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D2167" w14:textId="77777777" w:rsidR="00525F18" w:rsidRPr="000D16A3" w:rsidRDefault="00525F18" w:rsidP="00525F18">
      <w:pPr>
        <w:jc w:val="center"/>
        <w:rPr>
          <w:rFonts w:asciiTheme="minorHAnsi" w:hAnsiTheme="minorHAnsi" w:cs="Arial"/>
          <w:sz w:val="36"/>
          <w:szCs w:val="36"/>
        </w:rPr>
      </w:pPr>
      <w:r w:rsidRPr="000D16A3">
        <w:rPr>
          <w:rFonts w:asciiTheme="minorHAnsi" w:eastAsia="Calibri" w:hAnsiTheme="minorHAnsi" w:cs="Arial"/>
          <w:b/>
          <w:sz w:val="36"/>
          <w:szCs w:val="36"/>
        </w:rPr>
        <w:t xml:space="preserve">Music Lesson Plan topic – Pitch </w:t>
      </w:r>
    </w:p>
    <w:p w14:paraId="0D17224B" w14:textId="77777777" w:rsidR="00525F18" w:rsidRPr="002A7570" w:rsidRDefault="00525F18" w:rsidP="00525F18">
      <w:pPr>
        <w:jc w:val="center"/>
        <w:rPr>
          <w:rFonts w:ascii="Arial" w:hAnsi="Arial" w:cs="Arial"/>
          <w:sz w:val="22"/>
          <w:szCs w:val="22"/>
        </w:rPr>
      </w:pPr>
      <w:r w:rsidRPr="002A7570">
        <w:rPr>
          <w:rFonts w:ascii="Arial" w:eastAsia="Calibri" w:hAnsi="Arial" w:cs="Arial"/>
          <w:b/>
          <w:sz w:val="22"/>
          <w:szCs w:val="22"/>
        </w:rPr>
        <w:tab/>
      </w:r>
    </w:p>
    <w:tbl>
      <w:tblPr>
        <w:tblW w:w="104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22"/>
      </w:tblGrid>
      <w:tr w:rsidR="00525F18" w:rsidRPr="002A7570" w14:paraId="3D30E52D" w14:textId="77777777" w:rsidTr="00D6755C">
        <w:tc>
          <w:tcPr>
            <w:tcW w:w="10420" w:type="dxa"/>
            <w:shd w:val="clear" w:color="auto" w:fill="FFFFFF" w:themeFill="background1"/>
          </w:tcPr>
          <w:p w14:paraId="4B8B61B9" w14:textId="77777777" w:rsidR="00525F18" w:rsidRPr="002A7570" w:rsidRDefault="00D6755C" w:rsidP="003A069D">
            <w:pPr>
              <w:rPr>
                <w:rFonts w:ascii="Arial" w:hAnsi="Arial" w:cs="Arial"/>
                <w:sz w:val="22"/>
                <w:szCs w:val="22"/>
              </w:rPr>
            </w:pPr>
            <w:r>
              <w:rPr>
                <w:rFonts w:ascii="Arial" w:eastAsia="Calibri" w:hAnsi="Arial" w:cs="Arial"/>
                <w:b/>
                <w:sz w:val="22"/>
                <w:szCs w:val="22"/>
              </w:rPr>
              <w:t xml:space="preserve">Lesson 3 and 4       </w:t>
            </w:r>
            <w:r w:rsidR="00525F18" w:rsidRPr="002A7570">
              <w:rPr>
                <w:rFonts w:ascii="Arial" w:eastAsia="Calibri" w:hAnsi="Arial" w:cs="Arial"/>
                <w:b/>
                <w:sz w:val="22"/>
                <w:szCs w:val="22"/>
              </w:rPr>
              <w:t xml:space="preserve">                                          </w:t>
            </w:r>
            <w:r w:rsidR="003A069D">
              <w:rPr>
                <w:rFonts w:ascii="Arial" w:eastAsia="Calibri" w:hAnsi="Arial" w:cs="Arial"/>
                <w:b/>
                <w:sz w:val="22"/>
                <w:szCs w:val="22"/>
              </w:rPr>
              <w:t xml:space="preserve">                                                      </w:t>
            </w:r>
            <w:r w:rsidR="00525F18" w:rsidRPr="002A7570">
              <w:rPr>
                <w:rFonts w:ascii="Arial" w:eastAsia="Calibri" w:hAnsi="Arial" w:cs="Arial"/>
                <w:b/>
                <w:sz w:val="22"/>
                <w:szCs w:val="22"/>
              </w:rPr>
              <w:t>Focus: Year</w:t>
            </w:r>
            <w:r>
              <w:rPr>
                <w:rFonts w:ascii="Arial" w:eastAsia="Calibri" w:hAnsi="Arial" w:cs="Arial"/>
                <w:b/>
                <w:sz w:val="22"/>
                <w:szCs w:val="22"/>
              </w:rPr>
              <w:t xml:space="preserve"> 4</w:t>
            </w:r>
            <w:r w:rsidR="00525F18" w:rsidRPr="002A7570">
              <w:rPr>
                <w:rFonts w:ascii="Arial" w:eastAsia="Calibri" w:hAnsi="Arial" w:cs="Arial"/>
                <w:b/>
                <w:sz w:val="22"/>
                <w:szCs w:val="22"/>
              </w:rPr>
              <w:t xml:space="preserve">                                                                                              </w:t>
            </w:r>
          </w:p>
        </w:tc>
      </w:tr>
      <w:tr w:rsidR="00D6755C" w:rsidRPr="00416F9D" w14:paraId="59456776" w14:textId="77777777" w:rsidTr="00D6755C">
        <w:tc>
          <w:tcPr>
            <w:tcW w:w="10422" w:type="dxa"/>
          </w:tcPr>
          <w:p w14:paraId="17D4C990" w14:textId="1EFD6BCB" w:rsidR="00D6755C" w:rsidRPr="000D16A3" w:rsidRDefault="00D6755C" w:rsidP="00D6755C">
            <w:pPr>
              <w:rPr>
                <w:rFonts w:asciiTheme="minorHAnsi" w:eastAsia="Calibri" w:hAnsiTheme="minorHAnsi" w:cs="Arial"/>
                <w:b/>
                <w:sz w:val="22"/>
                <w:szCs w:val="22"/>
              </w:rPr>
            </w:pPr>
            <w:r w:rsidRPr="000D16A3">
              <w:rPr>
                <w:rFonts w:asciiTheme="minorHAnsi" w:eastAsia="Calibri" w:hAnsiTheme="minorHAnsi" w:cs="Arial"/>
                <w:b/>
                <w:sz w:val="22"/>
                <w:szCs w:val="22"/>
              </w:rPr>
              <w:t>The focus of this whole Unit is Heritage and the power of traditional song.</w:t>
            </w:r>
            <w:r w:rsidR="000D16A3">
              <w:rPr>
                <w:rFonts w:asciiTheme="minorHAnsi" w:eastAsia="Calibri" w:hAnsiTheme="minorHAnsi" w:cs="Arial"/>
                <w:b/>
                <w:sz w:val="22"/>
                <w:szCs w:val="22"/>
              </w:rPr>
              <w:t xml:space="preserve"> </w:t>
            </w:r>
            <w:r w:rsidRPr="000D16A3">
              <w:rPr>
                <w:rFonts w:asciiTheme="minorHAnsi" w:eastAsia="Calibri" w:hAnsiTheme="minorHAnsi" w:cs="Arial"/>
                <w:b/>
                <w:sz w:val="22"/>
                <w:szCs w:val="22"/>
              </w:rPr>
              <w:t>Traditional music can help people understand a culture better. It represents the history, traditions and thoughts of a community. We would like to collect songs from all over the Bristol from many cultures to create a bank of Songs of our City. Over the unit we would love schools to encourage individual children to ‘sing a special song’ to their class.  Maybe one that is sung a lot at home, maybe a lullaby, maybe one they know from grandparents. The song can be in any language but the emphasis is a traditional song – one that has been passed down through generations.</w:t>
            </w:r>
            <w:r w:rsidR="000D16A3">
              <w:rPr>
                <w:rFonts w:asciiTheme="minorHAnsi" w:eastAsia="Calibri" w:hAnsiTheme="minorHAnsi" w:cs="Arial"/>
                <w:b/>
                <w:sz w:val="22"/>
                <w:szCs w:val="22"/>
              </w:rPr>
              <w:t xml:space="preserve"> </w:t>
            </w:r>
            <w:r w:rsidRPr="000D16A3">
              <w:rPr>
                <w:rFonts w:asciiTheme="minorHAnsi" w:eastAsia="Calibri" w:hAnsiTheme="minorHAnsi" w:cs="Arial"/>
                <w:b/>
                <w:sz w:val="22"/>
                <w:szCs w:val="22"/>
              </w:rPr>
              <w:t xml:space="preserve">At the end of the Unit it would be amazing if you could choose one or two songs from your class and record an individual singing as an MP3 file and send them with the title of the song if known, words (and phonetic pronunciation if needed), as well as the meaning if not in English to </w:t>
            </w:r>
            <w:hyperlink r:id="rId7" w:history="1">
              <w:r w:rsidRPr="000D16A3">
                <w:rPr>
                  <w:rStyle w:val="Hyperlink"/>
                  <w:rFonts w:asciiTheme="minorHAnsi" w:eastAsia="Calibri" w:hAnsiTheme="minorHAnsi" w:cs="Arial"/>
                  <w:b/>
                  <w:sz w:val="22"/>
                  <w:szCs w:val="22"/>
                </w:rPr>
                <w:t>kirsten.cunningham@bristolbeacon.org</w:t>
              </w:r>
            </w:hyperlink>
            <w:r w:rsidRPr="000D16A3">
              <w:rPr>
                <w:rFonts w:asciiTheme="minorHAnsi" w:eastAsia="Calibri" w:hAnsiTheme="minorHAnsi" w:cs="Arial"/>
                <w:b/>
                <w:sz w:val="22"/>
                <w:szCs w:val="22"/>
              </w:rPr>
              <w:t>.</w:t>
            </w:r>
            <w:r w:rsidR="000D16A3">
              <w:rPr>
                <w:rFonts w:asciiTheme="minorHAnsi" w:eastAsia="Calibri" w:hAnsiTheme="minorHAnsi" w:cs="Arial"/>
                <w:b/>
                <w:sz w:val="22"/>
                <w:szCs w:val="22"/>
              </w:rPr>
              <w:t xml:space="preserve"> </w:t>
            </w:r>
            <w:r w:rsidRPr="000D16A3">
              <w:rPr>
                <w:rFonts w:asciiTheme="minorHAnsi" w:eastAsia="Calibri" w:hAnsiTheme="minorHAnsi" w:cs="Arial"/>
                <w:b/>
                <w:sz w:val="22"/>
                <w:szCs w:val="22"/>
              </w:rPr>
              <w:t>These may be used in future Bristol Music lesson plans and if we get enough will be made into a song book. No recordings of individual children and no names will be used so there are no GDPR concerns.</w:t>
            </w:r>
          </w:p>
        </w:tc>
      </w:tr>
      <w:tr w:rsidR="00525F18" w:rsidRPr="002A7570" w14:paraId="112313BC" w14:textId="77777777" w:rsidTr="00D6755C">
        <w:tc>
          <w:tcPr>
            <w:tcW w:w="10420" w:type="dxa"/>
          </w:tcPr>
          <w:p w14:paraId="569F0503" w14:textId="77777777" w:rsidR="00525F18" w:rsidRPr="000D16A3" w:rsidRDefault="00525F18" w:rsidP="001C3353">
            <w:pPr>
              <w:rPr>
                <w:rFonts w:asciiTheme="minorHAnsi" w:hAnsiTheme="minorHAnsi" w:cs="Arial"/>
                <w:sz w:val="22"/>
                <w:szCs w:val="22"/>
              </w:rPr>
            </w:pPr>
            <w:r w:rsidRPr="000D16A3">
              <w:rPr>
                <w:rFonts w:asciiTheme="minorHAnsi" w:eastAsia="Calibri" w:hAnsiTheme="minorHAnsi" w:cs="Arial"/>
                <w:b/>
                <w:sz w:val="22"/>
                <w:szCs w:val="22"/>
              </w:rPr>
              <w:t xml:space="preserve">Key Learning Objective: </w:t>
            </w:r>
          </w:p>
          <w:p w14:paraId="2D903A8E" w14:textId="77777777" w:rsidR="00982C65" w:rsidRPr="00982C65" w:rsidRDefault="0019074C" w:rsidP="00982C65">
            <w:pPr>
              <w:numPr>
                <w:ilvl w:val="0"/>
                <w:numId w:val="1"/>
              </w:numPr>
              <w:ind w:hanging="360"/>
              <w:rPr>
                <w:rFonts w:ascii="Arial" w:hAnsi="Arial" w:cs="Arial"/>
                <w:sz w:val="22"/>
                <w:szCs w:val="22"/>
              </w:rPr>
            </w:pPr>
            <w:r w:rsidRPr="000D16A3">
              <w:rPr>
                <w:rFonts w:asciiTheme="minorHAnsi" w:hAnsiTheme="minorHAnsi" w:cs="Arial"/>
                <w:sz w:val="22"/>
                <w:szCs w:val="22"/>
              </w:rPr>
              <w:t>To add</w:t>
            </w:r>
            <w:r w:rsidR="002A7570" w:rsidRPr="000D16A3">
              <w:rPr>
                <w:rFonts w:asciiTheme="minorHAnsi" w:hAnsiTheme="minorHAnsi" w:cs="Arial"/>
                <w:sz w:val="22"/>
                <w:szCs w:val="22"/>
              </w:rPr>
              <w:t xml:space="preserve"> </w:t>
            </w:r>
            <w:r w:rsidR="00B00C6D" w:rsidRPr="000D16A3">
              <w:rPr>
                <w:rFonts w:asciiTheme="minorHAnsi" w:hAnsiTheme="minorHAnsi" w:cs="Arial"/>
                <w:sz w:val="22"/>
                <w:szCs w:val="22"/>
              </w:rPr>
              <w:t xml:space="preserve">tuned and untuned </w:t>
            </w:r>
            <w:r w:rsidRPr="000D16A3">
              <w:rPr>
                <w:rFonts w:asciiTheme="minorHAnsi" w:hAnsiTheme="minorHAnsi" w:cs="Arial"/>
                <w:sz w:val="22"/>
                <w:szCs w:val="22"/>
              </w:rPr>
              <w:t>perc</w:t>
            </w:r>
            <w:r w:rsidR="002A7570" w:rsidRPr="000D16A3">
              <w:rPr>
                <w:rFonts w:asciiTheme="minorHAnsi" w:hAnsiTheme="minorHAnsi" w:cs="Arial"/>
                <w:sz w:val="22"/>
                <w:szCs w:val="22"/>
              </w:rPr>
              <w:t xml:space="preserve">ussion </w:t>
            </w:r>
            <w:r w:rsidR="00EF41E2" w:rsidRPr="000D16A3">
              <w:rPr>
                <w:rFonts w:asciiTheme="minorHAnsi" w:hAnsiTheme="minorHAnsi" w:cs="Arial"/>
                <w:sz w:val="22"/>
                <w:szCs w:val="22"/>
              </w:rPr>
              <w:t>parts</w:t>
            </w:r>
            <w:r w:rsidR="002A7570" w:rsidRPr="000D16A3">
              <w:rPr>
                <w:rFonts w:asciiTheme="minorHAnsi" w:hAnsiTheme="minorHAnsi" w:cs="Arial"/>
                <w:sz w:val="22"/>
                <w:szCs w:val="22"/>
              </w:rPr>
              <w:t xml:space="preserve"> </w:t>
            </w:r>
            <w:r w:rsidR="00EF41E2" w:rsidRPr="000D16A3">
              <w:rPr>
                <w:rFonts w:asciiTheme="minorHAnsi" w:hAnsiTheme="minorHAnsi" w:cs="Arial"/>
                <w:sz w:val="22"/>
                <w:szCs w:val="22"/>
              </w:rPr>
              <w:t>to accompany</w:t>
            </w:r>
            <w:r w:rsidR="002A7570" w:rsidRPr="000D16A3">
              <w:rPr>
                <w:rFonts w:asciiTheme="minorHAnsi" w:hAnsiTheme="minorHAnsi" w:cs="Arial"/>
                <w:sz w:val="22"/>
                <w:szCs w:val="22"/>
              </w:rPr>
              <w:t xml:space="preserve"> </w:t>
            </w:r>
            <w:r w:rsidR="00BF454B" w:rsidRPr="000D16A3">
              <w:rPr>
                <w:rFonts w:asciiTheme="minorHAnsi" w:hAnsiTheme="minorHAnsi" w:cs="Arial"/>
                <w:sz w:val="22"/>
                <w:szCs w:val="22"/>
              </w:rPr>
              <w:t xml:space="preserve">the </w:t>
            </w:r>
            <w:r w:rsidR="003A069D" w:rsidRPr="000D16A3">
              <w:rPr>
                <w:rFonts w:asciiTheme="minorHAnsi" w:hAnsiTheme="minorHAnsi" w:cs="Arial"/>
                <w:sz w:val="22"/>
                <w:szCs w:val="22"/>
              </w:rPr>
              <w:t xml:space="preserve">medley of </w:t>
            </w:r>
            <w:r w:rsidR="00B00C6D" w:rsidRPr="000D16A3">
              <w:rPr>
                <w:rFonts w:asciiTheme="minorHAnsi" w:hAnsiTheme="minorHAnsi" w:cs="Arial"/>
                <w:sz w:val="22"/>
                <w:szCs w:val="22"/>
              </w:rPr>
              <w:t xml:space="preserve">traditional </w:t>
            </w:r>
            <w:r w:rsidR="003A069D" w:rsidRPr="000D16A3">
              <w:rPr>
                <w:rFonts w:asciiTheme="minorHAnsi" w:hAnsiTheme="minorHAnsi" w:cs="Arial"/>
                <w:sz w:val="22"/>
                <w:szCs w:val="22"/>
              </w:rPr>
              <w:t>songs already learnt.</w:t>
            </w:r>
          </w:p>
        </w:tc>
      </w:tr>
      <w:tr w:rsidR="00525F18" w:rsidRPr="002A7570" w14:paraId="37C8DEF6" w14:textId="77777777" w:rsidTr="00D6755C">
        <w:tc>
          <w:tcPr>
            <w:tcW w:w="10420" w:type="dxa"/>
          </w:tcPr>
          <w:p w14:paraId="09B8C4FA" w14:textId="77777777" w:rsidR="00525F18" w:rsidRPr="000D16A3" w:rsidRDefault="00525F18" w:rsidP="001C3353">
            <w:pPr>
              <w:rPr>
                <w:rFonts w:asciiTheme="minorHAnsi" w:hAnsiTheme="minorHAnsi" w:cs="Arial"/>
                <w:sz w:val="22"/>
                <w:szCs w:val="22"/>
              </w:rPr>
            </w:pPr>
            <w:r w:rsidRPr="000D16A3">
              <w:rPr>
                <w:rFonts w:asciiTheme="minorHAnsi" w:eastAsia="Calibri" w:hAnsiTheme="minorHAnsi" w:cs="Arial"/>
                <w:b/>
                <w:sz w:val="22"/>
                <w:szCs w:val="22"/>
              </w:rPr>
              <w:t xml:space="preserve">Inter-related music dimensions covered: </w:t>
            </w:r>
            <w:r w:rsidR="00EF41E2" w:rsidRPr="000D16A3">
              <w:rPr>
                <w:rFonts w:asciiTheme="minorHAnsi" w:hAnsiTheme="minorHAnsi" w:cs="Arial"/>
                <w:sz w:val="22"/>
                <w:szCs w:val="22"/>
              </w:rPr>
              <w:t>Pitch, Rhythm, Texture, T</w:t>
            </w:r>
            <w:r w:rsidR="00FE1287" w:rsidRPr="000D16A3">
              <w:rPr>
                <w:rFonts w:asciiTheme="minorHAnsi" w:hAnsiTheme="minorHAnsi" w:cs="Arial"/>
                <w:sz w:val="22"/>
                <w:szCs w:val="22"/>
              </w:rPr>
              <w:t xml:space="preserve">imbre. </w:t>
            </w:r>
          </w:p>
          <w:p w14:paraId="1560CABD" w14:textId="77777777" w:rsidR="000D16A3" w:rsidRDefault="00982C65" w:rsidP="001C3353">
            <w:pPr>
              <w:rPr>
                <w:rFonts w:asciiTheme="minorHAnsi" w:hAnsiTheme="minorHAnsi" w:cstheme="minorHAnsi"/>
                <w:sz w:val="22"/>
                <w:szCs w:val="22"/>
              </w:rPr>
            </w:pPr>
            <w:r w:rsidRPr="000D16A3">
              <w:rPr>
                <w:rFonts w:asciiTheme="minorHAnsi" w:hAnsiTheme="minorHAnsi" w:cstheme="minorHAnsi"/>
                <w:sz w:val="22"/>
                <w:szCs w:val="22"/>
              </w:rPr>
              <w:t xml:space="preserve">As you cover the different dimensions refer to them on the </w:t>
            </w:r>
            <w:r w:rsidRPr="000D16A3">
              <w:rPr>
                <w:rFonts w:asciiTheme="minorHAnsi" w:hAnsiTheme="minorHAnsi" w:cstheme="minorHAnsi"/>
                <w:b/>
                <w:sz w:val="22"/>
                <w:szCs w:val="22"/>
              </w:rPr>
              <w:t>poster (see resource)</w:t>
            </w:r>
            <w:r w:rsidRPr="000D16A3">
              <w:rPr>
                <w:rFonts w:asciiTheme="minorHAnsi" w:hAnsiTheme="minorHAnsi" w:cstheme="minorHAnsi"/>
                <w:sz w:val="22"/>
                <w:szCs w:val="22"/>
              </w:rPr>
              <w:t xml:space="preserve"> and tick them off.  </w:t>
            </w:r>
          </w:p>
          <w:p w14:paraId="10696EB5" w14:textId="51611B4A" w:rsidR="00982C65" w:rsidRPr="000D16A3" w:rsidRDefault="00982C65" w:rsidP="001C3353">
            <w:pPr>
              <w:rPr>
                <w:rFonts w:asciiTheme="minorHAnsi" w:hAnsiTheme="minorHAnsi" w:cs="Arial"/>
                <w:sz w:val="22"/>
                <w:szCs w:val="22"/>
              </w:rPr>
            </w:pPr>
            <w:r w:rsidRPr="000D16A3">
              <w:rPr>
                <w:rFonts w:asciiTheme="minorHAnsi" w:hAnsiTheme="minorHAnsi" w:cstheme="minorHAnsi"/>
                <w:sz w:val="22"/>
                <w:szCs w:val="22"/>
              </w:rPr>
              <w:t>You might like to laminate each of the different images and display on the board as you cover them.</w:t>
            </w:r>
          </w:p>
        </w:tc>
      </w:tr>
      <w:tr w:rsidR="00525F18" w:rsidRPr="002A7570" w14:paraId="690EE887" w14:textId="77777777" w:rsidTr="00D6755C">
        <w:tc>
          <w:tcPr>
            <w:tcW w:w="10420" w:type="dxa"/>
          </w:tcPr>
          <w:p w14:paraId="4490A886" w14:textId="1688CD8F" w:rsidR="000D16A3" w:rsidRDefault="009325F4" w:rsidP="001C3353">
            <w:pPr>
              <w:rPr>
                <w:rFonts w:asciiTheme="minorHAnsi" w:eastAsia="Calibri" w:hAnsiTheme="minorHAnsi" w:cs="Arial"/>
                <w:sz w:val="22"/>
                <w:szCs w:val="22"/>
              </w:rPr>
            </w:pPr>
            <w:r>
              <w:rPr>
                <w:rFonts w:asciiTheme="minorHAnsi" w:eastAsia="Calibri" w:hAnsiTheme="minorHAnsi" w:cs="Arial"/>
                <w:noProof/>
                <w:sz w:val="22"/>
                <w:szCs w:val="22"/>
              </w:rPr>
              <w:drawing>
                <wp:anchor distT="0" distB="0" distL="114300" distR="114300" simplePos="0" relativeHeight="251661824" behindDoc="0" locked="0" layoutInCell="1" allowOverlap="1" wp14:anchorId="7F101425" wp14:editId="04B63F44">
                  <wp:simplePos x="0" y="0"/>
                  <wp:positionH relativeFrom="column">
                    <wp:posOffset>4392930</wp:posOffset>
                  </wp:positionH>
                  <wp:positionV relativeFrom="paragraph">
                    <wp:posOffset>0</wp:posOffset>
                  </wp:positionV>
                  <wp:extent cx="2144395" cy="2144395"/>
                  <wp:effectExtent l="0" t="0" r="1905" b="1905"/>
                  <wp:wrapSquare wrapText="bothSides"/>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4395" cy="2144395"/>
                          </a:xfrm>
                          <a:prstGeom prst="rect">
                            <a:avLst/>
                          </a:prstGeom>
                        </pic:spPr>
                      </pic:pic>
                    </a:graphicData>
                  </a:graphic>
                  <wp14:sizeRelH relativeFrom="page">
                    <wp14:pctWidth>0</wp14:pctWidth>
                  </wp14:sizeRelH>
                  <wp14:sizeRelV relativeFrom="page">
                    <wp14:pctHeight>0</wp14:pctHeight>
                  </wp14:sizeRelV>
                </wp:anchor>
              </w:drawing>
            </w:r>
            <w:r w:rsidR="00525F18" w:rsidRPr="000D16A3">
              <w:rPr>
                <w:rFonts w:asciiTheme="minorHAnsi" w:eastAsia="Calibri" w:hAnsiTheme="minorHAnsi" w:cs="Arial"/>
                <w:b/>
                <w:sz w:val="22"/>
                <w:szCs w:val="22"/>
              </w:rPr>
              <w:t>Starter activity:</w:t>
            </w:r>
            <w:r w:rsidR="00525F18" w:rsidRPr="000D16A3">
              <w:rPr>
                <w:rFonts w:asciiTheme="minorHAnsi" w:eastAsia="Calibri" w:hAnsiTheme="minorHAnsi" w:cs="Arial"/>
                <w:sz w:val="22"/>
                <w:szCs w:val="22"/>
              </w:rPr>
              <w:t xml:space="preserve"> </w:t>
            </w:r>
          </w:p>
          <w:p w14:paraId="301E489A" w14:textId="756A9FFE" w:rsidR="00525F18" w:rsidRPr="000D16A3" w:rsidRDefault="00B00C6D" w:rsidP="001C3353">
            <w:pPr>
              <w:rPr>
                <w:rFonts w:asciiTheme="minorHAnsi" w:eastAsia="Calibri" w:hAnsiTheme="minorHAnsi" w:cs="Arial"/>
                <w:sz w:val="22"/>
                <w:szCs w:val="22"/>
              </w:rPr>
            </w:pPr>
            <w:r w:rsidRPr="000D16A3">
              <w:rPr>
                <w:rFonts w:asciiTheme="minorHAnsi" w:eastAsia="Calibri" w:hAnsiTheme="minorHAnsi" w:cs="Arial"/>
                <w:sz w:val="22"/>
                <w:szCs w:val="22"/>
              </w:rPr>
              <w:t>Clap to the heartbeat and 1 1,2,1</w:t>
            </w:r>
            <w:r w:rsidR="003A069D" w:rsidRPr="000D16A3">
              <w:rPr>
                <w:rFonts w:asciiTheme="minorHAnsi" w:eastAsia="Calibri" w:hAnsiTheme="minorHAnsi" w:cs="Arial"/>
                <w:sz w:val="22"/>
                <w:szCs w:val="22"/>
              </w:rPr>
              <w:t xml:space="preserve"> </w:t>
            </w:r>
            <w:r w:rsidR="00AD5E95" w:rsidRPr="000D16A3">
              <w:rPr>
                <w:rFonts w:asciiTheme="minorHAnsi" w:eastAsia="Calibri" w:hAnsiTheme="minorHAnsi" w:cs="Arial"/>
                <w:sz w:val="22"/>
                <w:szCs w:val="22"/>
              </w:rPr>
              <w:t>Vocal warm up</w:t>
            </w:r>
            <w:r w:rsidRPr="000D16A3">
              <w:rPr>
                <w:rFonts w:asciiTheme="minorHAnsi" w:eastAsia="Calibri" w:hAnsiTheme="minorHAnsi" w:cs="Arial"/>
                <w:sz w:val="22"/>
                <w:szCs w:val="22"/>
              </w:rPr>
              <w:t>s</w:t>
            </w:r>
            <w:r w:rsidR="00AD5E95" w:rsidRPr="000D16A3">
              <w:rPr>
                <w:rFonts w:asciiTheme="minorHAnsi" w:eastAsia="Calibri" w:hAnsiTheme="minorHAnsi" w:cs="Arial"/>
                <w:sz w:val="22"/>
                <w:szCs w:val="22"/>
              </w:rPr>
              <w:t xml:space="preserve"> </w:t>
            </w:r>
            <w:r w:rsidR="003A069D" w:rsidRPr="000D16A3">
              <w:rPr>
                <w:rFonts w:asciiTheme="minorHAnsi" w:eastAsia="Calibri" w:hAnsiTheme="minorHAnsi" w:cs="Arial"/>
                <w:sz w:val="22"/>
                <w:szCs w:val="22"/>
              </w:rPr>
              <w:t>(</w:t>
            </w:r>
            <w:proofErr w:type="spellStart"/>
            <w:r w:rsidR="003A069D" w:rsidRPr="000D16A3">
              <w:rPr>
                <w:rFonts w:asciiTheme="minorHAnsi" w:eastAsia="Calibri" w:hAnsiTheme="minorHAnsi" w:cs="Arial"/>
                <w:sz w:val="22"/>
                <w:szCs w:val="22"/>
              </w:rPr>
              <w:t>SingUp</w:t>
            </w:r>
            <w:proofErr w:type="spellEnd"/>
            <w:r w:rsidR="003A069D" w:rsidRPr="000D16A3">
              <w:rPr>
                <w:rFonts w:asciiTheme="minorHAnsi" w:eastAsia="Calibri" w:hAnsiTheme="minorHAnsi" w:cs="Arial"/>
                <w:sz w:val="22"/>
                <w:szCs w:val="22"/>
              </w:rPr>
              <w:t>)</w:t>
            </w:r>
            <w:r w:rsidR="000D16A3">
              <w:rPr>
                <w:rFonts w:asciiTheme="minorHAnsi" w:eastAsia="Calibri" w:hAnsiTheme="minorHAnsi" w:cs="Arial"/>
                <w:sz w:val="22"/>
                <w:szCs w:val="22"/>
              </w:rPr>
              <w:t>.</w:t>
            </w:r>
            <w:r w:rsidR="009325F4">
              <w:rPr>
                <w:rFonts w:asciiTheme="minorHAnsi" w:eastAsia="Calibri" w:hAnsiTheme="minorHAnsi" w:cs="Arial"/>
                <w:sz w:val="22"/>
                <w:szCs w:val="22"/>
              </w:rPr>
              <w:t xml:space="preserve"> </w:t>
            </w:r>
          </w:p>
          <w:p w14:paraId="14D40F7E" w14:textId="0BA381EE" w:rsidR="00525F18" w:rsidRPr="002A7570" w:rsidRDefault="00525F18" w:rsidP="001C3353">
            <w:pPr>
              <w:rPr>
                <w:rFonts w:ascii="Arial" w:hAnsi="Arial" w:cs="Arial"/>
                <w:sz w:val="22"/>
                <w:szCs w:val="22"/>
              </w:rPr>
            </w:pPr>
          </w:p>
          <w:p w14:paraId="09F581F4" w14:textId="7B3FFCFB" w:rsidR="000D16A3" w:rsidRDefault="00525F18" w:rsidP="001C3353">
            <w:pPr>
              <w:rPr>
                <w:rFonts w:asciiTheme="minorHAnsi" w:eastAsia="Calibri" w:hAnsiTheme="minorHAnsi" w:cs="Arial"/>
                <w:b/>
                <w:sz w:val="22"/>
                <w:szCs w:val="22"/>
              </w:rPr>
            </w:pPr>
            <w:r w:rsidRPr="000D16A3">
              <w:rPr>
                <w:rFonts w:asciiTheme="minorHAnsi" w:eastAsia="Calibri" w:hAnsiTheme="minorHAnsi" w:cs="Arial"/>
                <w:b/>
                <w:sz w:val="22"/>
                <w:szCs w:val="22"/>
              </w:rPr>
              <w:t>Main focus:</w:t>
            </w:r>
          </w:p>
          <w:p w14:paraId="26631C8E" w14:textId="2A872491" w:rsidR="00525F18" w:rsidRPr="000D16A3" w:rsidRDefault="0019074C" w:rsidP="001C3353">
            <w:pPr>
              <w:rPr>
                <w:rFonts w:asciiTheme="minorHAnsi" w:hAnsiTheme="minorHAnsi" w:cs="Arial"/>
                <w:sz w:val="22"/>
                <w:szCs w:val="22"/>
              </w:rPr>
            </w:pPr>
            <w:r w:rsidRPr="000D16A3">
              <w:rPr>
                <w:rFonts w:asciiTheme="minorHAnsi" w:hAnsiTheme="minorHAnsi" w:cs="Arial"/>
                <w:sz w:val="22"/>
                <w:szCs w:val="22"/>
              </w:rPr>
              <w:t xml:space="preserve">In this session, the focus is on adding instruments to </w:t>
            </w:r>
            <w:r w:rsidR="00B00C6D" w:rsidRPr="000D16A3">
              <w:rPr>
                <w:rFonts w:asciiTheme="minorHAnsi" w:hAnsiTheme="minorHAnsi" w:cs="Arial"/>
                <w:sz w:val="22"/>
                <w:szCs w:val="22"/>
              </w:rPr>
              <w:t xml:space="preserve">accompany </w:t>
            </w:r>
            <w:r w:rsidRPr="000D16A3">
              <w:rPr>
                <w:rFonts w:asciiTheme="minorHAnsi" w:hAnsiTheme="minorHAnsi" w:cs="Arial"/>
                <w:sz w:val="22"/>
                <w:szCs w:val="22"/>
              </w:rPr>
              <w:t>the</w:t>
            </w:r>
            <w:r w:rsidR="003104B6" w:rsidRPr="000D16A3">
              <w:rPr>
                <w:rFonts w:asciiTheme="minorHAnsi" w:hAnsiTheme="minorHAnsi" w:cs="Arial"/>
                <w:sz w:val="22"/>
                <w:szCs w:val="22"/>
              </w:rPr>
              <w:t xml:space="preserve"> </w:t>
            </w:r>
            <w:r w:rsidR="00A66CE5" w:rsidRPr="000D16A3">
              <w:rPr>
                <w:rFonts w:asciiTheme="minorHAnsi" w:hAnsiTheme="minorHAnsi" w:cs="Arial"/>
                <w:sz w:val="22"/>
                <w:szCs w:val="22"/>
              </w:rPr>
              <w:t xml:space="preserve">Pentatonic Partner </w:t>
            </w:r>
            <w:r w:rsidR="003104B6" w:rsidRPr="000D16A3">
              <w:rPr>
                <w:rFonts w:asciiTheme="minorHAnsi" w:hAnsiTheme="minorHAnsi" w:cs="Arial"/>
                <w:sz w:val="22"/>
                <w:szCs w:val="22"/>
              </w:rPr>
              <w:t>songs (</w:t>
            </w:r>
            <w:r w:rsidR="00B00C6D" w:rsidRPr="000D16A3">
              <w:rPr>
                <w:rFonts w:asciiTheme="minorHAnsi" w:hAnsiTheme="minorHAnsi" w:cs="Arial"/>
                <w:sz w:val="22"/>
                <w:szCs w:val="22"/>
              </w:rPr>
              <w:t>‘</w:t>
            </w:r>
            <w:r w:rsidR="003104B6" w:rsidRPr="000D16A3">
              <w:rPr>
                <w:rFonts w:asciiTheme="minorHAnsi" w:hAnsiTheme="minorHAnsi" w:cs="Arial"/>
                <w:i/>
                <w:iCs/>
                <w:sz w:val="22"/>
                <w:szCs w:val="22"/>
              </w:rPr>
              <w:t>John Kanaka</w:t>
            </w:r>
            <w:r w:rsidR="00B00C6D" w:rsidRPr="000D16A3">
              <w:rPr>
                <w:rFonts w:asciiTheme="minorHAnsi" w:hAnsiTheme="minorHAnsi" w:cs="Arial"/>
                <w:i/>
                <w:iCs/>
                <w:sz w:val="22"/>
                <w:szCs w:val="22"/>
              </w:rPr>
              <w:t>’</w:t>
            </w:r>
            <w:r w:rsidR="003104B6" w:rsidRPr="000D16A3">
              <w:rPr>
                <w:rFonts w:asciiTheme="minorHAnsi" w:hAnsiTheme="minorHAnsi" w:cs="Arial"/>
                <w:i/>
                <w:iCs/>
                <w:sz w:val="22"/>
                <w:szCs w:val="22"/>
              </w:rPr>
              <w:t xml:space="preserve">, </w:t>
            </w:r>
            <w:r w:rsidR="00B00C6D" w:rsidRPr="000D16A3">
              <w:rPr>
                <w:rFonts w:asciiTheme="minorHAnsi" w:hAnsiTheme="minorHAnsi" w:cs="Arial"/>
                <w:i/>
                <w:iCs/>
                <w:sz w:val="22"/>
                <w:szCs w:val="22"/>
              </w:rPr>
              <w:t>‘</w:t>
            </w:r>
            <w:r w:rsidR="003104B6" w:rsidRPr="000D16A3">
              <w:rPr>
                <w:rFonts w:asciiTheme="minorHAnsi" w:hAnsiTheme="minorHAnsi" w:cs="Arial"/>
                <w:i/>
                <w:iCs/>
                <w:sz w:val="22"/>
                <w:szCs w:val="22"/>
              </w:rPr>
              <w:t>Liza Jane</w:t>
            </w:r>
            <w:r w:rsidR="00B00C6D" w:rsidRPr="000D16A3">
              <w:rPr>
                <w:rFonts w:asciiTheme="minorHAnsi" w:hAnsiTheme="minorHAnsi" w:cs="Arial"/>
                <w:i/>
                <w:iCs/>
                <w:sz w:val="22"/>
                <w:szCs w:val="22"/>
              </w:rPr>
              <w:t>’</w:t>
            </w:r>
            <w:r w:rsidR="003104B6" w:rsidRPr="000D16A3">
              <w:rPr>
                <w:rFonts w:asciiTheme="minorHAnsi" w:hAnsiTheme="minorHAnsi" w:cs="Arial"/>
                <w:i/>
                <w:iCs/>
                <w:sz w:val="22"/>
                <w:szCs w:val="22"/>
              </w:rPr>
              <w:t xml:space="preserve">, </w:t>
            </w:r>
            <w:r w:rsidR="00B00C6D" w:rsidRPr="000D16A3">
              <w:rPr>
                <w:rFonts w:asciiTheme="minorHAnsi" w:hAnsiTheme="minorHAnsi" w:cs="Arial"/>
                <w:i/>
                <w:iCs/>
                <w:sz w:val="22"/>
                <w:szCs w:val="22"/>
              </w:rPr>
              <w:t>‘</w:t>
            </w:r>
            <w:r w:rsidR="003104B6" w:rsidRPr="000D16A3">
              <w:rPr>
                <w:rFonts w:asciiTheme="minorHAnsi" w:hAnsiTheme="minorHAnsi" w:cs="Arial"/>
                <w:i/>
                <w:iCs/>
                <w:sz w:val="22"/>
                <w:szCs w:val="22"/>
              </w:rPr>
              <w:t xml:space="preserve">Hi Lo </w:t>
            </w:r>
            <w:proofErr w:type="spellStart"/>
            <w:r w:rsidR="003104B6" w:rsidRPr="000D16A3">
              <w:rPr>
                <w:rFonts w:asciiTheme="minorHAnsi" w:hAnsiTheme="minorHAnsi" w:cs="Arial"/>
                <w:i/>
                <w:iCs/>
                <w:sz w:val="22"/>
                <w:szCs w:val="22"/>
              </w:rPr>
              <w:t>Chickalo</w:t>
            </w:r>
            <w:proofErr w:type="spellEnd"/>
            <w:r w:rsidR="00B00C6D" w:rsidRPr="000D16A3">
              <w:rPr>
                <w:rFonts w:asciiTheme="minorHAnsi" w:hAnsiTheme="minorHAnsi" w:cs="Arial"/>
                <w:i/>
                <w:iCs/>
                <w:sz w:val="22"/>
                <w:szCs w:val="22"/>
              </w:rPr>
              <w:t>’</w:t>
            </w:r>
            <w:r w:rsidR="003104B6" w:rsidRPr="000D16A3">
              <w:rPr>
                <w:rFonts w:asciiTheme="minorHAnsi" w:hAnsiTheme="minorHAnsi" w:cs="Arial"/>
                <w:i/>
                <w:iCs/>
                <w:sz w:val="22"/>
                <w:szCs w:val="22"/>
              </w:rPr>
              <w:t xml:space="preserve">, </w:t>
            </w:r>
            <w:r w:rsidR="00B00C6D" w:rsidRPr="000D16A3">
              <w:rPr>
                <w:rFonts w:asciiTheme="minorHAnsi" w:hAnsiTheme="minorHAnsi" w:cs="Arial"/>
                <w:i/>
                <w:iCs/>
                <w:sz w:val="22"/>
                <w:szCs w:val="22"/>
              </w:rPr>
              <w:t>‘</w:t>
            </w:r>
            <w:proofErr w:type="spellStart"/>
            <w:r w:rsidR="003104B6" w:rsidRPr="000D16A3">
              <w:rPr>
                <w:rFonts w:asciiTheme="minorHAnsi" w:hAnsiTheme="minorHAnsi" w:cs="Arial"/>
                <w:i/>
                <w:iCs/>
                <w:sz w:val="22"/>
                <w:szCs w:val="22"/>
              </w:rPr>
              <w:t>Hill’n’Gully</w:t>
            </w:r>
            <w:proofErr w:type="spellEnd"/>
            <w:r w:rsidR="00B00C6D" w:rsidRPr="000D16A3">
              <w:rPr>
                <w:rFonts w:asciiTheme="minorHAnsi" w:hAnsiTheme="minorHAnsi" w:cs="Arial"/>
                <w:i/>
                <w:iCs/>
                <w:sz w:val="22"/>
                <w:szCs w:val="22"/>
              </w:rPr>
              <w:t>’</w:t>
            </w:r>
            <w:r w:rsidR="003104B6" w:rsidRPr="000D16A3">
              <w:rPr>
                <w:rFonts w:asciiTheme="minorHAnsi" w:hAnsiTheme="minorHAnsi" w:cs="Arial"/>
                <w:sz w:val="22"/>
                <w:szCs w:val="22"/>
              </w:rPr>
              <w:t>)</w:t>
            </w:r>
          </w:p>
          <w:p w14:paraId="434B4DE0" w14:textId="77777777" w:rsidR="00A17367" w:rsidRPr="002A7570" w:rsidRDefault="00A17367" w:rsidP="001C3353">
            <w:pPr>
              <w:rPr>
                <w:rFonts w:ascii="Arial" w:hAnsi="Arial" w:cs="Arial"/>
                <w:sz w:val="22"/>
                <w:szCs w:val="22"/>
              </w:rPr>
            </w:pPr>
          </w:p>
          <w:p w14:paraId="3AF75F7F" w14:textId="6D269005" w:rsidR="00A17367" w:rsidRPr="000D16A3" w:rsidRDefault="00A17367" w:rsidP="001C3353">
            <w:pPr>
              <w:rPr>
                <w:rFonts w:asciiTheme="minorHAnsi" w:hAnsiTheme="minorHAnsi" w:cs="Arial"/>
                <w:sz w:val="22"/>
                <w:szCs w:val="22"/>
              </w:rPr>
            </w:pPr>
            <w:r w:rsidRPr="000D16A3">
              <w:rPr>
                <w:rFonts w:asciiTheme="minorHAnsi" w:hAnsiTheme="minorHAnsi" w:cs="Arial"/>
                <w:sz w:val="22"/>
                <w:szCs w:val="22"/>
              </w:rPr>
              <w:t>There are various</w:t>
            </w:r>
            <w:r w:rsidR="00EF41E2" w:rsidRPr="000D16A3">
              <w:rPr>
                <w:rFonts w:asciiTheme="minorHAnsi" w:hAnsiTheme="minorHAnsi" w:cs="Arial"/>
                <w:sz w:val="22"/>
                <w:szCs w:val="22"/>
              </w:rPr>
              <w:t xml:space="preserve"> </w:t>
            </w:r>
            <w:r w:rsidR="0014021A" w:rsidRPr="000D16A3">
              <w:rPr>
                <w:rFonts w:asciiTheme="minorHAnsi" w:hAnsiTheme="minorHAnsi" w:cs="Arial"/>
                <w:sz w:val="22"/>
                <w:szCs w:val="22"/>
              </w:rPr>
              <w:t xml:space="preserve">tuned and untuned </w:t>
            </w:r>
            <w:r w:rsidR="00EF41E2" w:rsidRPr="000D16A3">
              <w:rPr>
                <w:rFonts w:asciiTheme="minorHAnsi" w:hAnsiTheme="minorHAnsi" w:cs="Arial"/>
                <w:sz w:val="22"/>
                <w:szCs w:val="22"/>
              </w:rPr>
              <w:t>percussion</w:t>
            </w:r>
            <w:r w:rsidRPr="000D16A3">
              <w:rPr>
                <w:rFonts w:asciiTheme="minorHAnsi" w:hAnsiTheme="minorHAnsi" w:cs="Arial"/>
                <w:sz w:val="22"/>
                <w:szCs w:val="22"/>
              </w:rPr>
              <w:t xml:space="preserve"> scores </w:t>
            </w:r>
            <w:r w:rsidR="0014021A" w:rsidRPr="000D16A3">
              <w:rPr>
                <w:rFonts w:asciiTheme="minorHAnsi" w:hAnsiTheme="minorHAnsi" w:cs="Arial"/>
                <w:sz w:val="22"/>
                <w:szCs w:val="22"/>
              </w:rPr>
              <w:t xml:space="preserve">in the resource section </w:t>
            </w:r>
            <w:r w:rsidRPr="000D16A3">
              <w:rPr>
                <w:rFonts w:asciiTheme="minorHAnsi" w:hAnsiTheme="minorHAnsi" w:cs="Arial"/>
                <w:sz w:val="22"/>
                <w:szCs w:val="22"/>
              </w:rPr>
              <w:t>that you can try with your clas</w:t>
            </w:r>
            <w:r w:rsidR="00EF41E2" w:rsidRPr="000D16A3">
              <w:rPr>
                <w:rFonts w:asciiTheme="minorHAnsi" w:hAnsiTheme="minorHAnsi" w:cs="Arial"/>
                <w:sz w:val="22"/>
                <w:szCs w:val="22"/>
              </w:rPr>
              <w:t>s to accompan</w:t>
            </w:r>
            <w:r w:rsidR="0014021A" w:rsidRPr="000D16A3">
              <w:rPr>
                <w:rFonts w:asciiTheme="minorHAnsi" w:hAnsiTheme="minorHAnsi" w:cs="Arial"/>
                <w:sz w:val="22"/>
                <w:szCs w:val="22"/>
              </w:rPr>
              <w:t>y the songs. An</w:t>
            </w:r>
            <w:r w:rsidR="00EF41E2" w:rsidRPr="000D16A3">
              <w:rPr>
                <w:rFonts w:asciiTheme="minorHAnsi" w:hAnsiTheme="minorHAnsi" w:cs="Arial"/>
                <w:sz w:val="22"/>
                <w:szCs w:val="22"/>
              </w:rPr>
              <w:t xml:space="preserve"> ostinato is a </w:t>
            </w:r>
            <w:r w:rsidR="0014021A" w:rsidRPr="000D16A3">
              <w:rPr>
                <w:rFonts w:asciiTheme="minorHAnsi" w:hAnsiTheme="minorHAnsi" w:cs="Arial"/>
                <w:sz w:val="22"/>
                <w:szCs w:val="22"/>
              </w:rPr>
              <w:t xml:space="preserve">melodic or rhythmic </w:t>
            </w:r>
            <w:r w:rsidR="00EF41E2" w:rsidRPr="000D16A3">
              <w:rPr>
                <w:rFonts w:asciiTheme="minorHAnsi" w:hAnsiTheme="minorHAnsi" w:cs="Arial"/>
                <w:sz w:val="22"/>
                <w:szCs w:val="22"/>
              </w:rPr>
              <w:t>pattern repeated over and over again</w:t>
            </w:r>
            <w:r w:rsidR="0014021A" w:rsidRPr="000D16A3">
              <w:rPr>
                <w:rFonts w:asciiTheme="minorHAnsi" w:hAnsiTheme="minorHAnsi" w:cs="Arial"/>
                <w:sz w:val="22"/>
                <w:szCs w:val="22"/>
              </w:rPr>
              <w:t xml:space="preserve"> and all these parts are ostinatos</w:t>
            </w:r>
            <w:r w:rsidR="00EF41E2" w:rsidRPr="000D16A3">
              <w:rPr>
                <w:rFonts w:asciiTheme="minorHAnsi" w:hAnsiTheme="minorHAnsi" w:cs="Arial"/>
                <w:sz w:val="22"/>
                <w:szCs w:val="22"/>
              </w:rPr>
              <w:t>.</w:t>
            </w:r>
            <w:r w:rsidR="000D16A3">
              <w:rPr>
                <w:rFonts w:asciiTheme="minorHAnsi" w:hAnsiTheme="minorHAnsi" w:cs="Arial"/>
                <w:sz w:val="22"/>
                <w:szCs w:val="22"/>
              </w:rPr>
              <w:t xml:space="preserve"> </w:t>
            </w:r>
            <w:r w:rsidR="0014021A" w:rsidRPr="000D16A3">
              <w:rPr>
                <w:rFonts w:asciiTheme="minorHAnsi" w:hAnsiTheme="minorHAnsi" w:cs="Arial"/>
                <w:sz w:val="22"/>
                <w:szCs w:val="22"/>
              </w:rPr>
              <w:t>The parts work as an accompaniment to the song, but can also be layered by themselves with the class divided into groups and each group performing one ostinato.</w:t>
            </w:r>
          </w:p>
          <w:p w14:paraId="3F174BCD" w14:textId="40DF3477" w:rsidR="004F7973" w:rsidRPr="002A7570" w:rsidRDefault="004F7973" w:rsidP="001C3353">
            <w:pPr>
              <w:rPr>
                <w:rFonts w:ascii="Arial" w:hAnsi="Arial" w:cs="Arial"/>
                <w:sz w:val="22"/>
                <w:szCs w:val="22"/>
              </w:rPr>
            </w:pPr>
          </w:p>
          <w:p w14:paraId="21024E57" w14:textId="5C757335" w:rsidR="000D16A3" w:rsidRDefault="000D16A3" w:rsidP="000D16A3">
            <w:r>
              <w:rPr>
                <w:rFonts w:ascii="Arial" w:hAnsi="Arial" w:cs="Arial"/>
                <w:noProof/>
                <w:color w:val="000000"/>
                <w:sz w:val="22"/>
                <w:szCs w:val="22"/>
                <w:bdr w:val="none" w:sz="0" w:space="0" w:color="auto" w:frame="1"/>
              </w:rPr>
              <w:drawing>
                <wp:anchor distT="0" distB="0" distL="114300" distR="114300" simplePos="0" relativeHeight="251659776" behindDoc="0" locked="0" layoutInCell="1" allowOverlap="1" wp14:anchorId="2304C1F2" wp14:editId="4DC54BF1">
                  <wp:simplePos x="0" y="0"/>
                  <wp:positionH relativeFrom="column">
                    <wp:posOffset>4576249</wp:posOffset>
                  </wp:positionH>
                  <wp:positionV relativeFrom="paragraph">
                    <wp:posOffset>157529</wp:posOffset>
                  </wp:positionV>
                  <wp:extent cx="1742440" cy="15386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2440" cy="1538605"/>
                          </a:xfrm>
                          <a:prstGeom prst="rect">
                            <a:avLst/>
                          </a:prstGeom>
                          <a:noFill/>
                          <a:ln>
                            <a:noFill/>
                          </a:ln>
                        </pic:spPr>
                      </pic:pic>
                    </a:graphicData>
                  </a:graphic>
                  <wp14:sizeRelH relativeFrom="page">
                    <wp14:pctWidth>0</wp14:pctWidth>
                  </wp14:sizeRelH>
                  <wp14:sizeRelV relativeFrom="page">
                    <wp14:pctHeight>0</wp14:pctHeight>
                  </wp14:sizeRelV>
                </wp:anchor>
              </w:drawing>
            </w:r>
            <w:r w:rsidR="002A7570" w:rsidRPr="000D16A3">
              <w:rPr>
                <w:rFonts w:asciiTheme="minorHAnsi" w:hAnsiTheme="minorHAnsi" w:cs="Arial"/>
                <w:sz w:val="22"/>
                <w:szCs w:val="22"/>
              </w:rPr>
              <w:t xml:space="preserve">Develop the activity further by encouraging individuals to </w:t>
            </w:r>
            <w:r w:rsidR="003104B6" w:rsidRPr="000D16A3">
              <w:rPr>
                <w:rFonts w:asciiTheme="minorHAnsi" w:hAnsiTheme="minorHAnsi" w:cs="Arial"/>
                <w:sz w:val="22"/>
                <w:szCs w:val="22"/>
              </w:rPr>
              <w:t xml:space="preserve">create an </w:t>
            </w:r>
            <w:r w:rsidR="002A7570" w:rsidRPr="000D16A3">
              <w:rPr>
                <w:rFonts w:asciiTheme="minorHAnsi" w:hAnsiTheme="minorHAnsi" w:cs="Arial"/>
                <w:sz w:val="22"/>
                <w:szCs w:val="22"/>
              </w:rPr>
              <w:t xml:space="preserve">improvised </w:t>
            </w:r>
            <w:r w:rsidR="00E33985" w:rsidRPr="000D16A3">
              <w:rPr>
                <w:rFonts w:asciiTheme="minorHAnsi" w:hAnsiTheme="minorHAnsi" w:cs="Arial"/>
                <w:sz w:val="22"/>
                <w:szCs w:val="22"/>
              </w:rPr>
              <w:t xml:space="preserve">(made up) </w:t>
            </w:r>
            <w:r w:rsidR="002A7570" w:rsidRPr="000D16A3">
              <w:rPr>
                <w:rFonts w:asciiTheme="minorHAnsi" w:hAnsiTheme="minorHAnsi" w:cs="Arial"/>
                <w:sz w:val="22"/>
                <w:szCs w:val="22"/>
              </w:rPr>
              <w:t xml:space="preserve">melody of their own based on the rhythm of </w:t>
            </w:r>
            <w:r w:rsidR="003104B6" w:rsidRPr="000D16A3">
              <w:rPr>
                <w:rFonts w:asciiTheme="minorHAnsi" w:hAnsiTheme="minorHAnsi" w:cs="Arial"/>
                <w:sz w:val="22"/>
                <w:szCs w:val="22"/>
              </w:rPr>
              <w:t xml:space="preserve">one or more of </w:t>
            </w:r>
            <w:r w:rsidR="002A7570" w:rsidRPr="000D16A3">
              <w:rPr>
                <w:rFonts w:asciiTheme="minorHAnsi" w:hAnsiTheme="minorHAnsi" w:cs="Arial"/>
                <w:sz w:val="22"/>
                <w:szCs w:val="22"/>
              </w:rPr>
              <w:t>the song</w:t>
            </w:r>
            <w:r w:rsidR="003104B6" w:rsidRPr="000D16A3">
              <w:rPr>
                <w:rFonts w:asciiTheme="minorHAnsi" w:hAnsiTheme="minorHAnsi" w:cs="Arial"/>
                <w:sz w:val="22"/>
                <w:szCs w:val="22"/>
              </w:rPr>
              <w:t>s</w:t>
            </w:r>
            <w:r>
              <w:rPr>
                <w:rFonts w:asciiTheme="minorHAnsi" w:hAnsiTheme="minorHAnsi" w:cs="Arial"/>
                <w:sz w:val="22"/>
                <w:szCs w:val="22"/>
              </w:rPr>
              <w:t>.</w:t>
            </w:r>
            <w:r w:rsidR="00612089" w:rsidRPr="000D16A3">
              <w:rPr>
                <w:rFonts w:asciiTheme="minorHAnsi" w:hAnsiTheme="minorHAnsi" w:cs="Arial"/>
                <w:sz w:val="22"/>
                <w:szCs w:val="22"/>
              </w:rPr>
              <w:t xml:space="preserve"> The key of the music is D</w:t>
            </w:r>
            <w:r w:rsidR="0014021A" w:rsidRPr="000D16A3">
              <w:rPr>
                <w:rFonts w:asciiTheme="minorHAnsi" w:hAnsiTheme="minorHAnsi" w:cs="Arial"/>
                <w:sz w:val="22"/>
                <w:szCs w:val="22"/>
              </w:rPr>
              <w:t xml:space="preserve"> major so any notes </w:t>
            </w:r>
            <w:r w:rsidR="00612089" w:rsidRPr="000D16A3">
              <w:rPr>
                <w:rFonts w:asciiTheme="minorHAnsi" w:hAnsiTheme="minorHAnsi" w:cs="Arial"/>
                <w:sz w:val="22"/>
                <w:szCs w:val="22"/>
              </w:rPr>
              <w:t>from the chord of D</w:t>
            </w:r>
            <w:r w:rsidR="0014021A" w:rsidRPr="000D16A3">
              <w:rPr>
                <w:rFonts w:asciiTheme="minorHAnsi" w:hAnsiTheme="minorHAnsi" w:cs="Arial"/>
                <w:sz w:val="22"/>
                <w:szCs w:val="22"/>
              </w:rPr>
              <w:t xml:space="preserve"> major </w:t>
            </w:r>
            <w:r w:rsidR="00612089" w:rsidRPr="000D16A3">
              <w:rPr>
                <w:rFonts w:asciiTheme="minorHAnsi" w:hAnsiTheme="minorHAnsi" w:cs="Arial"/>
                <w:sz w:val="22"/>
                <w:szCs w:val="22"/>
              </w:rPr>
              <w:t>(D,F sharp, A</w:t>
            </w:r>
            <w:r w:rsidR="0014021A" w:rsidRPr="000D16A3">
              <w:rPr>
                <w:rFonts w:asciiTheme="minorHAnsi" w:hAnsiTheme="minorHAnsi" w:cs="Arial"/>
                <w:sz w:val="22"/>
                <w:szCs w:val="22"/>
              </w:rPr>
              <w:t xml:space="preserve">) will always work well and sound good. The children can improvise easily with just these notes. </w:t>
            </w:r>
            <w:r w:rsidR="00E33985" w:rsidRPr="000D16A3">
              <w:rPr>
                <w:rFonts w:asciiTheme="minorHAnsi" w:hAnsiTheme="minorHAnsi" w:cs="Arial"/>
                <w:sz w:val="22"/>
                <w:szCs w:val="22"/>
              </w:rPr>
              <w:t>The c</w:t>
            </w:r>
            <w:r w:rsidR="003104B6" w:rsidRPr="000D16A3">
              <w:rPr>
                <w:rFonts w:asciiTheme="minorHAnsi" w:hAnsiTheme="minorHAnsi" w:cs="Arial"/>
                <w:sz w:val="22"/>
                <w:szCs w:val="22"/>
              </w:rPr>
              <w:t>hildren can play any of the notes in any order to t</w:t>
            </w:r>
            <w:r w:rsidR="00612089" w:rsidRPr="000D16A3">
              <w:rPr>
                <w:rFonts w:asciiTheme="minorHAnsi" w:hAnsiTheme="minorHAnsi" w:cs="Arial"/>
                <w:sz w:val="22"/>
                <w:szCs w:val="22"/>
              </w:rPr>
              <w:t>he rhythm of one of the songs (D</w:t>
            </w:r>
            <w:r w:rsidR="003104B6" w:rsidRPr="000D16A3">
              <w:rPr>
                <w:rFonts w:asciiTheme="minorHAnsi" w:hAnsiTheme="minorHAnsi" w:cs="Arial"/>
                <w:sz w:val="22"/>
                <w:szCs w:val="22"/>
              </w:rPr>
              <w:t>,</w:t>
            </w:r>
            <w:r w:rsidR="00EF41E2" w:rsidRPr="000D16A3">
              <w:rPr>
                <w:rFonts w:asciiTheme="minorHAnsi" w:hAnsiTheme="minorHAnsi" w:cs="Arial"/>
                <w:sz w:val="22"/>
                <w:szCs w:val="22"/>
              </w:rPr>
              <w:t xml:space="preserve"> </w:t>
            </w:r>
            <w:r w:rsidR="00612089" w:rsidRPr="000D16A3">
              <w:rPr>
                <w:rFonts w:asciiTheme="minorHAnsi" w:hAnsiTheme="minorHAnsi" w:cs="Arial"/>
                <w:sz w:val="22"/>
                <w:szCs w:val="22"/>
              </w:rPr>
              <w:t>F sharp, A</w:t>
            </w:r>
            <w:r w:rsidR="003104B6" w:rsidRPr="000D16A3">
              <w:rPr>
                <w:rFonts w:asciiTheme="minorHAnsi" w:hAnsiTheme="minorHAnsi" w:cs="Arial"/>
                <w:sz w:val="22"/>
                <w:szCs w:val="22"/>
              </w:rPr>
              <w:t>) Discuss with the class which improvisations were</w:t>
            </w:r>
            <w:r w:rsidR="002A7570" w:rsidRPr="000D16A3">
              <w:rPr>
                <w:rFonts w:asciiTheme="minorHAnsi" w:hAnsiTheme="minorHAnsi" w:cs="Arial"/>
                <w:sz w:val="22"/>
                <w:szCs w:val="22"/>
              </w:rPr>
              <w:t xml:space="preserve"> the most effective</w:t>
            </w:r>
            <w:r w:rsidR="003104B6" w:rsidRPr="000D16A3">
              <w:rPr>
                <w:rFonts w:asciiTheme="minorHAnsi" w:hAnsiTheme="minorHAnsi" w:cs="Arial"/>
                <w:sz w:val="22"/>
                <w:szCs w:val="22"/>
              </w:rPr>
              <w:t xml:space="preserve"> and why</w:t>
            </w:r>
            <w:r w:rsidR="002A7570" w:rsidRPr="000D16A3">
              <w:rPr>
                <w:rFonts w:asciiTheme="minorHAnsi" w:hAnsiTheme="minorHAnsi" w:cs="Arial"/>
                <w:sz w:val="22"/>
                <w:szCs w:val="22"/>
              </w:rPr>
              <w:t>? Using repeated pitches creates a catchier tune.</w:t>
            </w:r>
            <w:r>
              <w:rPr>
                <w:rFonts w:asciiTheme="minorHAnsi" w:hAnsiTheme="minorHAnsi" w:cs="Arial"/>
                <w:sz w:val="22"/>
                <w:szCs w:val="22"/>
              </w:rPr>
              <w:t xml:space="preserve"> </w:t>
            </w:r>
            <w:r w:rsidR="00E33985" w:rsidRPr="000D16A3">
              <w:rPr>
                <w:rFonts w:asciiTheme="minorHAnsi" w:hAnsiTheme="minorHAnsi" w:cs="Arial"/>
                <w:sz w:val="22"/>
                <w:szCs w:val="22"/>
              </w:rPr>
              <w:t xml:space="preserve">Can they record their ostinato either as just letter names or with written rhythms and notes using knowledge gained from looking at the score </w:t>
            </w:r>
            <w:r w:rsidR="00612089" w:rsidRPr="000D16A3">
              <w:rPr>
                <w:rFonts w:asciiTheme="minorHAnsi" w:hAnsiTheme="minorHAnsi" w:cs="Arial"/>
                <w:sz w:val="22"/>
                <w:szCs w:val="22"/>
              </w:rPr>
              <w:t>of all the songs</w:t>
            </w:r>
            <w:r w:rsidR="00612089">
              <w:rPr>
                <w:rFonts w:ascii="Arial" w:hAnsi="Arial" w:cs="Arial"/>
                <w:sz w:val="22"/>
                <w:szCs w:val="22"/>
              </w:rPr>
              <w:t xml:space="preserve">?  </w:t>
            </w:r>
            <w:r>
              <w:rPr>
                <w:rFonts w:ascii="Arial" w:hAnsi="Arial" w:cs="Arial"/>
                <w:sz w:val="22"/>
                <w:szCs w:val="22"/>
              </w:rPr>
              <w:t xml:space="preserve"> </w:t>
            </w:r>
            <w:r>
              <w:rPr>
                <w:rFonts w:ascii="Arial" w:hAnsi="Arial" w:cs="Arial"/>
                <w:color w:val="000000"/>
                <w:sz w:val="22"/>
                <w:szCs w:val="22"/>
                <w:bdr w:val="none" w:sz="0" w:space="0" w:color="auto" w:frame="1"/>
              </w:rPr>
              <w:fldChar w:fldCharType="begin"/>
            </w:r>
            <w:r>
              <w:rPr>
                <w:rFonts w:ascii="Arial" w:hAnsi="Arial" w:cs="Arial"/>
                <w:color w:val="000000"/>
                <w:sz w:val="22"/>
                <w:szCs w:val="22"/>
                <w:bdr w:val="none" w:sz="0" w:space="0" w:color="auto" w:frame="1"/>
              </w:rPr>
              <w:instrText xml:space="preserve"> INCLUDEPICTURE "https://lh3.googleusercontent.com/zyZhF093A48gE2a5Hndwy3yqPVytPAhILByGdlmpGZzP_P8MIV8gnJjse4MxYyIG-wMF4txB6s5dssTqG1fmt4f6sveR5HjffZgWepJ5wU3IZdwrYIpGqKjoBqWUmccyoNDl1RM" \* MERGEFORMATINET </w:instrText>
            </w:r>
            <w:r>
              <w:rPr>
                <w:rFonts w:ascii="Arial" w:hAnsi="Arial" w:cs="Arial"/>
                <w:color w:val="000000"/>
                <w:sz w:val="22"/>
                <w:szCs w:val="22"/>
                <w:bdr w:val="none" w:sz="0" w:space="0" w:color="auto" w:frame="1"/>
              </w:rPr>
              <w:fldChar w:fldCharType="end"/>
            </w:r>
          </w:p>
          <w:p w14:paraId="7BC3C7F1" w14:textId="41E3D3C4" w:rsidR="002A7570" w:rsidRPr="00E33985" w:rsidRDefault="002A7570" w:rsidP="00E33985">
            <w:pPr>
              <w:rPr>
                <w:rFonts w:ascii="Arial" w:hAnsi="Arial" w:cs="Arial"/>
                <w:sz w:val="22"/>
                <w:szCs w:val="22"/>
              </w:rPr>
            </w:pPr>
          </w:p>
          <w:p w14:paraId="20DA6BE7" w14:textId="77777777" w:rsidR="00525F18" w:rsidRPr="002A7570" w:rsidRDefault="00525F18" w:rsidP="001C3353">
            <w:pPr>
              <w:rPr>
                <w:rFonts w:ascii="Arial" w:hAnsi="Arial" w:cs="Arial"/>
                <w:sz w:val="22"/>
                <w:szCs w:val="22"/>
              </w:rPr>
            </w:pPr>
          </w:p>
          <w:p w14:paraId="5A947A81" w14:textId="77777777" w:rsidR="009325F4" w:rsidRPr="009325F4" w:rsidRDefault="009325F4" w:rsidP="001C3353">
            <w:pPr>
              <w:numPr>
                <w:ilvl w:val="0"/>
                <w:numId w:val="3"/>
              </w:numPr>
              <w:shd w:val="clear" w:color="auto" w:fill="FFFFFF"/>
              <w:spacing w:line="294" w:lineRule="atLeast"/>
              <w:ind w:left="0"/>
              <w:rPr>
                <w:rFonts w:asciiTheme="minorHAnsi" w:hAnsiTheme="minorHAnsi" w:cs="Arial"/>
                <w:b/>
                <w:bCs/>
                <w:color w:val="000000"/>
                <w:sz w:val="22"/>
                <w:szCs w:val="22"/>
              </w:rPr>
            </w:pPr>
          </w:p>
          <w:p w14:paraId="7E697589" w14:textId="77777777" w:rsidR="009325F4" w:rsidRPr="009325F4" w:rsidRDefault="009325F4" w:rsidP="001C3353">
            <w:pPr>
              <w:numPr>
                <w:ilvl w:val="0"/>
                <w:numId w:val="3"/>
              </w:numPr>
              <w:shd w:val="clear" w:color="auto" w:fill="FFFFFF"/>
              <w:spacing w:line="294" w:lineRule="atLeast"/>
              <w:ind w:left="0"/>
              <w:rPr>
                <w:rFonts w:asciiTheme="minorHAnsi" w:hAnsiTheme="minorHAnsi" w:cs="Arial"/>
                <w:b/>
                <w:bCs/>
                <w:color w:val="000000"/>
                <w:sz w:val="22"/>
                <w:szCs w:val="22"/>
              </w:rPr>
            </w:pPr>
          </w:p>
          <w:p w14:paraId="55CEFEB1" w14:textId="77777777" w:rsidR="009325F4" w:rsidRPr="009325F4" w:rsidRDefault="009325F4" w:rsidP="001C3353">
            <w:pPr>
              <w:numPr>
                <w:ilvl w:val="0"/>
                <w:numId w:val="3"/>
              </w:numPr>
              <w:shd w:val="clear" w:color="auto" w:fill="FFFFFF"/>
              <w:spacing w:line="294" w:lineRule="atLeast"/>
              <w:ind w:left="0"/>
              <w:rPr>
                <w:rFonts w:asciiTheme="minorHAnsi" w:hAnsiTheme="minorHAnsi" w:cs="Arial"/>
                <w:b/>
                <w:bCs/>
                <w:color w:val="000000"/>
                <w:sz w:val="22"/>
                <w:szCs w:val="22"/>
              </w:rPr>
            </w:pPr>
          </w:p>
          <w:p w14:paraId="0410203A" w14:textId="77777777" w:rsidR="009325F4" w:rsidRPr="009325F4" w:rsidRDefault="009325F4" w:rsidP="001C3353">
            <w:pPr>
              <w:numPr>
                <w:ilvl w:val="0"/>
                <w:numId w:val="3"/>
              </w:numPr>
              <w:shd w:val="clear" w:color="auto" w:fill="FFFFFF"/>
              <w:spacing w:line="294" w:lineRule="atLeast"/>
              <w:ind w:left="0"/>
              <w:rPr>
                <w:rFonts w:asciiTheme="minorHAnsi" w:hAnsiTheme="minorHAnsi" w:cs="Arial"/>
                <w:b/>
                <w:bCs/>
                <w:color w:val="000000"/>
                <w:sz w:val="22"/>
                <w:szCs w:val="22"/>
              </w:rPr>
            </w:pPr>
          </w:p>
          <w:p w14:paraId="0E468CBA" w14:textId="614C9994" w:rsidR="000D16A3" w:rsidRPr="000D16A3" w:rsidRDefault="009325F4" w:rsidP="001C3353">
            <w:pPr>
              <w:numPr>
                <w:ilvl w:val="0"/>
                <w:numId w:val="3"/>
              </w:numPr>
              <w:shd w:val="clear" w:color="auto" w:fill="FFFFFF"/>
              <w:spacing w:line="294" w:lineRule="atLeast"/>
              <w:ind w:left="0"/>
              <w:rPr>
                <w:rFonts w:asciiTheme="minorHAnsi" w:hAnsiTheme="minorHAnsi" w:cs="Arial"/>
                <w:b/>
                <w:bCs/>
                <w:color w:val="000000"/>
                <w:sz w:val="22"/>
                <w:szCs w:val="22"/>
              </w:rPr>
            </w:pPr>
            <w:r>
              <w:rPr>
                <w:rFonts w:asciiTheme="minorHAnsi" w:hAnsiTheme="minorHAnsi" w:cs="Arial"/>
                <w:noProof/>
                <w:sz w:val="22"/>
                <w:szCs w:val="22"/>
              </w:rPr>
              <w:drawing>
                <wp:anchor distT="0" distB="0" distL="114300" distR="114300" simplePos="0" relativeHeight="251660800" behindDoc="0" locked="0" layoutInCell="1" allowOverlap="1" wp14:anchorId="2E2F663C" wp14:editId="3E9BCAC1">
                  <wp:simplePos x="0" y="0"/>
                  <wp:positionH relativeFrom="column">
                    <wp:posOffset>4854575</wp:posOffset>
                  </wp:positionH>
                  <wp:positionV relativeFrom="paragraph">
                    <wp:posOffset>118257</wp:posOffset>
                  </wp:positionV>
                  <wp:extent cx="1691640" cy="3281045"/>
                  <wp:effectExtent l="0" t="0" r="0" b="0"/>
                  <wp:wrapSquare wrapText="bothSides"/>
                  <wp:docPr id="3" name="Picture 3" descr="A picture containing text, do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doll&#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1640" cy="3281045"/>
                          </a:xfrm>
                          <a:prstGeom prst="rect">
                            <a:avLst/>
                          </a:prstGeom>
                        </pic:spPr>
                      </pic:pic>
                    </a:graphicData>
                  </a:graphic>
                  <wp14:sizeRelH relativeFrom="page">
                    <wp14:pctWidth>0</wp14:pctWidth>
                  </wp14:sizeRelH>
                  <wp14:sizeRelV relativeFrom="page">
                    <wp14:pctHeight>0</wp14:pctHeight>
                  </wp14:sizeRelV>
                </wp:anchor>
              </w:drawing>
            </w:r>
            <w:r w:rsidR="000D16A3" w:rsidRPr="000D16A3">
              <w:rPr>
                <w:rFonts w:asciiTheme="minorHAnsi" w:hAnsiTheme="minorHAnsi" w:cs="Arial"/>
                <w:b/>
                <w:bCs/>
                <w:sz w:val="22"/>
                <w:szCs w:val="22"/>
              </w:rPr>
              <w:t>Plenary:</w:t>
            </w:r>
          </w:p>
          <w:p w14:paraId="766A406D" w14:textId="2558DAA6" w:rsidR="00525F18" w:rsidRPr="000D16A3" w:rsidRDefault="003104B6" w:rsidP="001C3353">
            <w:pPr>
              <w:numPr>
                <w:ilvl w:val="0"/>
                <w:numId w:val="3"/>
              </w:numPr>
              <w:shd w:val="clear" w:color="auto" w:fill="FFFFFF"/>
              <w:spacing w:line="294" w:lineRule="atLeast"/>
              <w:ind w:left="0"/>
              <w:rPr>
                <w:rFonts w:asciiTheme="minorHAnsi" w:hAnsiTheme="minorHAnsi" w:cs="Arial"/>
                <w:sz w:val="22"/>
                <w:szCs w:val="22"/>
              </w:rPr>
            </w:pPr>
            <w:r w:rsidRPr="000D16A3">
              <w:rPr>
                <w:rFonts w:asciiTheme="minorHAnsi" w:hAnsiTheme="minorHAnsi" w:cs="Arial"/>
                <w:sz w:val="22"/>
                <w:szCs w:val="22"/>
              </w:rPr>
              <w:t>Singing the songs</w:t>
            </w:r>
            <w:r w:rsidR="0019074C" w:rsidRPr="000D16A3">
              <w:rPr>
                <w:rFonts w:asciiTheme="minorHAnsi" w:hAnsiTheme="minorHAnsi" w:cs="Arial"/>
                <w:sz w:val="22"/>
                <w:szCs w:val="22"/>
              </w:rPr>
              <w:t xml:space="preserve"> outside in the playground will </w:t>
            </w:r>
            <w:r w:rsidR="00EF41E2" w:rsidRPr="000D16A3">
              <w:rPr>
                <w:rFonts w:asciiTheme="minorHAnsi" w:hAnsiTheme="minorHAnsi" w:cs="Arial"/>
                <w:sz w:val="22"/>
                <w:szCs w:val="22"/>
              </w:rPr>
              <w:t xml:space="preserve">encourage </w:t>
            </w:r>
            <w:r w:rsidR="00E33985" w:rsidRPr="000D16A3">
              <w:rPr>
                <w:rFonts w:asciiTheme="minorHAnsi" w:hAnsiTheme="minorHAnsi" w:cs="Arial"/>
                <w:sz w:val="22"/>
                <w:szCs w:val="22"/>
              </w:rPr>
              <w:t xml:space="preserve">the </w:t>
            </w:r>
            <w:r w:rsidR="00EF41E2" w:rsidRPr="000D16A3">
              <w:rPr>
                <w:rFonts w:asciiTheme="minorHAnsi" w:hAnsiTheme="minorHAnsi" w:cs="Arial"/>
                <w:sz w:val="22"/>
                <w:szCs w:val="22"/>
              </w:rPr>
              <w:t>children to sing independently.</w:t>
            </w:r>
            <w:r w:rsidR="0019074C" w:rsidRPr="000D16A3">
              <w:rPr>
                <w:rFonts w:asciiTheme="minorHAnsi" w:hAnsiTheme="minorHAnsi" w:cs="Arial"/>
                <w:sz w:val="22"/>
                <w:szCs w:val="22"/>
              </w:rPr>
              <w:t xml:space="preserve"> Appoint singing leaders to teach the song to children from other classes at playtime. Soon th</w:t>
            </w:r>
            <w:r w:rsidR="00E33985" w:rsidRPr="000D16A3">
              <w:rPr>
                <w:rFonts w:asciiTheme="minorHAnsi" w:hAnsiTheme="minorHAnsi" w:cs="Arial"/>
                <w:sz w:val="22"/>
                <w:szCs w:val="22"/>
              </w:rPr>
              <w:t xml:space="preserve">e whole school will be singing! </w:t>
            </w:r>
            <w:r w:rsidR="00EF41E2" w:rsidRPr="000D16A3">
              <w:rPr>
                <w:rFonts w:asciiTheme="minorHAnsi" w:hAnsiTheme="minorHAnsi" w:cs="Arial"/>
                <w:sz w:val="22"/>
                <w:szCs w:val="22"/>
              </w:rPr>
              <w:t xml:space="preserve">Encourage small groups of children to rehearse all the </w:t>
            </w:r>
            <w:r w:rsidR="00E33985" w:rsidRPr="000D16A3">
              <w:rPr>
                <w:rFonts w:asciiTheme="minorHAnsi" w:hAnsiTheme="minorHAnsi" w:cs="Arial"/>
                <w:sz w:val="22"/>
                <w:szCs w:val="22"/>
              </w:rPr>
              <w:t>so</w:t>
            </w:r>
            <w:r w:rsidR="00EF41E2" w:rsidRPr="000D16A3">
              <w:rPr>
                <w:rFonts w:asciiTheme="minorHAnsi" w:hAnsiTheme="minorHAnsi" w:cs="Arial"/>
                <w:sz w:val="22"/>
                <w:szCs w:val="22"/>
              </w:rPr>
              <w:t xml:space="preserve">ngs together in the playground and </w:t>
            </w:r>
            <w:r w:rsidR="00E33985" w:rsidRPr="000D16A3">
              <w:rPr>
                <w:rFonts w:asciiTheme="minorHAnsi" w:hAnsiTheme="minorHAnsi" w:cs="Arial"/>
                <w:sz w:val="22"/>
                <w:szCs w:val="22"/>
              </w:rPr>
              <w:t xml:space="preserve">to </w:t>
            </w:r>
            <w:r w:rsidR="00EF41E2" w:rsidRPr="000D16A3">
              <w:rPr>
                <w:rFonts w:asciiTheme="minorHAnsi" w:hAnsiTheme="minorHAnsi" w:cs="Arial"/>
                <w:sz w:val="22"/>
                <w:szCs w:val="22"/>
              </w:rPr>
              <w:t>come back to share with the class!</w:t>
            </w:r>
            <w:r w:rsidR="009325F4">
              <w:rPr>
                <w:rFonts w:asciiTheme="minorHAnsi" w:hAnsiTheme="minorHAnsi" w:cs="Arial"/>
                <w:sz w:val="22"/>
                <w:szCs w:val="22"/>
              </w:rPr>
              <w:t xml:space="preserve"> </w:t>
            </w:r>
          </w:p>
          <w:p w14:paraId="653688B0" w14:textId="0C40EA95" w:rsidR="00EE09F9" w:rsidRPr="000D16A3" w:rsidRDefault="00EE09F9" w:rsidP="00EE09F9">
            <w:pPr>
              <w:pStyle w:val="ListParagraph"/>
              <w:numPr>
                <w:ilvl w:val="0"/>
                <w:numId w:val="3"/>
              </w:numPr>
              <w:shd w:val="clear" w:color="auto" w:fill="FFFFFF"/>
              <w:spacing w:line="294" w:lineRule="atLeast"/>
              <w:rPr>
                <w:rFonts w:asciiTheme="minorHAnsi" w:hAnsiTheme="minorHAnsi" w:cs="Arial"/>
                <w:sz w:val="22"/>
                <w:szCs w:val="22"/>
              </w:rPr>
            </w:pPr>
            <w:r w:rsidRPr="000D16A3">
              <w:rPr>
                <w:rFonts w:asciiTheme="minorHAnsi" w:hAnsiTheme="minorHAnsi" w:cs="Arial"/>
                <w:sz w:val="22"/>
                <w:szCs w:val="22"/>
              </w:rPr>
              <w:t xml:space="preserve">A traditional performance of </w:t>
            </w:r>
            <w:r w:rsidRPr="000D16A3">
              <w:rPr>
                <w:rFonts w:asciiTheme="minorHAnsi" w:hAnsiTheme="minorHAnsi" w:cs="Arial"/>
                <w:b/>
                <w:sz w:val="22"/>
                <w:szCs w:val="22"/>
              </w:rPr>
              <w:t>John Kanaka</w:t>
            </w:r>
            <w:r w:rsidRPr="000D16A3">
              <w:rPr>
                <w:rFonts w:asciiTheme="minorHAnsi" w:hAnsiTheme="minorHAnsi" w:cs="Arial"/>
                <w:sz w:val="22"/>
                <w:szCs w:val="22"/>
              </w:rPr>
              <w:t xml:space="preserve"> </w:t>
            </w:r>
            <w:hyperlink r:id="rId11" w:history="1">
              <w:r w:rsidRPr="000D16A3">
                <w:rPr>
                  <w:rStyle w:val="Hyperlink"/>
                  <w:rFonts w:asciiTheme="minorHAnsi" w:hAnsiTheme="minorHAnsi" w:cs="Arial"/>
                  <w:sz w:val="22"/>
                  <w:szCs w:val="22"/>
                </w:rPr>
                <w:t>https://www.youtube.com/watch?v=TWDuDosFZ_A</w:t>
              </w:r>
            </w:hyperlink>
            <w:r w:rsidR="000D16A3">
              <w:rPr>
                <w:rStyle w:val="Hyperlink"/>
                <w:rFonts w:asciiTheme="minorHAnsi" w:hAnsiTheme="minorHAnsi" w:cs="Arial"/>
                <w:sz w:val="22"/>
                <w:szCs w:val="22"/>
              </w:rPr>
              <w:t>.</w:t>
            </w:r>
          </w:p>
          <w:p w14:paraId="7826A1C6" w14:textId="29BDB8DA" w:rsidR="00EE09F9" w:rsidRPr="000D16A3" w:rsidRDefault="00EE09F9" w:rsidP="00EE09F9">
            <w:pPr>
              <w:pStyle w:val="NormalWeb"/>
              <w:numPr>
                <w:ilvl w:val="0"/>
                <w:numId w:val="3"/>
              </w:numPr>
              <w:shd w:val="clear" w:color="auto" w:fill="FFFFFF"/>
              <w:spacing w:before="0" w:beforeAutospacing="0" w:after="0" w:afterAutospacing="0" w:line="294" w:lineRule="atLeast"/>
              <w:rPr>
                <w:rFonts w:asciiTheme="minorHAnsi" w:hAnsiTheme="minorHAnsi" w:cs="Arial"/>
                <w:sz w:val="22"/>
                <w:szCs w:val="22"/>
              </w:rPr>
            </w:pPr>
            <w:r w:rsidRPr="000D16A3">
              <w:rPr>
                <w:rFonts w:asciiTheme="minorHAnsi" w:hAnsiTheme="minorHAnsi" w:cs="Arial"/>
                <w:sz w:val="22"/>
                <w:szCs w:val="22"/>
              </w:rPr>
              <w:t xml:space="preserve">An example of other actions you could use </w:t>
            </w:r>
            <w:hyperlink r:id="rId12" w:history="1">
              <w:r w:rsidRPr="000D16A3">
                <w:rPr>
                  <w:rStyle w:val="Hyperlink"/>
                  <w:rFonts w:asciiTheme="minorHAnsi" w:hAnsiTheme="minorHAnsi" w:cs="Arial"/>
                  <w:sz w:val="22"/>
                  <w:szCs w:val="22"/>
                </w:rPr>
                <w:t>https://www.youtube.com/watch?v=Ku3AZHamvhE</w:t>
              </w:r>
            </w:hyperlink>
            <w:r w:rsidR="000D16A3">
              <w:t>.</w:t>
            </w:r>
          </w:p>
          <w:p w14:paraId="7D1920F6" w14:textId="6E983904" w:rsidR="00525F18" w:rsidRPr="000D16A3" w:rsidRDefault="00EE09F9" w:rsidP="00EE09F9">
            <w:pPr>
              <w:pStyle w:val="ListParagraph"/>
              <w:numPr>
                <w:ilvl w:val="0"/>
                <w:numId w:val="3"/>
              </w:numPr>
              <w:rPr>
                <w:rFonts w:asciiTheme="minorHAnsi" w:hAnsiTheme="minorHAnsi" w:cs="Arial"/>
                <w:sz w:val="22"/>
                <w:szCs w:val="22"/>
              </w:rPr>
            </w:pPr>
            <w:r w:rsidRPr="000D16A3">
              <w:rPr>
                <w:rFonts w:asciiTheme="minorHAnsi" w:hAnsiTheme="minorHAnsi" w:cs="Arial"/>
                <w:sz w:val="22"/>
                <w:szCs w:val="22"/>
              </w:rPr>
              <w:t>This recording shows friends improvising and singing the traditional American song</w:t>
            </w:r>
            <w:r w:rsidRPr="000D16A3">
              <w:rPr>
                <w:rFonts w:asciiTheme="minorHAnsi" w:hAnsiTheme="minorHAnsi" w:cs="Arial"/>
                <w:b/>
                <w:sz w:val="22"/>
                <w:szCs w:val="22"/>
              </w:rPr>
              <w:t xml:space="preserve"> </w:t>
            </w:r>
            <w:proofErr w:type="spellStart"/>
            <w:r w:rsidRPr="000D16A3">
              <w:rPr>
                <w:rFonts w:asciiTheme="minorHAnsi" w:hAnsiTheme="minorHAnsi" w:cs="Arial"/>
                <w:b/>
                <w:sz w:val="22"/>
                <w:szCs w:val="22"/>
              </w:rPr>
              <w:t>L’il</w:t>
            </w:r>
            <w:proofErr w:type="spellEnd"/>
            <w:r w:rsidRPr="000D16A3">
              <w:rPr>
                <w:rFonts w:asciiTheme="minorHAnsi" w:hAnsiTheme="minorHAnsi" w:cs="Arial"/>
                <w:b/>
                <w:sz w:val="22"/>
                <w:szCs w:val="22"/>
              </w:rPr>
              <w:t xml:space="preserve"> Liza Jane </w:t>
            </w:r>
            <w:hyperlink r:id="rId13" w:history="1">
              <w:r w:rsidRPr="000D16A3">
                <w:rPr>
                  <w:rStyle w:val="Hyperlink"/>
                  <w:rFonts w:asciiTheme="minorHAnsi" w:hAnsiTheme="minorHAnsi" w:cs="Arial"/>
                  <w:sz w:val="22"/>
                  <w:szCs w:val="22"/>
                </w:rPr>
                <w:t>https://www.youtube.com/watch?v=9P_ZVQCA5lI</w:t>
              </w:r>
            </w:hyperlink>
            <w:r w:rsidR="000D16A3">
              <w:rPr>
                <w:rStyle w:val="Hyperlink"/>
                <w:rFonts w:asciiTheme="minorHAnsi" w:hAnsiTheme="minorHAnsi" w:cs="Arial"/>
                <w:sz w:val="22"/>
                <w:szCs w:val="22"/>
              </w:rPr>
              <w:t>.</w:t>
            </w:r>
          </w:p>
          <w:p w14:paraId="48127D45" w14:textId="422D5CC4" w:rsidR="00EE09F9" w:rsidRPr="000D16A3" w:rsidRDefault="00EE09F9" w:rsidP="00EE09F9">
            <w:pPr>
              <w:pStyle w:val="NormalWeb"/>
              <w:numPr>
                <w:ilvl w:val="0"/>
                <w:numId w:val="3"/>
              </w:numPr>
              <w:shd w:val="clear" w:color="auto" w:fill="FFFFFF"/>
              <w:spacing w:before="0" w:beforeAutospacing="0" w:after="0" w:afterAutospacing="0" w:line="294" w:lineRule="atLeast"/>
              <w:rPr>
                <w:rFonts w:asciiTheme="minorHAnsi" w:hAnsiTheme="minorHAnsi" w:cs="Arial"/>
                <w:sz w:val="22"/>
                <w:szCs w:val="22"/>
              </w:rPr>
            </w:pPr>
            <w:r w:rsidRPr="000D16A3">
              <w:rPr>
                <w:rFonts w:asciiTheme="minorHAnsi" w:hAnsiTheme="minorHAnsi" w:cs="Arial"/>
                <w:sz w:val="22"/>
                <w:szCs w:val="22"/>
              </w:rPr>
              <w:t xml:space="preserve">A traditional version  of </w:t>
            </w:r>
            <w:r w:rsidRPr="000D16A3">
              <w:rPr>
                <w:rFonts w:asciiTheme="minorHAnsi" w:hAnsiTheme="minorHAnsi" w:cs="Arial"/>
                <w:b/>
                <w:sz w:val="22"/>
                <w:szCs w:val="22"/>
              </w:rPr>
              <w:t>Hill ‘n’ Gully</w:t>
            </w:r>
            <w:r w:rsidRPr="000D16A3">
              <w:rPr>
                <w:rFonts w:asciiTheme="minorHAnsi" w:hAnsiTheme="minorHAnsi" w:cs="Arial"/>
                <w:sz w:val="22"/>
                <w:szCs w:val="22"/>
              </w:rPr>
              <w:t xml:space="preserve"> </w:t>
            </w:r>
            <w:hyperlink r:id="rId14" w:history="1">
              <w:r w:rsidRPr="000D16A3">
                <w:rPr>
                  <w:rStyle w:val="Hyperlink"/>
                  <w:rFonts w:asciiTheme="minorHAnsi" w:hAnsiTheme="minorHAnsi" w:cs="Arial"/>
                  <w:sz w:val="22"/>
                  <w:szCs w:val="22"/>
                  <w:u w:val="none"/>
                </w:rPr>
                <w:t>https://www.youtube.com/watch?v=OZBd8vIq3_8</w:t>
              </w:r>
            </w:hyperlink>
            <w:r w:rsidRPr="000D16A3">
              <w:rPr>
                <w:rFonts w:asciiTheme="minorHAnsi" w:hAnsiTheme="minorHAnsi" w:cs="Arial"/>
                <w:sz w:val="22"/>
                <w:szCs w:val="22"/>
              </w:rPr>
              <w:t xml:space="preserve"> Listen our for the call and response and the improvising instruments.</w:t>
            </w:r>
          </w:p>
          <w:p w14:paraId="085C9C4F" w14:textId="244C22EC" w:rsidR="00EE09F9" w:rsidRPr="000D16A3" w:rsidRDefault="00EE09F9" w:rsidP="00EE09F9">
            <w:pPr>
              <w:pStyle w:val="NormalWeb"/>
              <w:numPr>
                <w:ilvl w:val="0"/>
                <w:numId w:val="3"/>
              </w:numPr>
              <w:shd w:val="clear" w:color="auto" w:fill="FFFFFF"/>
              <w:spacing w:before="0" w:beforeAutospacing="0" w:after="0" w:afterAutospacing="0" w:line="294" w:lineRule="atLeast"/>
              <w:rPr>
                <w:rFonts w:asciiTheme="minorHAnsi" w:hAnsiTheme="minorHAnsi" w:cs="Arial"/>
                <w:b/>
                <w:sz w:val="22"/>
                <w:szCs w:val="22"/>
              </w:rPr>
            </w:pPr>
            <w:r w:rsidRPr="000D16A3">
              <w:rPr>
                <w:rFonts w:asciiTheme="minorHAnsi" w:hAnsiTheme="minorHAnsi" w:cs="Arial"/>
                <w:b/>
                <w:sz w:val="22"/>
                <w:szCs w:val="22"/>
              </w:rPr>
              <w:t xml:space="preserve">Hi lo </w:t>
            </w:r>
            <w:proofErr w:type="spellStart"/>
            <w:r w:rsidRPr="000D16A3">
              <w:rPr>
                <w:rFonts w:asciiTheme="minorHAnsi" w:hAnsiTheme="minorHAnsi" w:cs="Arial"/>
                <w:b/>
                <w:sz w:val="22"/>
                <w:szCs w:val="22"/>
              </w:rPr>
              <w:t>chicka</w:t>
            </w:r>
            <w:proofErr w:type="spellEnd"/>
            <w:r w:rsidRPr="000D16A3">
              <w:rPr>
                <w:rFonts w:asciiTheme="minorHAnsi" w:hAnsiTheme="minorHAnsi" w:cs="Arial"/>
                <w:b/>
                <w:sz w:val="22"/>
                <w:szCs w:val="22"/>
              </w:rPr>
              <w:t xml:space="preserve"> lo </w:t>
            </w:r>
            <w:r w:rsidRPr="000D16A3">
              <w:rPr>
                <w:rFonts w:asciiTheme="minorHAnsi" w:hAnsiTheme="minorHAnsi" w:cs="Arial"/>
                <w:sz w:val="22"/>
                <w:szCs w:val="22"/>
              </w:rPr>
              <w:t xml:space="preserve">clapping game </w:t>
            </w:r>
            <w:hyperlink r:id="rId15" w:history="1">
              <w:r w:rsidRPr="000D16A3">
                <w:rPr>
                  <w:rStyle w:val="Hyperlink"/>
                  <w:rFonts w:asciiTheme="minorHAnsi" w:hAnsiTheme="minorHAnsi" w:cs="Arial"/>
                  <w:sz w:val="22"/>
                  <w:szCs w:val="22"/>
                </w:rPr>
                <w:t>https://www.youtube.com/watch?v=YCJzB1ne8s0</w:t>
              </w:r>
            </w:hyperlink>
            <w:r w:rsidR="000D16A3">
              <w:rPr>
                <w:rStyle w:val="Hyperlink"/>
                <w:rFonts w:asciiTheme="minorHAnsi" w:hAnsiTheme="minorHAnsi" w:cs="Arial"/>
                <w:sz w:val="22"/>
                <w:szCs w:val="22"/>
              </w:rPr>
              <w:t>.</w:t>
            </w:r>
          </w:p>
          <w:p w14:paraId="63E526D0" w14:textId="2145530A" w:rsidR="00EE09F9" w:rsidRPr="002A7570" w:rsidRDefault="00EE09F9" w:rsidP="001C3353">
            <w:pPr>
              <w:rPr>
                <w:rFonts w:ascii="Arial" w:hAnsi="Arial" w:cs="Arial"/>
                <w:sz w:val="22"/>
                <w:szCs w:val="22"/>
              </w:rPr>
            </w:pPr>
          </w:p>
        </w:tc>
      </w:tr>
      <w:tr w:rsidR="00525F18" w:rsidRPr="002A7570" w14:paraId="2C952DDE" w14:textId="77777777" w:rsidTr="00D6755C">
        <w:tc>
          <w:tcPr>
            <w:tcW w:w="10420" w:type="dxa"/>
          </w:tcPr>
          <w:p w14:paraId="7AF538E9" w14:textId="2B05D8B1" w:rsidR="00525F18" w:rsidRPr="000D16A3" w:rsidRDefault="00525F18" w:rsidP="001C3353">
            <w:pPr>
              <w:rPr>
                <w:rFonts w:asciiTheme="minorHAnsi" w:hAnsiTheme="minorHAnsi" w:cs="Arial"/>
                <w:sz w:val="22"/>
                <w:szCs w:val="22"/>
              </w:rPr>
            </w:pPr>
            <w:r w:rsidRPr="000D16A3">
              <w:rPr>
                <w:rFonts w:asciiTheme="minorHAnsi" w:eastAsia="Calibri" w:hAnsiTheme="minorHAnsi" w:cs="Arial"/>
                <w:b/>
                <w:sz w:val="22"/>
                <w:szCs w:val="22"/>
              </w:rPr>
              <w:lastRenderedPageBreak/>
              <w:t xml:space="preserve">Keywords / vocabulary: </w:t>
            </w:r>
            <w:r w:rsidR="000D16A3">
              <w:rPr>
                <w:rFonts w:asciiTheme="minorHAnsi" w:eastAsia="Calibri" w:hAnsiTheme="minorHAnsi" w:cs="Arial"/>
                <w:sz w:val="22"/>
                <w:szCs w:val="22"/>
              </w:rPr>
              <w:t>O</w:t>
            </w:r>
            <w:r w:rsidR="00BF454B" w:rsidRPr="000D16A3">
              <w:rPr>
                <w:rFonts w:asciiTheme="minorHAnsi" w:eastAsia="Calibri" w:hAnsiTheme="minorHAnsi" w:cs="Arial"/>
                <w:sz w:val="22"/>
                <w:szCs w:val="22"/>
              </w:rPr>
              <w:t xml:space="preserve">stinato, </w:t>
            </w:r>
            <w:r w:rsidR="00E33985" w:rsidRPr="000D16A3">
              <w:rPr>
                <w:rFonts w:asciiTheme="minorHAnsi" w:eastAsia="Calibri" w:hAnsiTheme="minorHAnsi" w:cs="Arial"/>
                <w:sz w:val="22"/>
                <w:szCs w:val="22"/>
              </w:rPr>
              <w:t xml:space="preserve">tuned percussion - </w:t>
            </w:r>
            <w:r w:rsidR="00EF41E2" w:rsidRPr="000D16A3">
              <w:rPr>
                <w:rFonts w:asciiTheme="minorHAnsi" w:eastAsia="Calibri" w:hAnsiTheme="minorHAnsi" w:cs="Arial"/>
                <w:sz w:val="22"/>
                <w:szCs w:val="22"/>
              </w:rPr>
              <w:t>glockenspiel, xylophone, chime bar</w:t>
            </w:r>
            <w:r w:rsidR="00BF454B" w:rsidRPr="000D16A3">
              <w:rPr>
                <w:rFonts w:asciiTheme="minorHAnsi" w:eastAsia="Calibri" w:hAnsiTheme="minorHAnsi" w:cs="Arial"/>
                <w:sz w:val="22"/>
                <w:szCs w:val="22"/>
              </w:rPr>
              <w:t>, chord</w:t>
            </w:r>
            <w:r w:rsidR="00EF41E2" w:rsidRPr="000D16A3">
              <w:rPr>
                <w:rFonts w:asciiTheme="minorHAnsi" w:eastAsia="Calibri" w:hAnsiTheme="minorHAnsi" w:cs="Arial"/>
                <w:sz w:val="22"/>
                <w:szCs w:val="22"/>
              </w:rPr>
              <w:t xml:space="preserve"> (C,E,G built up together)</w:t>
            </w:r>
            <w:r w:rsidR="00BF454B" w:rsidRPr="000D16A3">
              <w:rPr>
                <w:rFonts w:asciiTheme="minorHAnsi" w:eastAsia="Calibri" w:hAnsiTheme="minorHAnsi" w:cs="Arial"/>
                <w:sz w:val="22"/>
                <w:szCs w:val="22"/>
              </w:rPr>
              <w:t xml:space="preserve">, melody, </w:t>
            </w:r>
            <w:r w:rsidR="00E33985" w:rsidRPr="000D16A3">
              <w:rPr>
                <w:rFonts w:asciiTheme="minorHAnsi" w:eastAsia="Calibri" w:hAnsiTheme="minorHAnsi" w:cs="Arial"/>
                <w:sz w:val="22"/>
                <w:szCs w:val="22"/>
              </w:rPr>
              <w:t xml:space="preserve">harmony, untuned percussion, </w:t>
            </w:r>
            <w:r w:rsidR="00BF454B" w:rsidRPr="000D16A3">
              <w:rPr>
                <w:rFonts w:asciiTheme="minorHAnsi" w:eastAsia="Calibri" w:hAnsiTheme="minorHAnsi" w:cs="Arial"/>
                <w:sz w:val="22"/>
                <w:szCs w:val="22"/>
              </w:rPr>
              <w:t>rhythm</w:t>
            </w:r>
            <w:r w:rsidR="00EF41E2" w:rsidRPr="000D16A3">
              <w:rPr>
                <w:rFonts w:asciiTheme="minorHAnsi" w:eastAsia="Calibri" w:hAnsiTheme="minorHAnsi" w:cs="Arial"/>
                <w:sz w:val="22"/>
                <w:szCs w:val="22"/>
              </w:rPr>
              <w:t>, names of notes, crotchet, mini</w:t>
            </w:r>
            <w:r w:rsidR="00E33985" w:rsidRPr="000D16A3">
              <w:rPr>
                <w:rFonts w:asciiTheme="minorHAnsi" w:eastAsia="Calibri" w:hAnsiTheme="minorHAnsi" w:cs="Arial"/>
                <w:sz w:val="22"/>
                <w:szCs w:val="22"/>
              </w:rPr>
              <w:t>m, quaver, rest, improvise</w:t>
            </w:r>
            <w:r w:rsidR="00D6755C" w:rsidRPr="000D16A3">
              <w:rPr>
                <w:rFonts w:asciiTheme="minorHAnsi" w:eastAsia="Calibri" w:hAnsiTheme="minorHAnsi" w:cs="Arial"/>
                <w:sz w:val="22"/>
                <w:szCs w:val="22"/>
              </w:rPr>
              <w:t>, accompaniment</w:t>
            </w:r>
            <w:r w:rsidR="000D16A3">
              <w:rPr>
                <w:rFonts w:asciiTheme="minorHAnsi" w:eastAsia="Calibri" w:hAnsiTheme="minorHAnsi" w:cs="Arial"/>
                <w:sz w:val="22"/>
                <w:szCs w:val="22"/>
              </w:rPr>
              <w:t>.</w:t>
            </w:r>
          </w:p>
        </w:tc>
      </w:tr>
      <w:tr w:rsidR="00525F18" w:rsidRPr="002A7570" w14:paraId="2E83CC94" w14:textId="77777777" w:rsidTr="00D6755C">
        <w:tc>
          <w:tcPr>
            <w:tcW w:w="10420" w:type="dxa"/>
          </w:tcPr>
          <w:p w14:paraId="720D74CA" w14:textId="77777777" w:rsidR="00525F18" w:rsidRPr="000D16A3" w:rsidRDefault="00525F18" w:rsidP="001C3353">
            <w:pPr>
              <w:rPr>
                <w:rFonts w:asciiTheme="minorHAnsi" w:hAnsiTheme="minorHAnsi" w:cs="Arial"/>
                <w:sz w:val="22"/>
                <w:szCs w:val="22"/>
              </w:rPr>
            </w:pPr>
            <w:r w:rsidRPr="000D16A3">
              <w:rPr>
                <w:rFonts w:asciiTheme="minorHAnsi" w:eastAsia="Calibri" w:hAnsiTheme="minorHAnsi" w:cs="Arial"/>
                <w:b/>
                <w:sz w:val="22"/>
                <w:szCs w:val="22"/>
              </w:rPr>
              <w:t>Self-assessment opportunities:</w:t>
            </w:r>
          </w:p>
          <w:p w14:paraId="09464CBE" w14:textId="176B741A" w:rsidR="00525F18" w:rsidRPr="000D16A3" w:rsidRDefault="00525F18" w:rsidP="001C3353">
            <w:pPr>
              <w:numPr>
                <w:ilvl w:val="0"/>
                <w:numId w:val="2"/>
              </w:numPr>
              <w:ind w:left="284" w:hanging="284"/>
              <w:contextualSpacing/>
              <w:rPr>
                <w:rFonts w:asciiTheme="minorHAnsi" w:hAnsiTheme="minorHAnsi" w:cs="Arial"/>
                <w:sz w:val="22"/>
                <w:szCs w:val="22"/>
              </w:rPr>
            </w:pPr>
            <w:r w:rsidRPr="000D16A3">
              <w:rPr>
                <w:rFonts w:asciiTheme="minorHAnsi" w:eastAsia="Calibri" w:hAnsiTheme="minorHAnsi" w:cs="Arial"/>
                <w:sz w:val="22"/>
                <w:szCs w:val="22"/>
              </w:rPr>
              <w:t xml:space="preserve">I can </w:t>
            </w:r>
            <w:r w:rsidR="00BF454B" w:rsidRPr="000D16A3">
              <w:rPr>
                <w:rFonts w:asciiTheme="minorHAnsi" w:eastAsia="Calibri" w:hAnsiTheme="minorHAnsi" w:cs="Arial"/>
                <w:sz w:val="22"/>
                <w:szCs w:val="22"/>
              </w:rPr>
              <w:t>follow a</w:t>
            </w:r>
            <w:r w:rsidR="00E33985" w:rsidRPr="000D16A3">
              <w:rPr>
                <w:rFonts w:asciiTheme="minorHAnsi" w:eastAsia="Calibri" w:hAnsiTheme="minorHAnsi" w:cs="Arial"/>
                <w:sz w:val="22"/>
                <w:szCs w:val="22"/>
              </w:rPr>
              <w:t>n</w:t>
            </w:r>
            <w:r w:rsidR="00BF454B" w:rsidRPr="000D16A3">
              <w:rPr>
                <w:rFonts w:asciiTheme="minorHAnsi" w:eastAsia="Calibri" w:hAnsiTheme="minorHAnsi" w:cs="Arial"/>
                <w:sz w:val="22"/>
                <w:szCs w:val="22"/>
              </w:rPr>
              <w:t xml:space="preserve"> </w:t>
            </w:r>
            <w:r w:rsidR="00EF41E2" w:rsidRPr="000D16A3">
              <w:rPr>
                <w:rFonts w:asciiTheme="minorHAnsi" w:eastAsia="Calibri" w:hAnsiTheme="minorHAnsi" w:cs="Arial"/>
                <w:sz w:val="22"/>
                <w:szCs w:val="22"/>
              </w:rPr>
              <w:t xml:space="preserve">ostinato </w:t>
            </w:r>
            <w:r w:rsidR="00D6755C" w:rsidRPr="000D16A3">
              <w:rPr>
                <w:rFonts w:asciiTheme="minorHAnsi" w:eastAsia="Calibri" w:hAnsiTheme="minorHAnsi" w:cs="Arial"/>
                <w:sz w:val="22"/>
                <w:szCs w:val="22"/>
              </w:rPr>
              <w:t>part</w:t>
            </w:r>
            <w:r w:rsidR="000D16A3" w:rsidRPr="000D16A3">
              <w:rPr>
                <w:rFonts w:asciiTheme="minorHAnsi" w:eastAsia="Calibri" w:hAnsiTheme="minorHAnsi" w:cs="Arial"/>
                <w:sz w:val="22"/>
                <w:szCs w:val="22"/>
              </w:rPr>
              <w:t>.</w:t>
            </w:r>
          </w:p>
          <w:p w14:paraId="68FAC31A" w14:textId="0702F486" w:rsidR="00BF454B" w:rsidRPr="000D16A3" w:rsidRDefault="00BF454B" w:rsidP="00EF41E2">
            <w:pPr>
              <w:numPr>
                <w:ilvl w:val="0"/>
                <w:numId w:val="2"/>
              </w:numPr>
              <w:ind w:left="284" w:hanging="284"/>
              <w:contextualSpacing/>
              <w:rPr>
                <w:rFonts w:asciiTheme="minorHAnsi" w:hAnsiTheme="minorHAnsi" w:cs="Arial"/>
                <w:sz w:val="22"/>
                <w:szCs w:val="22"/>
              </w:rPr>
            </w:pPr>
            <w:r w:rsidRPr="000D16A3">
              <w:rPr>
                <w:rFonts w:asciiTheme="minorHAnsi" w:eastAsia="Calibri" w:hAnsiTheme="minorHAnsi" w:cs="Arial"/>
                <w:sz w:val="22"/>
                <w:szCs w:val="22"/>
              </w:rPr>
              <w:t xml:space="preserve">I can listen to others </w:t>
            </w:r>
            <w:r w:rsidR="00EF41E2" w:rsidRPr="000D16A3">
              <w:rPr>
                <w:rFonts w:asciiTheme="minorHAnsi" w:eastAsia="Calibri" w:hAnsiTheme="minorHAnsi" w:cs="Arial"/>
                <w:sz w:val="22"/>
                <w:szCs w:val="22"/>
              </w:rPr>
              <w:t>and keep in time</w:t>
            </w:r>
            <w:r w:rsidR="000D16A3" w:rsidRPr="000D16A3">
              <w:rPr>
                <w:rFonts w:asciiTheme="minorHAnsi" w:eastAsia="Calibri" w:hAnsiTheme="minorHAnsi" w:cs="Arial"/>
                <w:sz w:val="22"/>
                <w:szCs w:val="22"/>
              </w:rPr>
              <w:t>.</w:t>
            </w:r>
          </w:p>
          <w:p w14:paraId="771BB17B" w14:textId="2CB7173B" w:rsidR="00D6755C" w:rsidRPr="000D16A3" w:rsidRDefault="00D6755C" w:rsidP="00EF41E2">
            <w:pPr>
              <w:numPr>
                <w:ilvl w:val="0"/>
                <w:numId w:val="2"/>
              </w:numPr>
              <w:ind w:left="284" w:hanging="284"/>
              <w:contextualSpacing/>
              <w:rPr>
                <w:rFonts w:asciiTheme="minorHAnsi" w:hAnsiTheme="minorHAnsi" w:cs="Arial"/>
                <w:sz w:val="22"/>
                <w:szCs w:val="22"/>
              </w:rPr>
            </w:pPr>
            <w:r w:rsidRPr="000D16A3">
              <w:rPr>
                <w:rFonts w:asciiTheme="minorHAnsi" w:eastAsia="Calibri" w:hAnsiTheme="minorHAnsi" w:cs="Arial"/>
                <w:sz w:val="22"/>
                <w:szCs w:val="22"/>
              </w:rPr>
              <w:t>I can explain why traditional songs are special</w:t>
            </w:r>
            <w:r w:rsidR="000D16A3" w:rsidRPr="000D16A3">
              <w:rPr>
                <w:rFonts w:asciiTheme="minorHAnsi" w:eastAsia="Calibri" w:hAnsiTheme="minorHAnsi" w:cs="Arial"/>
                <w:sz w:val="22"/>
                <w:szCs w:val="22"/>
              </w:rPr>
              <w:t>.</w:t>
            </w:r>
          </w:p>
          <w:p w14:paraId="7C74B13E" w14:textId="2DBC5289" w:rsidR="00D6755C" w:rsidRPr="000D16A3" w:rsidRDefault="00D6755C" w:rsidP="00D6755C">
            <w:pPr>
              <w:numPr>
                <w:ilvl w:val="0"/>
                <w:numId w:val="2"/>
              </w:numPr>
              <w:ind w:left="284" w:hanging="284"/>
              <w:contextualSpacing/>
              <w:rPr>
                <w:rFonts w:asciiTheme="minorHAnsi" w:hAnsiTheme="minorHAnsi" w:cs="Arial"/>
                <w:sz w:val="22"/>
                <w:szCs w:val="22"/>
              </w:rPr>
            </w:pPr>
            <w:r w:rsidRPr="000D16A3">
              <w:rPr>
                <w:rFonts w:asciiTheme="minorHAnsi" w:eastAsia="Calibri" w:hAnsiTheme="minorHAnsi" w:cs="Arial"/>
                <w:sz w:val="22"/>
                <w:szCs w:val="22"/>
              </w:rPr>
              <w:t>I can notate my own ostinato part</w:t>
            </w:r>
            <w:r w:rsidR="000D16A3" w:rsidRPr="000D16A3">
              <w:rPr>
                <w:rFonts w:asciiTheme="minorHAnsi" w:eastAsia="Calibri" w:hAnsiTheme="minorHAnsi" w:cs="Arial"/>
                <w:sz w:val="22"/>
                <w:szCs w:val="22"/>
              </w:rPr>
              <w:t>.</w:t>
            </w:r>
          </w:p>
          <w:p w14:paraId="23C09794" w14:textId="7D89E252" w:rsidR="00982C65" w:rsidRPr="000D16A3" w:rsidRDefault="00982C65" w:rsidP="00D6755C">
            <w:pPr>
              <w:numPr>
                <w:ilvl w:val="0"/>
                <w:numId w:val="2"/>
              </w:numPr>
              <w:ind w:left="284" w:hanging="284"/>
              <w:contextualSpacing/>
              <w:rPr>
                <w:rFonts w:asciiTheme="minorHAnsi" w:hAnsiTheme="minorHAnsi" w:cs="Arial"/>
                <w:sz w:val="22"/>
                <w:szCs w:val="22"/>
              </w:rPr>
            </w:pPr>
            <w:r w:rsidRPr="000D16A3">
              <w:rPr>
                <w:rFonts w:asciiTheme="minorHAnsi" w:eastAsia="Calibri" w:hAnsiTheme="minorHAnsi" w:cs="Arial"/>
                <w:sz w:val="22"/>
                <w:szCs w:val="22"/>
              </w:rPr>
              <w:t>I can identify different inter-related dimensions</w:t>
            </w:r>
            <w:r w:rsidR="000D16A3" w:rsidRPr="000D16A3">
              <w:rPr>
                <w:rFonts w:asciiTheme="minorHAnsi" w:eastAsia="Calibri" w:hAnsiTheme="minorHAnsi" w:cs="Arial"/>
                <w:sz w:val="22"/>
                <w:szCs w:val="22"/>
              </w:rPr>
              <w:t>.</w:t>
            </w:r>
          </w:p>
        </w:tc>
      </w:tr>
      <w:tr w:rsidR="00525F18" w:rsidRPr="002A7570" w14:paraId="07E6A505" w14:textId="77777777" w:rsidTr="00D6755C">
        <w:tc>
          <w:tcPr>
            <w:tcW w:w="10420" w:type="dxa"/>
          </w:tcPr>
          <w:p w14:paraId="114C0C01" w14:textId="1051BE7F" w:rsidR="00C60579" w:rsidRPr="000D16A3" w:rsidRDefault="007479F0" w:rsidP="00C60579">
            <w:pPr>
              <w:rPr>
                <w:rFonts w:asciiTheme="minorHAnsi" w:hAnsiTheme="minorHAnsi" w:cstheme="majorHAnsi"/>
              </w:rPr>
            </w:pPr>
            <w:r w:rsidRPr="000D16A3">
              <w:rPr>
                <w:rFonts w:asciiTheme="minorHAnsi" w:eastAsia="Calibri" w:hAnsiTheme="minorHAnsi" w:cs="Arial"/>
                <w:b/>
                <w:sz w:val="22"/>
                <w:szCs w:val="22"/>
              </w:rPr>
              <w:t xml:space="preserve">Resources: </w:t>
            </w:r>
            <w:r w:rsidRPr="000D16A3">
              <w:rPr>
                <w:rFonts w:asciiTheme="minorHAnsi" w:eastAsia="Calibri" w:hAnsiTheme="minorHAnsi" w:cs="Arial"/>
                <w:sz w:val="22"/>
                <w:szCs w:val="22"/>
              </w:rPr>
              <w:t>S</w:t>
            </w:r>
            <w:r w:rsidR="00AD5E95" w:rsidRPr="000D16A3">
              <w:rPr>
                <w:rFonts w:asciiTheme="minorHAnsi" w:eastAsia="Calibri" w:hAnsiTheme="minorHAnsi" w:cs="Arial"/>
                <w:sz w:val="22"/>
                <w:szCs w:val="22"/>
              </w:rPr>
              <w:t>cores and recordings</w:t>
            </w:r>
            <w:r w:rsidRPr="000D16A3">
              <w:rPr>
                <w:rFonts w:asciiTheme="minorHAnsi" w:eastAsia="Calibri" w:hAnsiTheme="minorHAnsi" w:cs="Arial"/>
                <w:sz w:val="22"/>
                <w:szCs w:val="22"/>
              </w:rPr>
              <w:t xml:space="preserve"> of songs,</w:t>
            </w:r>
            <w:r w:rsidR="002A7570" w:rsidRPr="000D16A3">
              <w:rPr>
                <w:rFonts w:asciiTheme="minorHAnsi" w:eastAsia="Calibri" w:hAnsiTheme="minorHAnsi" w:cs="Arial"/>
                <w:sz w:val="22"/>
                <w:szCs w:val="22"/>
              </w:rPr>
              <w:t xml:space="preserve"> </w:t>
            </w:r>
            <w:r w:rsidR="00D6755C" w:rsidRPr="000D16A3">
              <w:rPr>
                <w:rFonts w:asciiTheme="minorHAnsi" w:hAnsiTheme="minorHAnsi" w:cs="Arial"/>
                <w:sz w:val="22"/>
                <w:szCs w:val="22"/>
              </w:rPr>
              <w:t>u</w:t>
            </w:r>
            <w:r w:rsidR="00EF41E2" w:rsidRPr="000D16A3">
              <w:rPr>
                <w:rFonts w:asciiTheme="minorHAnsi" w:hAnsiTheme="minorHAnsi" w:cs="Arial"/>
                <w:sz w:val="22"/>
                <w:szCs w:val="22"/>
              </w:rPr>
              <w:t xml:space="preserve">ntuned </w:t>
            </w:r>
            <w:r w:rsidR="00AD5E95" w:rsidRPr="000D16A3">
              <w:rPr>
                <w:rFonts w:asciiTheme="minorHAnsi" w:hAnsiTheme="minorHAnsi" w:cs="Arial"/>
                <w:sz w:val="22"/>
                <w:szCs w:val="22"/>
              </w:rPr>
              <w:t xml:space="preserve">percussion, </w:t>
            </w:r>
            <w:r w:rsidRPr="000D16A3">
              <w:rPr>
                <w:rFonts w:asciiTheme="minorHAnsi" w:hAnsiTheme="minorHAnsi" w:cs="Arial"/>
                <w:sz w:val="22"/>
                <w:szCs w:val="22"/>
              </w:rPr>
              <w:t xml:space="preserve">tuned percussion - </w:t>
            </w:r>
            <w:r w:rsidR="00AD5E95" w:rsidRPr="000D16A3">
              <w:rPr>
                <w:rFonts w:asciiTheme="minorHAnsi" w:eastAsia="Calibri" w:hAnsiTheme="minorHAnsi" w:cs="Arial"/>
                <w:sz w:val="22"/>
                <w:szCs w:val="22"/>
              </w:rPr>
              <w:t>g</w:t>
            </w:r>
            <w:r w:rsidR="002A7570" w:rsidRPr="000D16A3">
              <w:rPr>
                <w:rFonts w:asciiTheme="minorHAnsi" w:eastAsia="Calibri" w:hAnsiTheme="minorHAnsi" w:cs="Arial"/>
                <w:sz w:val="22"/>
                <w:szCs w:val="22"/>
              </w:rPr>
              <w:t xml:space="preserve">lockenspiel, xylophones, chime bars, </w:t>
            </w:r>
            <w:r w:rsidR="00AD5E95" w:rsidRPr="000D16A3">
              <w:rPr>
                <w:rFonts w:asciiTheme="minorHAnsi" w:eastAsia="Calibri" w:hAnsiTheme="minorHAnsi" w:cs="Arial"/>
                <w:sz w:val="22"/>
                <w:szCs w:val="22"/>
              </w:rPr>
              <w:t>Sing</w:t>
            </w:r>
            <w:r w:rsidR="00C60579" w:rsidRPr="000D16A3">
              <w:rPr>
                <w:rFonts w:asciiTheme="minorHAnsi" w:eastAsia="Calibri" w:hAnsiTheme="minorHAnsi" w:cs="Arial"/>
                <w:sz w:val="22"/>
                <w:szCs w:val="22"/>
              </w:rPr>
              <w:t xml:space="preserve"> </w:t>
            </w:r>
            <w:r w:rsidR="00AD5E95" w:rsidRPr="000D16A3">
              <w:rPr>
                <w:rFonts w:asciiTheme="minorHAnsi" w:eastAsia="Calibri" w:hAnsiTheme="minorHAnsi" w:cs="Arial"/>
                <w:sz w:val="22"/>
                <w:szCs w:val="22"/>
              </w:rPr>
              <w:t xml:space="preserve">Up, </w:t>
            </w:r>
            <w:r w:rsidR="00C60579" w:rsidRPr="000D16A3">
              <w:rPr>
                <w:rFonts w:asciiTheme="minorHAnsi" w:hAnsiTheme="minorHAnsi" w:cs="Arial"/>
                <w:sz w:val="22"/>
                <w:szCs w:val="22"/>
              </w:rPr>
              <w:t>Ppt poster of inter related dimensions</w:t>
            </w:r>
            <w:r w:rsidR="000D16A3" w:rsidRPr="000D16A3">
              <w:rPr>
                <w:rFonts w:asciiTheme="minorHAnsi" w:hAnsiTheme="minorHAnsi" w:cs="Arial"/>
                <w:sz w:val="22"/>
                <w:szCs w:val="22"/>
              </w:rPr>
              <w:t>.</w:t>
            </w:r>
          </w:p>
          <w:p w14:paraId="2D754BB8" w14:textId="77777777" w:rsidR="00525F18" w:rsidRPr="002A7570" w:rsidRDefault="00525F18" w:rsidP="00AD5E95">
            <w:pPr>
              <w:rPr>
                <w:rFonts w:ascii="Arial" w:hAnsi="Arial" w:cs="Arial"/>
                <w:sz w:val="22"/>
                <w:szCs w:val="22"/>
              </w:rPr>
            </w:pPr>
          </w:p>
        </w:tc>
      </w:tr>
      <w:tr w:rsidR="00525F18" w:rsidRPr="002A7570" w14:paraId="43846BF9" w14:textId="77777777" w:rsidTr="00D6755C">
        <w:tc>
          <w:tcPr>
            <w:tcW w:w="10420" w:type="dxa"/>
          </w:tcPr>
          <w:p w14:paraId="365555C2" w14:textId="77777777" w:rsidR="00BF454B" w:rsidRPr="000D16A3" w:rsidRDefault="00525F18" w:rsidP="001C3353">
            <w:pPr>
              <w:rPr>
                <w:rFonts w:asciiTheme="minorHAnsi" w:eastAsia="Calibri" w:hAnsiTheme="minorHAnsi" w:cs="Arial"/>
                <w:sz w:val="22"/>
                <w:szCs w:val="22"/>
              </w:rPr>
            </w:pPr>
            <w:r w:rsidRPr="000D16A3">
              <w:rPr>
                <w:rFonts w:asciiTheme="minorHAnsi" w:eastAsia="Calibri" w:hAnsiTheme="minorHAnsi" w:cs="Arial"/>
                <w:b/>
                <w:sz w:val="22"/>
                <w:szCs w:val="22"/>
              </w:rPr>
              <w:t>Opportunities for sharing work e.g. by recording, notation:</w:t>
            </w:r>
            <w:r w:rsidRPr="000D16A3">
              <w:rPr>
                <w:rFonts w:asciiTheme="minorHAnsi" w:eastAsia="Calibri" w:hAnsiTheme="minorHAnsi" w:cs="Arial"/>
                <w:sz w:val="22"/>
                <w:szCs w:val="22"/>
              </w:rPr>
              <w:t xml:space="preserve"> </w:t>
            </w:r>
            <w:r w:rsidR="00BF454B" w:rsidRPr="000D16A3">
              <w:rPr>
                <w:rFonts w:asciiTheme="minorHAnsi" w:eastAsia="Calibri" w:hAnsiTheme="minorHAnsi" w:cs="Arial"/>
                <w:sz w:val="22"/>
                <w:szCs w:val="22"/>
              </w:rPr>
              <w:t xml:space="preserve">Video and record performances by using an iPad. </w:t>
            </w:r>
          </w:p>
          <w:p w14:paraId="02C7BC03" w14:textId="77777777" w:rsidR="00525F18" w:rsidRPr="002A7570" w:rsidRDefault="00525F18" w:rsidP="001C3353">
            <w:pPr>
              <w:rPr>
                <w:rFonts w:ascii="Arial" w:hAnsi="Arial" w:cs="Arial"/>
                <w:sz w:val="22"/>
                <w:szCs w:val="22"/>
              </w:rPr>
            </w:pPr>
          </w:p>
        </w:tc>
      </w:tr>
    </w:tbl>
    <w:p w14:paraId="4A2F01BB" w14:textId="77777777" w:rsidR="00525F18" w:rsidRDefault="00525F18" w:rsidP="00525F18">
      <w:pPr>
        <w:rPr>
          <w:rFonts w:ascii="Arial" w:hAnsi="Arial" w:cs="Arial"/>
          <w:sz w:val="22"/>
          <w:szCs w:val="22"/>
        </w:rPr>
      </w:pPr>
    </w:p>
    <w:p w14:paraId="08623E5A" w14:textId="77777777" w:rsidR="00D6755C" w:rsidRDefault="00D6755C" w:rsidP="00525F18">
      <w:pPr>
        <w:rPr>
          <w:rFonts w:ascii="Arial" w:hAnsi="Arial" w:cs="Arial"/>
          <w:sz w:val="22"/>
          <w:szCs w:val="22"/>
        </w:rPr>
      </w:pPr>
    </w:p>
    <w:p w14:paraId="3BFEA6E3" w14:textId="77777777" w:rsidR="00D6755C" w:rsidRDefault="00D6755C" w:rsidP="00525F18">
      <w:pPr>
        <w:rPr>
          <w:rFonts w:ascii="Arial" w:hAnsi="Arial" w:cs="Arial"/>
          <w:sz w:val="22"/>
          <w:szCs w:val="22"/>
        </w:rPr>
      </w:pPr>
    </w:p>
    <w:p w14:paraId="3355220A" w14:textId="77777777" w:rsidR="00D6755C" w:rsidRDefault="00D6755C" w:rsidP="00525F18">
      <w:pPr>
        <w:rPr>
          <w:rFonts w:ascii="Arial" w:hAnsi="Arial" w:cs="Arial"/>
          <w:sz w:val="22"/>
          <w:szCs w:val="22"/>
        </w:rPr>
      </w:pPr>
    </w:p>
    <w:p w14:paraId="6407AFB9" w14:textId="77777777" w:rsidR="00D6755C" w:rsidRDefault="00D6755C" w:rsidP="00525F18">
      <w:pPr>
        <w:rPr>
          <w:rFonts w:ascii="Arial" w:hAnsi="Arial" w:cs="Arial"/>
          <w:sz w:val="22"/>
          <w:szCs w:val="22"/>
        </w:rPr>
      </w:pPr>
    </w:p>
    <w:p w14:paraId="15ED4119" w14:textId="77777777" w:rsidR="00D6755C" w:rsidRDefault="00D6755C" w:rsidP="00525F18">
      <w:pPr>
        <w:rPr>
          <w:rFonts w:ascii="Arial" w:hAnsi="Arial" w:cs="Arial"/>
          <w:sz w:val="22"/>
          <w:szCs w:val="22"/>
        </w:rPr>
      </w:pPr>
    </w:p>
    <w:p w14:paraId="49E71D58" w14:textId="77777777" w:rsidR="00D6755C" w:rsidRDefault="00D6755C" w:rsidP="00525F18">
      <w:pPr>
        <w:rPr>
          <w:rFonts w:ascii="Arial" w:hAnsi="Arial" w:cs="Arial"/>
          <w:sz w:val="22"/>
          <w:szCs w:val="22"/>
        </w:rPr>
      </w:pPr>
    </w:p>
    <w:p w14:paraId="425D9AD3" w14:textId="77777777" w:rsidR="00D6755C" w:rsidRDefault="00D6755C" w:rsidP="00525F18">
      <w:pPr>
        <w:rPr>
          <w:rFonts w:ascii="Arial" w:hAnsi="Arial" w:cs="Arial"/>
          <w:sz w:val="22"/>
          <w:szCs w:val="22"/>
        </w:rPr>
      </w:pPr>
    </w:p>
    <w:p w14:paraId="1C097309" w14:textId="77777777" w:rsidR="00D6755C" w:rsidRDefault="00D6755C" w:rsidP="00525F18">
      <w:pPr>
        <w:rPr>
          <w:rFonts w:ascii="Arial" w:hAnsi="Arial" w:cs="Arial"/>
          <w:sz w:val="22"/>
          <w:szCs w:val="22"/>
        </w:rPr>
      </w:pPr>
    </w:p>
    <w:p w14:paraId="198EF91C" w14:textId="77777777" w:rsidR="009325F4" w:rsidRDefault="009325F4" w:rsidP="009325F4">
      <w:pPr>
        <w:rPr>
          <w:rFonts w:ascii="Arial" w:hAnsi="Arial" w:cs="Arial"/>
          <w:sz w:val="22"/>
          <w:szCs w:val="22"/>
        </w:rPr>
      </w:pPr>
    </w:p>
    <w:p w14:paraId="5BA2B46F" w14:textId="5EA5CBF9" w:rsidR="00525F18" w:rsidRPr="002A7570" w:rsidRDefault="00E83D4D" w:rsidP="009325F4">
      <w:pPr>
        <w:jc w:val="center"/>
        <w:rPr>
          <w:rFonts w:ascii="Arial" w:hAnsi="Arial" w:cs="Arial"/>
          <w:sz w:val="22"/>
          <w:szCs w:val="22"/>
        </w:rPr>
      </w:pPr>
      <w:r>
        <w:rPr>
          <w:rFonts w:ascii="Arial" w:eastAsia="Calibri" w:hAnsi="Arial" w:cs="Arial"/>
          <w:b/>
          <w:sz w:val="22"/>
          <w:szCs w:val="22"/>
        </w:rPr>
        <w:t xml:space="preserve">Music Assessment:  Year </w:t>
      </w:r>
      <w:r w:rsidR="00D6755C">
        <w:rPr>
          <w:rFonts w:ascii="Arial" w:eastAsia="Calibri" w:hAnsi="Arial" w:cs="Arial"/>
          <w:b/>
          <w:sz w:val="22"/>
          <w:szCs w:val="22"/>
        </w:rPr>
        <w:t>4  Lesson 3 and 4</w:t>
      </w:r>
    </w:p>
    <w:p w14:paraId="0BF0F4EC" w14:textId="77777777" w:rsidR="00525F18" w:rsidRPr="002A7570" w:rsidRDefault="00525F18" w:rsidP="00525F18">
      <w:pPr>
        <w:rPr>
          <w:rFonts w:ascii="Arial" w:hAnsi="Arial" w:cs="Arial"/>
          <w:sz w:val="22"/>
          <w:szCs w:val="22"/>
        </w:rPr>
      </w:pPr>
    </w:p>
    <w:p w14:paraId="35F0B91B" w14:textId="77777777" w:rsidR="00525F18" w:rsidRPr="002A7570" w:rsidRDefault="00525F18" w:rsidP="00525F18">
      <w:pPr>
        <w:rPr>
          <w:rFonts w:ascii="Arial" w:hAnsi="Arial" w:cs="Arial"/>
          <w:sz w:val="22"/>
          <w:szCs w:val="22"/>
        </w:rPr>
      </w:pPr>
      <w:r w:rsidRPr="002A7570">
        <w:rPr>
          <w:rFonts w:ascii="Arial" w:eastAsia="Calibri" w:hAnsi="Arial" w:cs="Arial"/>
          <w:sz w:val="22"/>
          <w:szCs w:val="22"/>
        </w:rPr>
        <w:t>You only need to note the names of children who are working towards or well above the criteria for the lesson.  It will be assumed the majority of the class will achieve the objectives and you don’t need to record this.  Use the space below for any specific notes on achievement or evaluation of class progress.</w:t>
      </w:r>
    </w:p>
    <w:p w14:paraId="6EFA2390" w14:textId="77777777" w:rsidR="00525F18" w:rsidRPr="002A7570" w:rsidRDefault="00525F18" w:rsidP="00525F18">
      <w:pPr>
        <w:rPr>
          <w:rFonts w:ascii="Arial" w:hAnsi="Arial" w:cs="Arial"/>
          <w:sz w:val="22"/>
          <w:szCs w:val="22"/>
        </w:rPr>
      </w:pPr>
    </w:p>
    <w:tbl>
      <w:tblPr>
        <w:tblW w:w="104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73"/>
        <w:gridCol w:w="3473"/>
        <w:gridCol w:w="3474"/>
      </w:tblGrid>
      <w:tr w:rsidR="00525F18" w:rsidRPr="002A7570" w14:paraId="16076107" w14:textId="77777777" w:rsidTr="001C3353">
        <w:tc>
          <w:tcPr>
            <w:tcW w:w="3473" w:type="dxa"/>
          </w:tcPr>
          <w:p w14:paraId="0D333497" w14:textId="77777777" w:rsidR="00525F18" w:rsidRPr="002A7570" w:rsidRDefault="00525F18" w:rsidP="001C3353">
            <w:pPr>
              <w:rPr>
                <w:rFonts w:ascii="Arial" w:hAnsi="Arial" w:cs="Arial"/>
                <w:sz w:val="22"/>
                <w:szCs w:val="22"/>
              </w:rPr>
            </w:pPr>
            <w:r w:rsidRPr="002A7570">
              <w:rPr>
                <w:rFonts w:ascii="Arial" w:eastAsia="Calibri" w:hAnsi="Arial" w:cs="Arial"/>
                <w:sz w:val="22"/>
                <w:szCs w:val="22"/>
              </w:rPr>
              <w:t>Names of any children who are working towards</w:t>
            </w:r>
          </w:p>
        </w:tc>
        <w:tc>
          <w:tcPr>
            <w:tcW w:w="3473" w:type="dxa"/>
          </w:tcPr>
          <w:p w14:paraId="00754047" w14:textId="77777777" w:rsidR="00525F18" w:rsidRPr="002A7570" w:rsidRDefault="00525F18" w:rsidP="001C3353">
            <w:pPr>
              <w:jc w:val="center"/>
              <w:rPr>
                <w:rFonts w:ascii="Arial" w:hAnsi="Arial" w:cs="Arial"/>
                <w:sz w:val="22"/>
                <w:szCs w:val="22"/>
              </w:rPr>
            </w:pPr>
            <w:r w:rsidRPr="002A7570">
              <w:rPr>
                <w:rFonts w:ascii="Arial" w:eastAsia="Calibri" w:hAnsi="Arial" w:cs="Arial"/>
                <w:sz w:val="22"/>
                <w:szCs w:val="22"/>
              </w:rPr>
              <w:t>‘I can’ assessment criteria</w:t>
            </w:r>
          </w:p>
        </w:tc>
        <w:tc>
          <w:tcPr>
            <w:tcW w:w="3474" w:type="dxa"/>
          </w:tcPr>
          <w:p w14:paraId="2D2F98D8" w14:textId="77777777" w:rsidR="00525F18" w:rsidRPr="002A7570" w:rsidRDefault="00525F18" w:rsidP="001C3353">
            <w:pPr>
              <w:rPr>
                <w:rFonts w:ascii="Arial" w:hAnsi="Arial" w:cs="Arial"/>
                <w:sz w:val="22"/>
                <w:szCs w:val="22"/>
              </w:rPr>
            </w:pPr>
            <w:r w:rsidRPr="002A7570">
              <w:rPr>
                <w:rFonts w:ascii="Arial" w:eastAsia="Calibri" w:hAnsi="Arial" w:cs="Arial"/>
                <w:sz w:val="22"/>
                <w:szCs w:val="22"/>
              </w:rPr>
              <w:t>Names of any children who are working at greater depth</w:t>
            </w:r>
          </w:p>
        </w:tc>
      </w:tr>
      <w:tr w:rsidR="00525F18" w:rsidRPr="002A7570" w14:paraId="131FA263" w14:textId="77777777" w:rsidTr="001C3353">
        <w:tc>
          <w:tcPr>
            <w:tcW w:w="3473" w:type="dxa"/>
          </w:tcPr>
          <w:p w14:paraId="3421FE42" w14:textId="77777777" w:rsidR="00525F18" w:rsidRPr="002A7570" w:rsidRDefault="00525F18" w:rsidP="001C3353">
            <w:pPr>
              <w:rPr>
                <w:rFonts w:ascii="Arial" w:hAnsi="Arial" w:cs="Arial"/>
                <w:sz w:val="22"/>
                <w:szCs w:val="22"/>
              </w:rPr>
            </w:pPr>
          </w:p>
        </w:tc>
        <w:tc>
          <w:tcPr>
            <w:tcW w:w="3473" w:type="dxa"/>
          </w:tcPr>
          <w:p w14:paraId="1723E85B" w14:textId="77777777" w:rsidR="00D6755C" w:rsidRPr="00BF454B" w:rsidRDefault="00D6755C" w:rsidP="00D6755C">
            <w:pPr>
              <w:numPr>
                <w:ilvl w:val="0"/>
                <w:numId w:val="2"/>
              </w:numPr>
              <w:ind w:left="284" w:hanging="284"/>
              <w:contextualSpacing/>
              <w:rPr>
                <w:rFonts w:ascii="Arial" w:hAnsi="Arial" w:cs="Arial"/>
                <w:sz w:val="22"/>
                <w:szCs w:val="22"/>
              </w:rPr>
            </w:pPr>
            <w:r w:rsidRPr="002A7570">
              <w:rPr>
                <w:rFonts w:ascii="Arial" w:eastAsia="Calibri" w:hAnsi="Arial" w:cs="Arial"/>
                <w:sz w:val="22"/>
                <w:szCs w:val="22"/>
              </w:rPr>
              <w:t xml:space="preserve">I can </w:t>
            </w:r>
            <w:r>
              <w:rPr>
                <w:rFonts w:ascii="Arial" w:eastAsia="Calibri" w:hAnsi="Arial" w:cs="Arial"/>
                <w:sz w:val="22"/>
                <w:szCs w:val="22"/>
              </w:rPr>
              <w:t>follow an ostinato part</w:t>
            </w:r>
          </w:p>
          <w:p w14:paraId="5795B9FF" w14:textId="77777777" w:rsidR="00D6755C" w:rsidRPr="00D6755C" w:rsidRDefault="00D6755C" w:rsidP="00D6755C">
            <w:pPr>
              <w:numPr>
                <w:ilvl w:val="0"/>
                <w:numId w:val="2"/>
              </w:numPr>
              <w:ind w:left="284" w:hanging="284"/>
              <w:contextualSpacing/>
              <w:rPr>
                <w:rFonts w:ascii="Arial" w:hAnsi="Arial" w:cs="Arial"/>
                <w:sz w:val="22"/>
                <w:szCs w:val="22"/>
              </w:rPr>
            </w:pPr>
            <w:r>
              <w:rPr>
                <w:rFonts w:ascii="Arial" w:eastAsia="Calibri" w:hAnsi="Arial" w:cs="Arial"/>
                <w:sz w:val="22"/>
                <w:szCs w:val="22"/>
              </w:rPr>
              <w:t>I can listen to others and keep in time</w:t>
            </w:r>
          </w:p>
          <w:p w14:paraId="260D400C" w14:textId="77777777" w:rsidR="00D6755C" w:rsidRDefault="00D6755C" w:rsidP="00D6755C">
            <w:pPr>
              <w:numPr>
                <w:ilvl w:val="0"/>
                <w:numId w:val="2"/>
              </w:numPr>
              <w:ind w:left="284" w:hanging="284"/>
              <w:contextualSpacing/>
              <w:rPr>
                <w:rFonts w:ascii="Arial" w:hAnsi="Arial" w:cs="Arial"/>
                <w:sz w:val="22"/>
                <w:szCs w:val="22"/>
              </w:rPr>
            </w:pPr>
            <w:r>
              <w:rPr>
                <w:rFonts w:ascii="Arial" w:eastAsia="Calibri" w:hAnsi="Arial" w:cs="Arial"/>
                <w:sz w:val="22"/>
                <w:szCs w:val="22"/>
              </w:rPr>
              <w:t>I can explain why traditional songs are special</w:t>
            </w:r>
          </w:p>
          <w:p w14:paraId="655EC467" w14:textId="77777777" w:rsidR="00525F18" w:rsidRDefault="00D6755C" w:rsidP="00D6755C">
            <w:pPr>
              <w:numPr>
                <w:ilvl w:val="0"/>
                <w:numId w:val="2"/>
              </w:numPr>
              <w:ind w:left="284" w:hanging="284"/>
              <w:contextualSpacing/>
              <w:rPr>
                <w:rFonts w:ascii="Arial" w:hAnsi="Arial" w:cs="Arial"/>
                <w:sz w:val="22"/>
                <w:szCs w:val="22"/>
              </w:rPr>
            </w:pPr>
            <w:r w:rsidRPr="00D6755C">
              <w:rPr>
                <w:rFonts w:ascii="Arial" w:eastAsia="Calibri" w:hAnsi="Arial" w:cs="Arial"/>
                <w:sz w:val="22"/>
                <w:szCs w:val="22"/>
              </w:rPr>
              <w:t>I can notate my own ostinato part</w:t>
            </w:r>
            <w:r w:rsidRPr="00D6755C">
              <w:rPr>
                <w:rFonts w:ascii="Arial" w:hAnsi="Arial" w:cs="Arial"/>
                <w:sz w:val="22"/>
                <w:szCs w:val="22"/>
              </w:rPr>
              <w:t xml:space="preserve"> </w:t>
            </w:r>
          </w:p>
          <w:p w14:paraId="7FA19E86" w14:textId="77777777" w:rsidR="00982C65" w:rsidRPr="00D6755C" w:rsidRDefault="00982C65" w:rsidP="00D6755C">
            <w:pPr>
              <w:numPr>
                <w:ilvl w:val="0"/>
                <w:numId w:val="2"/>
              </w:numPr>
              <w:ind w:left="284" w:hanging="284"/>
              <w:contextualSpacing/>
              <w:rPr>
                <w:rFonts w:ascii="Arial" w:hAnsi="Arial" w:cs="Arial"/>
                <w:sz w:val="22"/>
                <w:szCs w:val="22"/>
              </w:rPr>
            </w:pPr>
            <w:r>
              <w:rPr>
                <w:rFonts w:ascii="Arial" w:hAnsi="Arial" w:cs="Arial"/>
                <w:sz w:val="22"/>
                <w:szCs w:val="22"/>
              </w:rPr>
              <w:t>I can identify different inter-related dimensions</w:t>
            </w:r>
          </w:p>
        </w:tc>
        <w:tc>
          <w:tcPr>
            <w:tcW w:w="3474" w:type="dxa"/>
          </w:tcPr>
          <w:p w14:paraId="764B653A" w14:textId="77777777" w:rsidR="00525F18" w:rsidRPr="002A7570" w:rsidRDefault="00525F18" w:rsidP="001C3353">
            <w:pPr>
              <w:rPr>
                <w:rFonts w:ascii="Arial" w:hAnsi="Arial" w:cs="Arial"/>
                <w:sz w:val="22"/>
                <w:szCs w:val="22"/>
              </w:rPr>
            </w:pPr>
          </w:p>
          <w:p w14:paraId="4577474C" w14:textId="77777777" w:rsidR="00525F18" w:rsidRPr="002A7570" w:rsidRDefault="00525F18" w:rsidP="001C3353">
            <w:pPr>
              <w:rPr>
                <w:rFonts w:ascii="Arial" w:hAnsi="Arial" w:cs="Arial"/>
                <w:sz w:val="22"/>
                <w:szCs w:val="22"/>
              </w:rPr>
            </w:pPr>
          </w:p>
          <w:p w14:paraId="0BF717BD" w14:textId="77777777" w:rsidR="00525F18" w:rsidRPr="002A7570" w:rsidRDefault="00525F18" w:rsidP="001C3353">
            <w:pPr>
              <w:rPr>
                <w:rFonts w:ascii="Arial" w:hAnsi="Arial" w:cs="Arial"/>
                <w:sz w:val="22"/>
                <w:szCs w:val="22"/>
              </w:rPr>
            </w:pPr>
          </w:p>
          <w:p w14:paraId="21565B12" w14:textId="77777777" w:rsidR="00525F18" w:rsidRPr="002A7570" w:rsidRDefault="00525F18" w:rsidP="001C3353">
            <w:pPr>
              <w:rPr>
                <w:rFonts w:ascii="Arial" w:hAnsi="Arial" w:cs="Arial"/>
                <w:sz w:val="22"/>
                <w:szCs w:val="22"/>
              </w:rPr>
            </w:pPr>
          </w:p>
          <w:p w14:paraId="08F077DE" w14:textId="77777777" w:rsidR="00525F18" w:rsidRPr="002A7570" w:rsidRDefault="00525F18" w:rsidP="001C3353">
            <w:pPr>
              <w:rPr>
                <w:rFonts w:ascii="Arial" w:hAnsi="Arial" w:cs="Arial"/>
                <w:sz w:val="22"/>
                <w:szCs w:val="22"/>
              </w:rPr>
            </w:pPr>
          </w:p>
          <w:p w14:paraId="0C332737" w14:textId="77777777" w:rsidR="00525F18" w:rsidRPr="002A7570" w:rsidRDefault="00525F18" w:rsidP="001C3353">
            <w:pPr>
              <w:rPr>
                <w:rFonts w:ascii="Arial" w:hAnsi="Arial" w:cs="Arial"/>
                <w:sz w:val="22"/>
                <w:szCs w:val="22"/>
              </w:rPr>
            </w:pPr>
          </w:p>
          <w:p w14:paraId="217418DD" w14:textId="77777777" w:rsidR="00525F18" w:rsidRPr="002A7570" w:rsidRDefault="00525F18" w:rsidP="001C3353">
            <w:pPr>
              <w:rPr>
                <w:rFonts w:ascii="Arial" w:hAnsi="Arial" w:cs="Arial"/>
                <w:sz w:val="22"/>
                <w:szCs w:val="22"/>
              </w:rPr>
            </w:pPr>
          </w:p>
          <w:p w14:paraId="7DEA8C61" w14:textId="77777777" w:rsidR="00525F18" w:rsidRPr="002A7570" w:rsidRDefault="00525F18" w:rsidP="001C3353">
            <w:pPr>
              <w:rPr>
                <w:rFonts w:ascii="Arial" w:hAnsi="Arial" w:cs="Arial"/>
                <w:sz w:val="22"/>
                <w:szCs w:val="22"/>
              </w:rPr>
            </w:pPr>
          </w:p>
          <w:p w14:paraId="2A186AFD" w14:textId="77777777" w:rsidR="00525F18" w:rsidRPr="002A7570" w:rsidRDefault="00525F18" w:rsidP="001C3353">
            <w:pPr>
              <w:rPr>
                <w:rFonts w:ascii="Arial" w:hAnsi="Arial" w:cs="Arial"/>
                <w:sz w:val="22"/>
                <w:szCs w:val="22"/>
              </w:rPr>
            </w:pPr>
          </w:p>
          <w:p w14:paraId="05CD283B" w14:textId="77777777" w:rsidR="00525F18" w:rsidRPr="002A7570" w:rsidRDefault="00525F18" w:rsidP="001C3353">
            <w:pPr>
              <w:rPr>
                <w:rFonts w:ascii="Arial" w:hAnsi="Arial" w:cs="Arial"/>
                <w:sz w:val="22"/>
                <w:szCs w:val="22"/>
              </w:rPr>
            </w:pPr>
          </w:p>
          <w:p w14:paraId="2A8D1B61" w14:textId="77777777" w:rsidR="00525F18" w:rsidRPr="002A7570" w:rsidRDefault="00525F18" w:rsidP="001C3353">
            <w:pPr>
              <w:rPr>
                <w:rFonts w:ascii="Arial" w:hAnsi="Arial" w:cs="Arial"/>
                <w:sz w:val="22"/>
                <w:szCs w:val="22"/>
              </w:rPr>
            </w:pPr>
          </w:p>
          <w:p w14:paraId="026017B5" w14:textId="77777777" w:rsidR="00525F18" w:rsidRPr="002A7570" w:rsidRDefault="00525F18" w:rsidP="001C3353">
            <w:pPr>
              <w:rPr>
                <w:rFonts w:ascii="Arial" w:hAnsi="Arial" w:cs="Arial"/>
                <w:sz w:val="22"/>
                <w:szCs w:val="22"/>
              </w:rPr>
            </w:pPr>
          </w:p>
          <w:p w14:paraId="3B7A2876" w14:textId="77777777" w:rsidR="00525F18" w:rsidRPr="002A7570" w:rsidRDefault="00525F18" w:rsidP="001C3353">
            <w:pPr>
              <w:rPr>
                <w:rFonts w:ascii="Arial" w:hAnsi="Arial" w:cs="Arial"/>
                <w:sz w:val="22"/>
                <w:szCs w:val="22"/>
              </w:rPr>
            </w:pPr>
          </w:p>
          <w:p w14:paraId="586F0911" w14:textId="77777777" w:rsidR="00525F18" w:rsidRPr="002A7570" w:rsidRDefault="00525F18" w:rsidP="001C3353">
            <w:pPr>
              <w:rPr>
                <w:rFonts w:ascii="Arial" w:hAnsi="Arial" w:cs="Arial"/>
                <w:sz w:val="22"/>
                <w:szCs w:val="22"/>
              </w:rPr>
            </w:pPr>
          </w:p>
          <w:p w14:paraId="36BBA59F" w14:textId="77777777" w:rsidR="00525F18" w:rsidRPr="002A7570" w:rsidRDefault="00525F18" w:rsidP="001C3353">
            <w:pPr>
              <w:rPr>
                <w:rFonts w:ascii="Arial" w:hAnsi="Arial" w:cs="Arial"/>
                <w:sz w:val="22"/>
                <w:szCs w:val="22"/>
              </w:rPr>
            </w:pPr>
          </w:p>
          <w:p w14:paraId="57CD936F" w14:textId="77777777" w:rsidR="00525F18" w:rsidRPr="002A7570" w:rsidRDefault="00525F18" w:rsidP="001C3353">
            <w:pPr>
              <w:rPr>
                <w:rFonts w:ascii="Arial" w:hAnsi="Arial" w:cs="Arial"/>
                <w:sz w:val="22"/>
                <w:szCs w:val="22"/>
              </w:rPr>
            </w:pPr>
          </w:p>
          <w:p w14:paraId="049DFEE4" w14:textId="77777777" w:rsidR="00525F18" w:rsidRPr="002A7570" w:rsidRDefault="00525F18" w:rsidP="001C3353">
            <w:pPr>
              <w:rPr>
                <w:rFonts w:ascii="Arial" w:hAnsi="Arial" w:cs="Arial"/>
                <w:sz w:val="22"/>
                <w:szCs w:val="22"/>
              </w:rPr>
            </w:pPr>
          </w:p>
          <w:p w14:paraId="3C482414" w14:textId="77777777" w:rsidR="00525F18" w:rsidRPr="002A7570" w:rsidRDefault="00525F18" w:rsidP="001C3353">
            <w:pPr>
              <w:rPr>
                <w:rFonts w:ascii="Arial" w:hAnsi="Arial" w:cs="Arial"/>
                <w:sz w:val="22"/>
                <w:szCs w:val="22"/>
              </w:rPr>
            </w:pPr>
          </w:p>
          <w:p w14:paraId="369CF666" w14:textId="77777777" w:rsidR="00525F18" w:rsidRPr="002A7570" w:rsidRDefault="00525F18" w:rsidP="001C3353">
            <w:pPr>
              <w:rPr>
                <w:rFonts w:ascii="Arial" w:hAnsi="Arial" w:cs="Arial"/>
                <w:sz w:val="22"/>
                <w:szCs w:val="22"/>
              </w:rPr>
            </w:pPr>
          </w:p>
          <w:p w14:paraId="3EA56672" w14:textId="77777777" w:rsidR="00525F18" w:rsidRPr="002A7570" w:rsidRDefault="00525F18" w:rsidP="001C3353">
            <w:pPr>
              <w:rPr>
                <w:rFonts w:ascii="Arial" w:hAnsi="Arial" w:cs="Arial"/>
                <w:sz w:val="22"/>
                <w:szCs w:val="22"/>
              </w:rPr>
            </w:pPr>
          </w:p>
          <w:p w14:paraId="6A57F083" w14:textId="77777777" w:rsidR="00525F18" w:rsidRPr="002A7570" w:rsidRDefault="00525F18" w:rsidP="001C3353">
            <w:pPr>
              <w:rPr>
                <w:rFonts w:ascii="Arial" w:hAnsi="Arial" w:cs="Arial"/>
                <w:sz w:val="22"/>
                <w:szCs w:val="22"/>
              </w:rPr>
            </w:pPr>
          </w:p>
          <w:p w14:paraId="4AB2CE45" w14:textId="77777777" w:rsidR="00525F18" w:rsidRPr="002A7570" w:rsidRDefault="00525F18" w:rsidP="001C3353">
            <w:pPr>
              <w:rPr>
                <w:rFonts w:ascii="Arial" w:hAnsi="Arial" w:cs="Arial"/>
                <w:sz w:val="22"/>
                <w:szCs w:val="22"/>
              </w:rPr>
            </w:pPr>
          </w:p>
          <w:p w14:paraId="48A0107F" w14:textId="77777777" w:rsidR="00525F18" w:rsidRPr="002A7570" w:rsidRDefault="00525F18" w:rsidP="001C3353">
            <w:pPr>
              <w:rPr>
                <w:rFonts w:ascii="Arial" w:hAnsi="Arial" w:cs="Arial"/>
                <w:sz w:val="22"/>
                <w:szCs w:val="22"/>
              </w:rPr>
            </w:pPr>
          </w:p>
          <w:p w14:paraId="3FA5B366" w14:textId="77777777" w:rsidR="00525F18" w:rsidRPr="002A7570" w:rsidRDefault="00525F18" w:rsidP="001C3353">
            <w:pPr>
              <w:rPr>
                <w:rFonts w:ascii="Arial" w:hAnsi="Arial" w:cs="Arial"/>
                <w:sz w:val="22"/>
                <w:szCs w:val="22"/>
              </w:rPr>
            </w:pPr>
          </w:p>
          <w:p w14:paraId="52E03309" w14:textId="77777777" w:rsidR="00525F18" w:rsidRPr="002A7570" w:rsidRDefault="00525F18" w:rsidP="001C3353">
            <w:pPr>
              <w:rPr>
                <w:rFonts w:ascii="Arial" w:hAnsi="Arial" w:cs="Arial"/>
                <w:sz w:val="22"/>
                <w:szCs w:val="22"/>
              </w:rPr>
            </w:pPr>
          </w:p>
          <w:p w14:paraId="7E12B815" w14:textId="77777777" w:rsidR="00525F18" w:rsidRPr="002A7570" w:rsidRDefault="00525F18" w:rsidP="001C3353">
            <w:pPr>
              <w:rPr>
                <w:rFonts w:ascii="Arial" w:hAnsi="Arial" w:cs="Arial"/>
                <w:sz w:val="22"/>
                <w:szCs w:val="22"/>
              </w:rPr>
            </w:pPr>
          </w:p>
          <w:p w14:paraId="2F2CF956" w14:textId="77777777" w:rsidR="00525F18" w:rsidRPr="002A7570" w:rsidRDefault="00525F18" w:rsidP="001C3353">
            <w:pPr>
              <w:rPr>
                <w:rFonts w:ascii="Arial" w:hAnsi="Arial" w:cs="Arial"/>
                <w:sz w:val="22"/>
                <w:szCs w:val="22"/>
              </w:rPr>
            </w:pPr>
          </w:p>
          <w:p w14:paraId="6B662DE2" w14:textId="77777777" w:rsidR="00525F18" w:rsidRPr="002A7570" w:rsidRDefault="00525F18" w:rsidP="001C3353">
            <w:pPr>
              <w:rPr>
                <w:rFonts w:ascii="Arial" w:hAnsi="Arial" w:cs="Arial"/>
                <w:sz w:val="22"/>
                <w:szCs w:val="22"/>
              </w:rPr>
            </w:pPr>
          </w:p>
          <w:p w14:paraId="49FB288B" w14:textId="77777777" w:rsidR="00525F18" w:rsidRPr="002A7570" w:rsidRDefault="00525F18" w:rsidP="001C3353">
            <w:pPr>
              <w:rPr>
                <w:rFonts w:ascii="Arial" w:hAnsi="Arial" w:cs="Arial"/>
                <w:sz w:val="22"/>
                <w:szCs w:val="22"/>
              </w:rPr>
            </w:pPr>
          </w:p>
          <w:p w14:paraId="434F36A3" w14:textId="77777777" w:rsidR="00525F18" w:rsidRPr="002A7570" w:rsidRDefault="00525F18" w:rsidP="001C3353">
            <w:pPr>
              <w:rPr>
                <w:rFonts w:ascii="Arial" w:hAnsi="Arial" w:cs="Arial"/>
                <w:sz w:val="22"/>
                <w:szCs w:val="22"/>
              </w:rPr>
            </w:pPr>
          </w:p>
          <w:p w14:paraId="50EFD265" w14:textId="77777777" w:rsidR="00525F18" w:rsidRPr="002A7570" w:rsidRDefault="00525F18" w:rsidP="001C3353">
            <w:pPr>
              <w:rPr>
                <w:rFonts w:ascii="Arial" w:hAnsi="Arial" w:cs="Arial"/>
                <w:sz w:val="22"/>
                <w:szCs w:val="22"/>
              </w:rPr>
            </w:pPr>
          </w:p>
          <w:p w14:paraId="1B675BF6" w14:textId="77777777" w:rsidR="00525F18" w:rsidRPr="002A7570" w:rsidRDefault="00525F18" w:rsidP="001C3353">
            <w:pPr>
              <w:rPr>
                <w:rFonts w:ascii="Arial" w:hAnsi="Arial" w:cs="Arial"/>
                <w:sz w:val="22"/>
                <w:szCs w:val="22"/>
              </w:rPr>
            </w:pPr>
          </w:p>
          <w:p w14:paraId="673FBC17" w14:textId="77777777" w:rsidR="00525F18" w:rsidRPr="002A7570" w:rsidRDefault="00525F18" w:rsidP="001C3353">
            <w:pPr>
              <w:rPr>
                <w:rFonts w:ascii="Arial" w:hAnsi="Arial" w:cs="Arial"/>
                <w:sz w:val="22"/>
                <w:szCs w:val="22"/>
              </w:rPr>
            </w:pPr>
          </w:p>
        </w:tc>
      </w:tr>
      <w:tr w:rsidR="00525F18" w:rsidRPr="002A7570" w14:paraId="480E17B4" w14:textId="77777777" w:rsidTr="001C3353">
        <w:tc>
          <w:tcPr>
            <w:tcW w:w="10420" w:type="dxa"/>
            <w:gridSpan w:val="3"/>
          </w:tcPr>
          <w:p w14:paraId="3FA5763F" w14:textId="77777777" w:rsidR="00525F18" w:rsidRPr="002A7570" w:rsidRDefault="00525F18" w:rsidP="001C3353">
            <w:pPr>
              <w:rPr>
                <w:rFonts w:ascii="Arial" w:hAnsi="Arial" w:cs="Arial"/>
                <w:sz w:val="22"/>
                <w:szCs w:val="22"/>
              </w:rPr>
            </w:pPr>
            <w:r w:rsidRPr="002A7570">
              <w:rPr>
                <w:rFonts w:ascii="Arial" w:eastAsia="Calibri" w:hAnsi="Arial" w:cs="Arial"/>
                <w:sz w:val="22"/>
                <w:szCs w:val="22"/>
              </w:rPr>
              <w:t>Notes:</w:t>
            </w:r>
          </w:p>
          <w:p w14:paraId="49B63743" w14:textId="1D9287A0" w:rsidR="00525F18" w:rsidRDefault="00525F18" w:rsidP="001C3353">
            <w:pPr>
              <w:rPr>
                <w:rFonts w:ascii="Arial" w:hAnsi="Arial" w:cs="Arial"/>
                <w:sz w:val="22"/>
                <w:szCs w:val="22"/>
              </w:rPr>
            </w:pPr>
          </w:p>
          <w:p w14:paraId="1969BA67" w14:textId="0820BA84" w:rsidR="000D16A3" w:rsidRDefault="000D16A3" w:rsidP="001C3353">
            <w:pPr>
              <w:rPr>
                <w:rFonts w:ascii="Arial" w:hAnsi="Arial" w:cs="Arial"/>
                <w:sz w:val="22"/>
                <w:szCs w:val="22"/>
              </w:rPr>
            </w:pPr>
          </w:p>
          <w:p w14:paraId="6AA01D29" w14:textId="1B8BAB7A" w:rsidR="000D16A3" w:rsidRDefault="000D16A3" w:rsidP="001C3353">
            <w:pPr>
              <w:rPr>
                <w:rFonts w:ascii="Arial" w:hAnsi="Arial" w:cs="Arial"/>
                <w:sz w:val="22"/>
                <w:szCs w:val="22"/>
              </w:rPr>
            </w:pPr>
          </w:p>
          <w:p w14:paraId="583E2B47" w14:textId="77777777" w:rsidR="000D16A3" w:rsidRPr="002A7570" w:rsidRDefault="000D16A3" w:rsidP="001C3353">
            <w:pPr>
              <w:rPr>
                <w:rFonts w:ascii="Arial" w:hAnsi="Arial" w:cs="Arial"/>
                <w:sz w:val="22"/>
                <w:szCs w:val="22"/>
              </w:rPr>
            </w:pPr>
          </w:p>
          <w:p w14:paraId="6E72E027" w14:textId="77777777" w:rsidR="00525F18" w:rsidRPr="002A7570" w:rsidRDefault="00525F18" w:rsidP="001C3353">
            <w:pPr>
              <w:rPr>
                <w:rFonts w:ascii="Arial" w:hAnsi="Arial" w:cs="Arial"/>
                <w:sz w:val="22"/>
                <w:szCs w:val="22"/>
              </w:rPr>
            </w:pPr>
          </w:p>
        </w:tc>
      </w:tr>
    </w:tbl>
    <w:p w14:paraId="5FB01EA5" w14:textId="77777777" w:rsidR="00525F18" w:rsidRPr="002A7570" w:rsidRDefault="00525F18" w:rsidP="00525F18">
      <w:pPr>
        <w:spacing w:after="200" w:line="276" w:lineRule="auto"/>
        <w:rPr>
          <w:rFonts w:ascii="Arial" w:hAnsi="Arial" w:cs="Arial"/>
          <w:sz w:val="22"/>
          <w:szCs w:val="22"/>
        </w:rPr>
      </w:pPr>
    </w:p>
    <w:p w14:paraId="02947A02" w14:textId="77777777" w:rsidR="00363192" w:rsidRPr="002A7570" w:rsidRDefault="00EE7EEA">
      <w:pPr>
        <w:rPr>
          <w:rFonts w:ascii="Arial" w:hAnsi="Arial" w:cs="Arial"/>
          <w:sz w:val="22"/>
          <w:szCs w:val="22"/>
        </w:rPr>
      </w:pPr>
    </w:p>
    <w:sectPr w:rsidR="00363192" w:rsidRPr="002A7570" w:rsidSect="00BF454B">
      <w:headerReference w:type="default" r:id="rId16"/>
      <w:footerReference w:type="default" r:id="rId17"/>
      <w:pgSz w:w="11906" w:h="16838"/>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A7454C" w14:textId="77777777" w:rsidR="00EE7EEA" w:rsidRDefault="00EE7EEA">
      <w:r>
        <w:separator/>
      </w:r>
    </w:p>
  </w:endnote>
  <w:endnote w:type="continuationSeparator" w:id="0">
    <w:p w14:paraId="437F7518" w14:textId="77777777" w:rsidR="00EE7EEA" w:rsidRDefault="00EE7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assoonPrimaryInfant">
    <w:altName w:val="Calibri"/>
    <w:panose1 w:val="020B0604020202020204"/>
    <w:charset w:val="00"/>
    <w:family w:val="auto"/>
    <w:pitch w:val="variable"/>
    <w:sig w:usb0="00000083" w:usb1="00000000" w:usb2="00000000" w:usb3="00000000" w:csb0="00000009" w:csb1="00000000"/>
  </w:font>
  <w:font w:name="Teko">
    <w:altName w:val="Times New Roman"/>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1C462" w14:textId="224B14F7" w:rsidR="00CB3645" w:rsidRDefault="00FE1287">
    <w:pPr>
      <w:tabs>
        <w:tab w:val="center" w:pos="4513"/>
        <w:tab w:val="right" w:pos="9026"/>
      </w:tabs>
      <w:jc w:val="right"/>
    </w:pPr>
    <w:r>
      <w:fldChar w:fldCharType="begin"/>
    </w:r>
    <w:r>
      <w:instrText>PAGE</w:instrText>
    </w:r>
    <w:r>
      <w:fldChar w:fldCharType="separate"/>
    </w:r>
    <w:r w:rsidR="00A66CE5">
      <w:rPr>
        <w:noProof/>
      </w:rPr>
      <w:t>1</w:t>
    </w:r>
    <w:r>
      <w:fldChar w:fldCharType="end"/>
    </w:r>
  </w:p>
  <w:p w14:paraId="1AA7B38D" w14:textId="6DD466B1" w:rsidR="00CB3645" w:rsidRDefault="000D16A3">
    <w:pPr>
      <w:tabs>
        <w:tab w:val="center" w:pos="4513"/>
        <w:tab w:val="right" w:pos="9026"/>
      </w:tabs>
      <w:spacing w:after="708"/>
    </w:pPr>
    <w:r>
      <w:rPr>
        <w:noProof/>
      </w:rPr>
      <mc:AlternateContent>
        <mc:Choice Requires="wps">
          <w:drawing>
            <wp:anchor distT="0" distB="0" distL="114300" distR="114300" simplePos="0" relativeHeight="251663872" behindDoc="0" locked="0" layoutInCell="1" allowOverlap="1" wp14:anchorId="08747928" wp14:editId="576353F2">
              <wp:simplePos x="0" y="0"/>
              <wp:positionH relativeFrom="column">
                <wp:posOffset>1415143</wp:posOffset>
              </wp:positionH>
              <wp:positionV relativeFrom="page">
                <wp:posOffset>9739539</wp:posOffset>
              </wp:positionV>
              <wp:extent cx="5276215" cy="76390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5276215" cy="763905"/>
                      </a:xfrm>
                      <a:prstGeom prst="rect">
                        <a:avLst/>
                      </a:prstGeom>
                      <a:noFill/>
                      <a:ln w="6350">
                        <a:noFill/>
                      </a:ln>
                    </wps:spPr>
                    <wps:txbx>
                      <w:txbxContent>
                        <w:p w14:paraId="6D3B9055" w14:textId="77777777" w:rsidR="000D16A3" w:rsidRPr="00C6458D" w:rsidRDefault="000D16A3" w:rsidP="000D16A3">
                          <w:pPr>
                            <w:rPr>
                              <w:rFonts w:cstheme="minorHAnsi"/>
                              <w:i/>
                              <w:iCs/>
                              <w:color w:val="000000" w:themeColor="text1"/>
                              <w:sz w:val="28"/>
                              <w:szCs w:val="28"/>
                            </w:rPr>
                          </w:pPr>
                          <w:r w:rsidRPr="00A37224">
                            <w:rPr>
                              <w:rFonts w:asciiTheme="minorHAnsi" w:hAnsiTheme="minorHAnsi" w:cstheme="minorHAnsi"/>
                              <w:i/>
                              <w:iCs/>
                              <w:color w:val="000000" w:themeColor="text1"/>
                              <w:sz w:val="28"/>
                              <w:szCs w:val="28"/>
                            </w:rPr>
                            <w:t>This resource is funded by National Lottery Heritage Fund as part of Bristol Beacon’s programme of activity celebrating our heritage and history.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747928" id="_x0000_t202" coordsize="21600,21600" o:spt="202" path="m,l,21600r21600,l21600,xe">
              <v:stroke joinstyle="miter"/>
              <v:path gradientshapeok="t" o:connecttype="rect"/>
            </v:shapetype>
            <v:shape id="Text Box 7" o:spid="_x0000_s1026" type="#_x0000_t202" style="position:absolute;margin-left:111.45pt;margin-top:766.9pt;width:415.45pt;height:60.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SjMnLgIAAFEEAAAOAAAAZHJzL2Uyb0RvYy54bWysVE1v2zAMvQ/YfxB0X+yk+WiDOEXWIsOA&#13;&#10;oi2QDD0rshQbkERNUmJnv36U7KRBt9Owi0KRNCm+95jFfasVOQrnazAFHQ5ySoThUNZmX9Af2/WX&#13;&#10;W0p8YKZkCowo6El4er/8/GnR2LkYQQWqFI5gEePnjS1oFYKdZ5nnldDMD8AKg0EJTrOAV7fPSsca&#13;&#10;rK5VNsrzadaAK60DLrxH72MXpMtUX0rBw4uUXgSiCopvC+l06dzFM1su2HzvmK1q3j+D/cMrNKsN&#13;&#10;Nr2UemSBkYOr/yila+7AgwwDDjoDKWsu0gw4zTD/MM2mYlakWRAcby8w+f9Xlj8fXx2py4LOKDFM&#13;&#10;I0Vb0QbyFVoyi+g01s8xaWMxLbToRpbPfo/OOHQrnY6/OA7BOOJ8umAbi3F0Tkaz6Wg4oYRjbDa9&#13;&#10;ucsnsUz2/rV1PnwToEk0CuqQuwQpOz750KWeU2IzA+taqcSfMqQp6PRmkqcPLhEsrgz2iDN0b41W&#13;&#10;aHdtP9gOyhPO5aDThbd8XWPzJ+bDK3MoBBwFxR1e8JAKsAn0FiUVuF9/88d85AejlDQorIL6nwfm&#13;&#10;BCXqu0Hm7objcVRiuownsxFe3HVkdx0xB/0AqN0hrpHlyYz5QZ1N6UC/4Q6sYlcMMcOxd0HD2XwI&#13;&#10;ndxxh7hYrVISas+y8GQ2lsfSEc4I7bZ9Y872+Adk7hnOEmTzDzR0uR0Rq0MAWSeOIsAdqj3uqNvE&#13;&#10;cr9jcTGu7ynr/Z9g+RsAAP//AwBQSwMEFAAGAAgAAAAhABWRYYfmAAAAEwEAAA8AAABkcnMvZG93&#13;&#10;bnJldi54bWxMT0FuwjAQvFfqH6yt1FtxMA2CEAehVKhSVQ5QLr1tYpNExHYaG0j7+m5O7WU1q5md&#13;&#10;nUnXg2nZVfe+cVbCdBIB07Z0qrGVhOPH9mkBzAe0CltntYRv7WGd3d+lmCh3s3t9PYSKkYn1CUqo&#13;&#10;Q+gSzn1Za4N+4jptiTu53mCgta+46vFG5qblIorm3GBj6UONnc5rXZ4PFyPhLd/ucF8Is/hp89f3&#13;&#10;06b7On7GUj4+DC8rGpsVsKCH8HcBYwfKDxkFK9zFKs9aCUKIJUmJiGczajJKonhEBaF5/DwFnqX8&#13;&#10;f5fsFwAA//8DAFBLAQItABQABgAIAAAAIQC2gziS/gAAAOEBAAATAAAAAAAAAAAAAAAAAAAAAABb&#13;&#10;Q29udGVudF9UeXBlc10ueG1sUEsBAi0AFAAGAAgAAAAhADj9If/WAAAAlAEAAAsAAAAAAAAAAAAA&#13;&#10;AAAALwEAAF9yZWxzLy5yZWxzUEsBAi0AFAAGAAgAAAAhANNKMycuAgAAUQQAAA4AAAAAAAAAAAAA&#13;&#10;AAAALgIAAGRycy9lMm9Eb2MueG1sUEsBAi0AFAAGAAgAAAAhABWRYYfmAAAAEwEAAA8AAAAAAAAA&#13;&#10;AAAAAAAAiAQAAGRycy9kb3ducmV2LnhtbFBLBQYAAAAABAAEAPMAAACbBQAAAAA=&#13;&#10;" filled="f" stroked="f" strokeweight=".5pt">
              <v:textbox>
                <w:txbxContent>
                  <w:p w14:paraId="6D3B9055" w14:textId="77777777" w:rsidR="000D16A3" w:rsidRPr="00C6458D" w:rsidRDefault="000D16A3" w:rsidP="000D16A3">
                    <w:pPr>
                      <w:rPr>
                        <w:rFonts w:cstheme="minorHAnsi"/>
                        <w:i/>
                        <w:iCs/>
                        <w:color w:val="000000" w:themeColor="text1"/>
                        <w:sz w:val="28"/>
                        <w:szCs w:val="28"/>
                      </w:rPr>
                    </w:pPr>
                    <w:r w:rsidRPr="00A37224">
                      <w:rPr>
                        <w:rFonts w:asciiTheme="minorHAnsi" w:hAnsiTheme="minorHAnsi" w:cstheme="minorHAnsi"/>
                        <w:i/>
                        <w:iCs/>
                        <w:color w:val="000000" w:themeColor="text1"/>
                        <w:sz w:val="28"/>
                        <w:szCs w:val="28"/>
                      </w:rPr>
                      <w:t>This resource is funded by National Lottery Heritage Fund as part of Bristol Beacon’s programme of activity celebrating our heritage and history.</w:t>
                    </w:r>
                  </w:p>
                </w:txbxContent>
              </v:textbox>
              <w10:wrap type="square" anchory="page"/>
            </v:shape>
          </w:pict>
        </mc:Fallback>
      </mc:AlternateContent>
    </w:r>
    <w:r>
      <w:rPr>
        <w:rFonts w:ascii="Calibri" w:hAnsi="Calibri" w:cs="Arial"/>
        <w:b/>
        <w:noProof/>
      </w:rPr>
      <w:drawing>
        <wp:anchor distT="0" distB="0" distL="114300" distR="114300" simplePos="0" relativeHeight="251662848" behindDoc="0" locked="0" layoutInCell="1" allowOverlap="1" wp14:anchorId="460E0EA9" wp14:editId="3B234B0D">
          <wp:simplePos x="0" y="0"/>
          <wp:positionH relativeFrom="column">
            <wp:posOffset>-268514</wp:posOffset>
          </wp:positionH>
          <wp:positionV relativeFrom="page">
            <wp:posOffset>9698990</wp:posOffset>
          </wp:positionV>
          <wp:extent cx="1805305" cy="688340"/>
          <wp:effectExtent l="0" t="0" r="0" b="0"/>
          <wp:wrapSquare wrapText="bothSides"/>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05305" cy="6883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934B6A" w14:textId="77777777" w:rsidR="00EE7EEA" w:rsidRDefault="00EE7EEA">
      <w:r>
        <w:separator/>
      </w:r>
    </w:p>
  </w:footnote>
  <w:footnote w:type="continuationSeparator" w:id="0">
    <w:p w14:paraId="7CDBC6F7" w14:textId="77777777" w:rsidR="00EE7EEA" w:rsidRDefault="00EE7E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0CA12" w14:textId="3C9170E8" w:rsidR="00CB3645" w:rsidRDefault="000D16A3">
    <w:pPr>
      <w:tabs>
        <w:tab w:val="center" w:pos="4513"/>
        <w:tab w:val="right" w:pos="9026"/>
      </w:tabs>
      <w:spacing w:before="708"/>
    </w:pPr>
    <w:r>
      <w:rPr>
        <w:rFonts w:ascii="SassoonPrimaryInfant" w:hAnsi="SassoonPrimaryInfant" w:cs="Arial"/>
        <w:b/>
        <w:noProof/>
        <w:sz w:val="36"/>
        <w:szCs w:val="36"/>
        <w:u w:val="single"/>
      </w:rPr>
      <w:drawing>
        <wp:anchor distT="0" distB="0" distL="114300" distR="114300" simplePos="0" relativeHeight="251656704" behindDoc="0" locked="0" layoutInCell="1" allowOverlap="1" wp14:anchorId="32A54D26" wp14:editId="2A5954A4">
          <wp:simplePos x="0" y="0"/>
          <wp:positionH relativeFrom="column">
            <wp:posOffset>5551715</wp:posOffset>
          </wp:positionH>
          <wp:positionV relativeFrom="paragraph">
            <wp:posOffset>-271054</wp:posOffset>
          </wp:positionV>
          <wp:extent cx="1332230" cy="626745"/>
          <wp:effectExtent l="0" t="0" r="1270" b="0"/>
          <wp:wrapSquare wrapText="bothSides"/>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32230" cy="626745"/>
                  </a:xfrm>
                  <a:prstGeom prst="rect">
                    <a:avLst/>
                  </a:prstGeom>
                </pic:spPr>
              </pic:pic>
            </a:graphicData>
          </a:graphic>
          <wp14:sizeRelH relativeFrom="page">
            <wp14:pctWidth>0</wp14:pctWidth>
          </wp14:sizeRelH>
          <wp14:sizeRelV relativeFrom="page">
            <wp14:pctHeight>0</wp14:pctHeight>
          </wp14:sizeRelV>
        </wp:anchor>
      </w:drawing>
    </w:r>
    <w:r w:rsidR="00FE1287">
      <w:rPr>
        <w:rFonts w:ascii="Teko" w:eastAsia="Teko" w:hAnsi="Teko" w:cs="Teko"/>
      </w:rPr>
      <w:tab/>
    </w:r>
    <w:r w:rsidR="00FE1287">
      <w:rPr>
        <w:rFonts w:ascii="Teko" w:eastAsia="Teko" w:hAnsi="Teko" w:cs="Teko"/>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03DA6"/>
    <w:multiLevelType w:val="multilevel"/>
    <w:tmpl w:val="A6966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251796"/>
    <w:multiLevelType w:val="multilevel"/>
    <w:tmpl w:val="2DBCC98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71EB0CCA"/>
    <w:multiLevelType w:val="multilevel"/>
    <w:tmpl w:val="9470386A"/>
    <w:lvl w:ilvl="0">
      <w:start w:val="1"/>
      <w:numFmt w:val="bullet"/>
      <w:lvlText w:val="●"/>
      <w:lvlJc w:val="left"/>
      <w:pPr>
        <w:ind w:left="770" w:firstLine="410"/>
      </w:pPr>
      <w:rPr>
        <w:rFonts w:ascii="Arial" w:eastAsia="Arial" w:hAnsi="Arial" w:cs="Arial"/>
        <w:vertAlign w:val="baseline"/>
      </w:rPr>
    </w:lvl>
    <w:lvl w:ilvl="1">
      <w:start w:val="1"/>
      <w:numFmt w:val="bullet"/>
      <w:lvlText w:val="o"/>
      <w:lvlJc w:val="left"/>
      <w:pPr>
        <w:ind w:left="1490" w:firstLine="1130"/>
      </w:pPr>
      <w:rPr>
        <w:rFonts w:ascii="Arial" w:eastAsia="Arial" w:hAnsi="Arial" w:cs="Arial"/>
        <w:vertAlign w:val="baseline"/>
      </w:rPr>
    </w:lvl>
    <w:lvl w:ilvl="2">
      <w:start w:val="1"/>
      <w:numFmt w:val="bullet"/>
      <w:lvlText w:val="▪"/>
      <w:lvlJc w:val="left"/>
      <w:pPr>
        <w:ind w:left="2210" w:firstLine="1850"/>
      </w:pPr>
      <w:rPr>
        <w:rFonts w:ascii="Arial" w:eastAsia="Arial" w:hAnsi="Arial" w:cs="Arial"/>
        <w:vertAlign w:val="baseline"/>
      </w:rPr>
    </w:lvl>
    <w:lvl w:ilvl="3">
      <w:start w:val="1"/>
      <w:numFmt w:val="bullet"/>
      <w:lvlText w:val="●"/>
      <w:lvlJc w:val="left"/>
      <w:pPr>
        <w:ind w:left="2930" w:firstLine="2570"/>
      </w:pPr>
      <w:rPr>
        <w:rFonts w:ascii="Arial" w:eastAsia="Arial" w:hAnsi="Arial" w:cs="Arial"/>
        <w:vertAlign w:val="baseline"/>
      </w:rPr>
    </w:lvl>
    <w:lvl w:ilvl="4">
      <w:start w:val="1"/>
      <w:numFmt w:val="bullet"/>
      <w:lvlText w:val="o"/>
      <w:lvlJc w:val="left"/>
      <w:pPr>
        <w:ind w:left="3650" w:firstLine="3290"/>
      </w:pPr>
      <w:rPr>
        <w:rFonts w:ascii="Arial" w:eastAsia="Arial" w:hAnsi="Arial" w:cs="Arial"/>
        <w:vertAlign w:val="baseline"/>
      </w:rPr>
    </w:lvl>
    <w:lvl w:ilvl="5">
      <w:start w:val="1"/>
      <w:numFmt w:val="bullet"/>
      <w:lvlText w:val="▪"/>
      <w:lvlJc w:val="left"/>
      <w:pPr>
        <w:ind w:left="4370" w:firstLine="4010"/>
      </w:pPr>
      <w:rPr>
        <w:rFonts w:ascii="Arial" w:eastAsia="Arial" w:hAnsi="Arial" w:cs="Arial"/>
        <w:vertAlign w:val="baseline"/>
      </w:rPr>
    </w:lvl>
    <w:lvl w:ilvl="6">
      <w:start w:val="1"/>
      <w:numFmt w:val="bullet"/>
      <w:lvlText w:val="●"/>
      <w:lvlJc w:val="left"/>
      <w:pPr>
        <w:ind w:left="5090" w:firstLine="4730"/>
      </w:pPr>
      <w:rPr>
        <w:rFonts w:ascii="Arial" w:eastAsia="Arial" w:hAnsi="Arial" w:cs="Arial"/>
        <w:vertAlign w:val="baseline"/>
      </w:rPr>
    </w:lvl>
    <w:lvl w:ilvl="7">
      <w:start w:val="1"/>
      <w:numFmt w:val="bullet"/>
      <w:lvlText w:val="o"/>
      <w:lvlJc w:val="left"/>
      <w:pPr>
        <w:ind w:left="5810" w:firstLine="5450"/>
      </w:pPr>
      <w:rPr>
        <w:rFonts w:ascii="Arial" w:eastAsia="Arial" w:hAnsi="Arial" w:cs="Arial"/>
        <w:vertAlign w:val="baseline"/>
      </w:rPr>
    </w:lvl>
    <w:lvl w:ilvl="8">
      <w:start w:val="1"/>
      <w:numFmt w:val="bullet"/>
      <w:lvlText w:val="▪"/>
      <w:lvlJc w:val="left"/>
      <w:pPr>
        <w:ind w:left="6530" w:firstLine="6170"/>
      </w:pPr>
      <w:rPr>
        <w:rFonts w:ascii="Arial" w:eastAsia="Arial" w:hAnsi="Arial" w:cs="Arial"/>
        <w:vertAlign w:val="baseline"/>
      </w:rPr>
    </w:lvl>
  </w:abstractNum>
  <w:abstractNum w:abstractNumId="3" w15:restartNumberingAfterBreak="0">
    <w:nsid w:val="7D835A8F"/>
    <w:multiLevelType w:val="hybridMultilevel"/>
    <w:tmpl w:val="A14EBF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F18"/>
    <w:rsid w:val="00077B34"/>
    <w:rsid w:val="000A1ABE"/>
    <w:rsid w:val="000D16A3"/>
    <w:rsid w:val="00126453"/>
    <w:rsid w:val="0014021A"/>
    <w:rsid w:val="0019074C"/>
    <w:rsid w:val="001A4018"/>
    <w:rsid w:val="001D6285"/>
    <w:rsid w:val="00202CDF"/>
    <w:rsid w:val="002A7570"/>
    <w:rsid w:val="00305DF5"/>
    <w:rsid w:val="003104B6"/>
    <w:rsid w:val="003A069D"/>
    <w:rsid w:val="004F7973"/>
    <w:rsid w:val="00525F18"/>
    <w:rsid w:val="00612089"/>
    <w:rsid w:val="00656857"/>
    <w:rsid w:val="00664903"/>
    <w:rsid w:val="00664EB9"/>
    <w:rsid w:val="007423B0"/>
    <w:rsid w:val="007479F0"/>
    <w:rsid w:val="00820CEB"/>
    <w:rsid w:val="00926B79"/>
    <w:rsid w:val="009325F4"/>
    <w:rsid w:val="00982C65"/>
    <w:rsid w:val="00A13160"/>
    <w:rsid w:val="00A17367"/>
    <w:rsid w:val="00A66CE5"/>
    <w:rsid w:val="00AD5E95"/>
    <w:rsid w:val="00B00C6D"/>
    <w:rsid w:val="00B00CA6"/>
    <w:rsid w:val="00B464DF"/>
    <w:rsid w:val="00B62CAA"/>
    <w:rsid w:val="00BF454B"/>
    <w:rsid w:val="00C60579"/>
    <w:rsid w:val="00CA6FA0"/>
    <w:rsid w:val="00D6755C"/>
    <w:rsid w:val="00E33985"/>
    <w:rsid w:val="00E83D4D"/>
    <w:rsid w:val="00EE09F9"/>
    <w:rsid w:val="00EE7EEA"/>
    <w:rsid w:val="00EF41E2"/>
    <w:rsid w:val="00F45626"/>
    <w:rsid w:val="00F96A16"/>
    <w:rsid w:val="00FE12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F623E"/>
  <w15:docId w15:val="{5E234B49-766F-2B4B-8D06-6FEC8396D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6A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973"/>
    <w:pPr>
      <w:ind w:left="720"/>
      <w:contextualSpacing/>
    </w:pPr>
  </w:style>
  <w:style w:type="paragraph" w:styleId="BalloonText">
    <w:name w:val="Balloon Text"/>
    <w:basedOn w:val="Normal"/>
    <w:link w:val="BalloonTextChar"/>
    <w:uiPriority w:val="99"/>
    <w:semiHidden/>
    <w:unhideWhenUsed/>
    <w:rsid w:val="003A069D"/>
    <w:rPr>
      <w:rFonts w:ascii="Tahoma" w:hAnsi="Tahoma" w:cs="Tahoma"/>
      <w:sz w:val="16"/>
      <w:szCs w:val="16"/>
    </w:rPr>
  </w:style>
  <w:style w:type="character" w:customStyle="1" w:styleId="BalloonTextChar">
    <w:name w:val="Balloon Text Char"/>
    <w:basedOn w:val="DefaultParagraphFont"/>
    <w:link w:val="BalloonText"/>
    <w:uiPriority w:val="99"/>
    <w:semiHidden/>
    <w:rsid w:val="003A069D"/>
    <w:rPr>
      <w:rFonts w:ascii="Tahoma" w:eastAsia="Times New Roman" w:hAnsi="Tahoma" w:cs="Tahoma"/>
      <w:color w:val="000000"/>
      <w:sz w:val="16"/>
      <w:szCs w:val="16"/>
      <w:lang w:eastAsia="en-GB"/>
    </w:rPr>
  </w:style>
  <w:style w:type="character" w:styleId="Hyperlink">
    <w:name w:val="Hyperlink"/>
    <w:basedOn w:val="DefaultParagraphFont"/>
    <w:uiPriority w:val="99"/>
    <w:unhideWhenUsed/>
    <w:rsid w:val="00D6755C"/>
    <w:rPr>
      <w:color w:val="0000FF"/>
      <w:u w:val="single"/>
    </w:rPr>
  </w:style>
  <w:style w:type="paragraph" w:styleId="NormalWeb">
    <w:name w:val="Normal (Web)"/>
    <w:basedOn w:val="Normal"/>
    <w:uiPriority w:val="99"/>
    <w:unhideWhenUsed/>
    <w:rsid w:val="00EE09F9"/>
    <w:pPr>
      <w:spacing w:before="100" w:beforeAutospacing="1" w:after="100" w:afterAutospacing="1"/>
    </w:pPr>
  </w:style>
  <w:style w:type="paragraph" w:styleId="Header">
    <w:name w:val="header"/>
    <w:basedOn w:val="Normal"/>
    <w:link w:val="HeaderChar"/>
    <w:uiPriority w:val="99"/>
    <w:unhideWhenUsed/>
    <w:rsid w:val="000D16A3"/>
    <w:pPr>
      <w:tabs>
        <w:tab w:val="center" w:pos="4680"/>
        <w:tab w:val="right" w:pos="9360"/>
      </w:tabs>
    </w:pPr>
  </w:style>
  <w:style w:type="character" w:customStyle="1" w:styleId="HeaderChar">
    <w:name w:val="Header Char"/>
    <w:basedOn w:val="DefaultParagraphFont"/>
    <w:link w:val="Header"/>
    <w:uiPriority w:val="99"/>
    <w:rsid w:val="000D16A3"/>
    <w:rPr>
      <w:rFonts w:ascii="Times New Roman" w:eastAsia="Times New Roman" w:hAnsi="Times New Roman" w:cs="Times New Roman"/>
      <w:color w:val="000000"/>
      <w:sz w:val="24"/>
      <w:szCs w:val="24"/>
      <w:lang w:eastAsia="en-GB"/>
    </w:rPr>
  </w:style>
  <w:style w:type="paragraph" w:styleId="Footer">
    <w:name w:val="footer"/>
    <w:basedOn w:val="Normal"/>
    <w:link w:val="FooterChar"/>
    <w:uiPriority w:val="99"/>
    <w:unhideWhenUsed/>
    <w:rsid w:val="000D16A3"/>
    <w:pPr>
      <w:tabs>
        <w:tab w:val="center" w:pos="4680"/>
        <w:tab w:val="right" w:pos="9360"/>
      </w:tabs>
    </w:pPr>
  </w:style>
  <w:style w:type="character" w:customStyle="1" w:styleId="FooterChar">
    <w:name w:val="Footer Char"/>
    <w:basedOn w:val="DefaultParagraphFont"/>
    <w:link w:val="Footer"/>
    <w:uiPriority w:val="99"/>
    <w:rsid w:val="000D16A3"/>
    <w:rPr>
      <w:rFonts w:ascii="Times New Roman" w:eastAsia="Times New Roman" w:hAnsi="Times New Roman"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050379">
      <w:bodyDiv w:val="1"/>
      <w:marLeft w:val="0"/>
      <w:marRight w:val="0"/>
      <w:marTop w:val="0"/>
      <w:marBottom w:val="0"/>
      <w:divBdr>
        <w:top w:val="none" w:sz="0" w:space="0" w:color="auto"/>
        <w:left w:val="none" w:sz="0" w:space="0" w:color="auto"/>
        <w:bottom w:val="none" w:sz="0" w:space="0" w:color="auto"/>
        <w:right w:val="none" w:sz="0" w:space="0" w:color="auto"/>
      </w:divBdr>
    </w:div>
    <w:div w:id="96524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9P_ZVQCA5l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irsten.cunningham@bristolbeacon.org" TargetMode="External"/><Relationship Id="rId12" Type="http://schemas.openxmlformats.org/officeDocument/2006/relationships/hyperlink" Target="https://www.youtube.com/watch?v=Ku3AZHamvh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TWDuDosFZ_A" TargetMode="External"/><Relationship Id="rId5" Type="http://schemas.openxmlformats.org/officeDocument/2006/relationships/footnotes" Target="footnotes.xml"/><Relationship Id="rId15" Type="http://schemas.openxmlformats.org/officeDocument/2006/relationships/hyperlink" Target="https://www.youtube.com/watch?v=YCJzB1ne8s0"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youtube.com/watch?v=OZBd8vIq3_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Bristol Grammar School</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 Whitehead</dc:creator>
  <cp:lastModifiedBy>Elias Christou</cp:lastModifiedBy>
  <cp:revision>2</cp:revision>
  <cp:lastPrinted>2019-11-25T10:05:00Z</cp:lastPrinted>
  <dcterms:created xsi:type="dcterms:W3CDTF">2021-02-25T16:05:00Z</dcterms:created>
  <dcterms:modified xsi:type="dcterms:W3CDTF">2021-02-25T16:05:00Z</dcterms:modified>
</cp:coreProperties>
</file>