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8A7256D" w14:textId="3D35BF37" w:rsidR="00645143" w:rsidRPr="004917FB" w:rsidRDefault="00875F17">
      <w:pPr>
        <w:jc w:val="center"/>
        <w:rPr>
          <w:rFonts w:ascii="Calibri" w:eastAsia="Calibri" w:hAnsi="Calibri" w:cs="Calibri"/>
          <w:sz w:val="36"/>
          <w:szCs w:val="36"/>
        </w:rPr>
      </w:pPr>
      <w:r w:rsidRPr="004917FB">
        <w:rPr>
          <w:rFonts w:ascii="Calibri" w:eastAsia="Calibri" w:hAnsi="Calibri" w:cs="Calibri"/>
          <w:b/>
          <w:sz w:val="36"/>
          <w:szCs w:val="36"/>
        </w:rPr>
        <w:t>Music Lesson Plan topic – Songs of the City</w:t>
      </w:r>
    </w:p>
    <w:p w14:paraId="7F539E69" w14:textId="77777777" w:rsidR="00645143" w:rsidRDefault="00875F17">
      <w:pPr>
        <w:jc w:val="center"/>
        <w:rPr>
          <w:rFonts w:ascii="Calibri" w:eastAsia="Calibri" w:hAnsi="Calibri" w:cs="Calibri"/>
          <w:sz w:val="22"/>
          <w:szCs w:val="22"/>
        </w:rPr>
      </w:pPr>
      <w:r>
        <w:rPr>
          <w:rFonts w:ascii="Calibri" w:eastAsia="Calibri" w:hAnsi="Calibri" w:cs="Calibri"/>
          <w:b/>
          <w:sz w:val="22"/>
          <w:szCs w:val="22"/>
        </w:rPr>
        <w:tab/>
      </w:r>
    </w:p>
    <w:tbl>
      <w:tblPr>
        <w:tblStyle w:val="a1"/>
        <w:tblW w:w="10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35"/>
      </w:tblGrid>
      <w:tr w:rsidR="00645143" w14:paraId="4E1309D6" w14:textId="77777777">
        <w:tc>
          <w:tcPr>
            <w:tcW w:w="10735" w:type="dxa"/>
            <w:shd w:val="clear" w:color="auto" w:fill="FFFFFF"/>
          </w:tcPr>
          <w:p w14:paraId="45F11DDA" w14:textId="1FC86314" w:rsidR="00645143" w:rsidRDefault="00875F17">
            <w:pPr>
              <w:rPr>
                <w:rFonts w:ascii="Calibri" w:eastAsia="Calibri" w:hAnsi="Calibri" w:cs="Calibri"/>
                <w:sz w:val="22"/>
                <w:szCs w:val="22"/>
              </w:rPr>
            </w:pPr>
            <w:r>
              <w:rPr>
                <w:rFonts w:ascii="Calibri" w:eastAsia="Calibri" w:hAnsi="Calibri" w:cs="Calibri"/>
                <w:b/>
                <w:sz w:val="22"/>
                <w:szCs w:val="22"/>
              </w:rPr>
              <w:t xml:space="preserve">Lesson 1 and 2                                                                                                               </w:t>
            </w:r>
            <w:r w:rsidR="004917FB">
              <w:rPr>
                <w:rFonts w:ascii="Calibri" w:eastAsia="Calibri" w:hAnsi="Calibri" w:cs="Calibri"/>
                <w:b/>
                <w:sz w:val="22"/>
                <w:szCs w:val="22"/>
              </w:rPr>
              <w:t xml:space="preserve">                                  </w:t>
            </w:r>
            <w:r>
              <w:rPr>
                <w:rFonts w:ascii="Calibri" w:eastAsia="Calibri" w:hAnsi="Calibri" w:cs="Calibri"/>
                <w:b/>
                <w:sz w:val="22"/>
                <w:szCs w:val="22"/>
              </w:rPr>
              <w:t xml:space="preserve">   Focus: Year  4                                                                                                  </w:t>
            </w:r>
          </w:p>
        </w:tc>
      </w:tr>
      <w:tr w:rsidR="00645143" w14:paraId="3A770D10" w14:textId="77777777">
        <w:tc>
          <w:tcPr>
            <w:tcW w:w="10735" w:type="dxa"/>
          </w:tcPr>
          <w:p w14:paraId="4B6D482F" w14:textId="60FFA73F" w:rsidR="00645143" w:rsidRDefault="00875F17">
            <w:pPr>
              <w:rPr>
                <w:rFonts w:ascii="Calibri" w:eastAsia="Calibri" w:hAnsi="Calibri" w:cs="Calibri"/>
                <w:b/>
                <w:sz w:val="22"/>
                <w:szCs w:val="22"/>
              </w:rPr>
            </w:pPr>
            <w:r>
              <w:rPr>
                <w:rFonts w:ascii="Calibri" w:eastAsia="Calibri" w:hAnsi="Calibri" w:cs="Calibri"/>
                <w:b/>
                <w:sz w:val="22"/>
                <w:szCs w:val="22"/>
              </w:rPr>
              <w:t>The focus of this whole Unit is Heritage and the power of traditional song.</w:t>
            </w:r>
            <w:r w:rsidR="004917FB">
              <w:rPr>
                <w:rFonts w:ascii="Calibri" w:eastAsia="Calibri" w:hAnsi="Calibri" w:cs="Calibri"/>
                <w:b/>
                <w:sz w:val="22"/>
                <w:szCs w:val="22"/>
              </w:rPr>
              <w:t xml:space="preserve"> </w:t>
            </w:r>
            <w:r>
              <w:rPr>
                <w:rFonts w:ascii="Calibri" w:eastAsia="Calibri" w:hAnsi="Calibri" w:cs="Calibri"/>
                <w:b/>
                <w:sz w:val="22"/>
                <w:szCs w:val="22"/>
              </w:rPr>
              <w:t xml:space="preserve">Traditional music can help people understand a culture better. It represents the history, traditions and thoughts of a community. We would like to collect songs from all over the Bristol from many cultures to create a bank of Songs of our City. Over the unit we would love schools to encourage individual children to ‘sing a special song’ to their class. Maybe one that is sung a lot at home, maybe a lullaby, maybe one they know from grandparents.  The song can be in any language but the emphasis is a traditional song – one that has been passed down through generations. At the end of the Unit it would be amazing if you could choose one or two songs from your class and record an individual singing as an MP3 file and send them with the title of the song if known, words (and phonetic pronunciation if needed), as well as the meaning if not in English to </w:t>
            </w:r>
            <w:hyperlink r:id="rId8">
              <w:r>
                <w:rPr>
                  <w:rFonts w:ascii="Calibri" w:eastAsia="Calibri" w:hAnsi="Calibri" w:cs="Calibri"/>
                  <w:b/>
                  <w:color w:val="0000FF"/>
                  <w:sz w:val="22"/>
                  <w:szCs w:val="22"/>
                  <w:u w:val="single"/>
                </w:rPr>
                <w:t>kirsten.cunningham@bristolbeacon.org</w:t>
              </w:r>
            </w:hyperlink>
            <w:r>
              <w:rPr>
                <w:rFonts w:ascii="Calibri" w:eastAsia="Calibri" w:hAnsi="Calibri" w:cs="Calibri"/>
                <w:b/>
                <w:sz w:val="22"/>
                <w:szCs w:val="22"/>
              </w:rPr>
              <w:t>.</w:t>
            </w:r>
            <w:r w:rsidR="00F93370">
              <w:rPr>
                <w:rFonts w:ascii="Calibri" w:eastAsia="Calibri" w:hAnsi="Calibri" w:cs="Calibri"/>
                <w:b/>
                <w:sz w:val="22"/>
                <w:szCs w:val="22"/>
              </w:rPr>
              <w:t xml:space="preserve"> </w:t>
            </w:r>
            <w:r>
              <w:rPr>
                <w:rFonts w:ascii="Calibri" w:eastAsia="Calibri" w:hAnsi="Calibri" w:cs="Calibri"/>
                <w:b/>
                <w:sz w:val="22"/>
                <w:szCs w:val="22"/>
              </w:rPr>
              <w:t>These may be used in future Bristol Music lesson plans and if we get enough will be made into a song book. No recordings of individual children and no names will be used so there are no GDPR concerns.</w:t>
            </w:r>
          </w:p>
        </w:tc>
      </w:tr>
      <w:tr w:rsidR="00645143" w14:paraId="67CFCC72" w14:textId="77777777">
        <w:tc>
          <w:tcPr>
            <w:tcW w:w="10735" w:type="dxa"/>
          </w:tcPr>
          <w:p w14:paraId="043CFE6D" w14:textId="1BCD8585" w:rsidR="00645143" w:rsidRDefault="00875F17">
            <w:pPr>
              <w:rPr>
                <w:rFonts w:ascii="Calibri" w:eastAsia="Calibri" w:hAnsi="Calibri" w:cs="Calibri"/>
                <w:sz w:val="22"/>
                <w:szCs w:val="22"/>
              </w:rPr>
            </w:pPr>
            <w:r>
              <w:rPr>
                <w:rFonts w:ascii="Calibri" w:eastAsia="Calibri" w:hAnsi="Calibri" w:cs="Calibri"/>
                <w:b/>
                <w:sz w:val="22"/>
                <w:szCs w:val="22"/>
              </w:rPr>
              <w:t>Key Learning Objective</w:t>
            </w:r>
            <w:r w:rsidR="00CD63F1">
              <w:rPr>
                <w:rFonts w:ascii="Calibri" w:eastAsia="Calibri" w:hAnsi="Calibri" w:cs="Calibri"/>
                <w:b/>
                <w:sz w:val="22"/>
                <w:szCs w:val="22"/>
              </w:rPr>
              <w:t>s</w:t>
            </w:r>
            <w:r>
              <w:rPr>
                <w:rFonts w:ascii="Calibri" w:eastAsia="Calibri" w:hAnsi="Calibri" w:cs="Calibri"/>
                <w:b/>
                <w:sz w:val="22"/>
                <w:szCs w:val="22"/>
              </w:rPr>
              <w:t xml:space="preserve">: </w:t>
            </w:r>
          </w:p>
          <w:p w14:paraId="32F94662" w14:textId="77777777" w:rsidR="00645143" w:rsidRDefault="00875F1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sing a song in unison using actions.</w:t>
            </w:r>
          </w:p>
          <w:p w14:paraId="200DEC94" w14:textId="77777777" w:rsidR="00645143" w:rsidRDefault="00875F1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maintain a part when singing two or more songs.</w:t>
            </w:r>
          </w:p>
          <w:p w14:paraId="5139AE79" w14:textId="77777777" w:rsidR="00645143" w:rsidRDefault="00875F1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explain what a traditional song is and to be able to say where a song originates from.</w:t>
            </w:r>
          </w:p>
          <w:p w14:paraId="2CE74774" w14:textId="77777777" w:rsidR="00645143" w:rsidRDefault="00875F17">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describe how several songs when sung together can create different textures.</w:t>
            </w:r>
          </w:p>
          <w:p w14:paraId="3FACEB68" w14:textId="77777777" w:rsidR="00645143" w:rsidRDefault="00645143">
            <w:pPr>
              <w:rPr>
                <w:rFonts w:ascii="Calibri" w:eastAsia="Calibri" w:hAnsi="Calibri" w:cs="Calibri"/>
                <w:sz w:val="22"/>
                <w:szCs w:val="22"/>
              </w:rPr>
            </w:pPr>
          </w:p>
        </w:tc>
      </w:tr>
      <w:tr w:rsidR="00645143" w14:paraId="181066D4" w14:textId="77777777">
        <w:tc>
          <w:tcPr>
            <w:tcW w:w="10735" w:type="dxa"/>
          </w:tcPr>
          <w:p w14:paraId="29E31F30" w14:textId="6B23A796" w:rsidR="00645143" w:rsidRPr="004917FB" w:rsidRDefault="00875F17">
            <w:pPr>
              <w:rPr>
                <w:rFonts w:asciiTheme="minorHAnsi" w:eastAsia="Calibri" w:hAnsiTheme="minorHAnsi" w:cs="Calibri"/>
                <w:b/>
                <w:sz w:val="22"/>
                <w:szCs w:val="22"/>
              </w:rPr>
            </w:pPr>
            <w:r w:rsidRPr="004917FB">
              <w:rPr>
                <w:rFonts w:asciiTheme="minorHAnsi" w:eastAsia="Calibri" w:hAnsiTheme="minorHAnsi" w:cs="Calibri"/>
                <w:b/>
                <w:sz w:val="22"/>
                <w:szCs w:val="22"/>
              </w:rPr>
              <w:t xml:space="preserve">Inter-related music dimensions covered: </w:t>
            </w:r>
            <w:r w:rsidRPr="004917FB">
              <w:rPr>
                <w:rFonts w:asciiTheme="minorHAnsi" w:eastAsia="Calibri" w:hAnsiTheme="minorHAnsi" w:cs="Calibri"/>
                <w:sz w:val="22"/>
                <w:szCs w:val="22"/>
              </w:rPr>
              <w:t>Texture, Duration-rhythm, Pulse,  Structure</w:t>
            </w:r>
            <w:r w:rsidR="004917FB">
              <w:rPr>
                <w:rFonts w:asciiTheme="minorHAnsi" w:eastAsia="Calibri" w:hAnsiTheme="minorHAnsi" w:cs="Calibri"/>
                <w:sz w:val="22"/>
                <w:szCs w:val="22"/>
              </w:rPr>
              <w:t>.</w:t>
            </w:r>
          </w:p>
          <w:p w14:paraId="41FA973E" w14:textId="77777777" w:rsidR="004917FB" w:rsidRDefault="00875F17">
            <w:pPr>
              <w:rPr>
                <w:rFonts w:asciiTheme="minorHAnsi" w:eastAsia="Calibri" w:hAnsiTheme="minorHAnsi" w:cs="Calibri"/>
                <w:sz w:val="22"/>
                <w:szCs w:val="22"/>
              </w:rPr>
            </w:pPr>
            <w:r w:rsidRPr="004917FB">
              <w:rPr>
                <w:rFonts w:asciiTheme="minorHAnsi" w:eastAsia="Calibri" w:hAnsiTheme="minorHAnsi" w:cs="Calibri"/>
                <w:sz w:val="22"/>
                <w:szCs w:val="22"/>
              </w:rPr>
              <w:t xml:space="preserve">As you cover the different dimensions refer to them on the </w:t>
            </w:r>
            <w:r w:rsidRPr="004917FB">
              <w:rPr>
                <w:rFonts w:asciiTheme="minorHAnsi" w:eastAsia="Calibri" w:hAnsiTheme="minorHAnsi" w:cs="Calibri"/>
                <w:b/>
                <w:sz w:val="22"/>
                <w:szCs w:val="22"/>
              </w:rPr>
              <w:t>poster (see resource)</w:t>
            </w:r>
            <w:r w:rsidRPr="004917FB">
              <w:rPr>
                <w:rFonts w:asciiTheme="minorHAnsi" w:eastAsia="Calibri" w:hAnsiTheme="minorHAnsi" w:cs="Calibri"/>
                <w:sz w:val="22"/>
                <w:szCs w:val="22"/>
              </w:rPr>
              <w:t xml:space="preserve"> and tick them off.  </w:t>
            </w:r>
          </w:p>
          <w:p w14:paraId="09302BE3" w14:textId="51E10E9E" w:rsidR="00645143" w:rsidRPr="004917FB" w:rsidRDefault="00875F17">
            <w:pPr>
              <w:rPr>
                <w:rFonts w:asciiTheme="minorHAnsi" w:eastAsia="Calibri" w:hAnsiTheme="minorHAnsi" w:cs="Calibri"/>
                <w:sz w:val="22"/>
                <w:szCs w:val="22"/>
              </w:rPr>
            </w:pPr>
            <w:r w:rsidRPr="004917FB">
              <w:rPr>
                <w:rFonts w:asciiTheme="minorHAnsi" w:eastAsia="Calibri" w:hAnsiTheme="minorHAnsi" w:cs="Calibri"/>
                <w:sz w:val="22"/>
                <w:szCs w:val="22"/>
              </w:rPr>
              <w:t>You might like to laminate each of the different images and display on the board as you cover them.</w:t>
            </w:r>
          </w:p>
        </w:tc>
      </w:tr>
      <w:tr w:rsidR="00645143" w14:paraId="28AD283C" w14:textId="77777777">
        <w:tc>
          <w:tcPr>
            <w:tcW w:w="10735" w:type="dxa"/>
          </w:tcPr>
          <w:p w14:paraId="6D2FB915" w14:textId="77777777" w:rsidR="00CD63F1" w:rsidRDefault="00875F17">
            <w:pPr>
              <w:rPr>
                <w:rFonts w:ascii="Calibri" w:eastAsia="Calibri" w:hAnsi="Calibri" w:cs="Calibri"/>
                <w:color w:val="000000"/>
                <w:sz w:val="22"/>
                <w:szCs w:val="22"/>
              </w:rPr>
            </w:pPr>
            <w:r>
              <w:rPr>
                <w:rFonts w:ascii="Calibri" w:eastAsia="Calibri" w:hAnsi="Calibri" w:cs="Calibri"/>
                <w:b/>
                <w:color w:val="000000"/>
                <w:sz w:val="22"/>
                <w:szCs w:val="22"/>
              </w:rPr>
              <w:t>Starter activity:</w:t>
            </w:r>
            <w:r>
              <w:rPr>
                <w:rFonts w:ascii="Calibri" w:eastAsia="Calibri" w:hAnsi="Calibri" w:cs="Calibri"/>
                <w:color w:val="000000"/>
                <w:sz w:val="22"/>
                <w:szCs w:val="22"/>
              </w:rPr>
              <w:t xml:space="preserve"> </w:t>
            </w:r>
          </w:p>
          <w:p w14:paraId="484591CE" w14:textId="1DABA599" w:rsidR="00645143" w:rsidRDefault="00875F17">
            <w:pPr>
              <w:rPr>
                <w:rFonts w:ascii="Calibri" w:eastAsia="Calibri" w:hAnsi="Calibri" w:cs="Calibri"/>
                <w:color w:val="000000"/>
                <w:sz w:val="22"/>
                <w:szCs w:val="22"/>
              </w:rPr>
            </w:pPr>
            <w:r>
              <w:rPr>
                <w:rFonts w:ascii="Calibri" w:eastAsia="Calibri" w:hAnsi="Calibri" w:cs="Calibri"/>
                <w:color w:val="000000"/>
                <w:sz w:val="22"/>
                <w:szCs w:val="22"/>
              </w:rPr>
              <w:t xml:space="preserve">Tell the children that singers need to warm up their voice in the same way as sports people need to warm up. Singers do this by concentrating on various aspects such as breathing, diction and warming up the muscles surrounding the vocal cords. Listen to and learn the </w:t>
            </w:r>
            <w:r w:rsidRPr="004917FB">
              <w:rPr>
                <w:rFonts w:ascii="Calibri" w:eastAsia="Calibri" w:hAnsi="Calibri" w:cs="Calibri"/>
                <w:i/>
                <w:iCs/>
                <w:color w:val="000000"/>
                <w:sz w:val="22"/>
                <w:szCs w:val="22"/>
              </w:rPr>
              <w:t>‘Warmup and Stomp Canon’</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 Sing Up Warmups.</w:t>
            </w:r>
          </w:p>
          <w:p w14:paraId="2FF76DEB" w14:textId="5613EB4C" w:rsidR="00645143" w:rsidRDefault="00645143">
            <w:pPr>
              <w:rPr>
                <w:rFonts w:ascii="Calibri" w:eastAsia="Calibri" w:hAnsi="Calibri" w:cs="Calibri"/>
                <w:color w:val="000000"/>
                <w:sz w:val="22"/>
                <w:szCs w:val="22"/>
              </w:rPr>
            </w:pPr>
          </w:p>
          <w:p w14:paraId="4240A14B" w14:textId="12D5C374" w:rsidR="00645143" w:rsidRDefault="00875F17">
            <w:pPr>
              <w:rPr>
                <w:rFonts w:ascii="Calibri" w:eastAsia="Calibri" w:hAnsi="Calibri" w:cs="Calibri"/>
                <w:b/>
                <w:color w:val="000000"/>
                <w:sz w:val="22"/>
                <w:szCs w:val="22"/>
              </w:rPr>
            </w:pPr>
            <w:r>
              <w:rPr>
                <w:rFonts w:ascii="Calibri" w:eastAsia="Calibri" w:hAnsi="Calibri" w:cs="Calibri"/>
                <w:b/>
                <w:color w:val="000000"/>
                <w:sz w:val="22"/>
                <w:szCs w:val="22"/>
              </w:rPr>
              <w:t xml:space="preserve">Main focus: </w:t>
            </w:r>
          </w:p>
          <w:p w14:paraId="71DFC177" w14:textId="2DB7E4E6" w:rsidR="007D5853" w:rsidRDefault="007D5853">
            <w:pPr>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59264" behindDoc="0" locked="0" layoutInCell="1" allowOverlap="1" wp14:anchorId="5E2AC501" wp14:editId="171FBB41">
                  <wp:simplePos x="0" y="0"/>
                  <wp:positionH relativeFrom="column">
                    <wp:posOffset>3262313</wp:posOffset>
                  </wp:positionH>
                  <wp:positionV relativeFrom="paragraph">
                    <wp:posOffset>471805</wp:posOffset>
                  </wp:positionV>
                  <wp:extent cx="3450590" cy="2429510"/>
                  <wp:effectExtent l="0" t="0" r="381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0590" cy="2429510"/>
                          </a:xfrm>
                          <a:prstGeom prst="rect">
                            <a:avLst/>
                          </a:prstGeom>
                        </pic:spPr>
                      </pic:pic>
                    </a:graphicData>
                  </a:graphic>
                  <wp14:sizeRelH relativeFrom="page">
                    <wp14:pctWidth>0</wp14:pctWidth>
                  </wp14:sizeRelH>
                  <wp14:sizeRelV relativeFrom="page">
                    <wp14:pctHeight>0</wp14:pctHeight>
                  </wp14:sizeRelV>
                </wp:anchor>
              </w:drawing>
            </w:r>
            <w:r w:rsidR="00875F17">
              <w:rPr>
                <w:rFonts w:ascii="Calibri" w:eastAsia="Calibri" w:hAnsi="Calibri" w:cs="Calibri"/>
                <w:color w:val="000000"/>
                <w:sz w:val="22"/>
                <w:szCs w:val="22"/>
              </w:rPr>
              <w:t>This collection of traditional songs introduces the idea to children that songs, when layered in various ways, can produce different textures.</w:t>
            </w:r>
            <w:r w:rsidR="004917FB">
              <w:rPr>
                <w:rFonts w:ascii="Calibri" w:eastAsia="Calibri" w:hAnsi="Calibri" w:cs="Calibri"/>
                <w:color w:val="000000"/>
                <w:sz w:val="22"/>
                <w:szCs w:val="22"/>
              </w:rPr>
              <w:t xml:space="preserve"> </w:t>
            </w:r>
            <w:r w:rsidR="00875F17">
              <w:rPr>
                <w:rFonts w:ascii="Calibri" w:eastAsia="Calibri" w:hAnsi="Calibri" w:cs="Calibri"/>
                <w:color w:val="000000"/>
                <w:sz w:val="22"/>
                <w:szCs w:val="22"/>
              </w:rPr>
              <w:t xml:space="preserve">Traditional songs are rarely written down but are part of an oral tradition sharing cultures, history, emotions and stories. Over years of being handed down from generation to generation they change slightly with different words and melodies but maintain a message, meaning or story. The 4 </w:t>
            </w:r>
            <w:r w:rsidR="00875F17">
              <w:rPr>
                <w:rFonts w:ascii="Calibri" w:eastAsia="Calibri" w:hAnsi="Calibri" w:cs="Calibri"/>
                <w:b/>
                <w:color w:val="000000"/>
                <w:sz w:val="22"/>
                <w:szCs w:val="22"/>
              </w:rPr>
              <w:t>Pentatonic Partner</w:t>
            </w:r>
            <w:r w:rsidR="00875F17">
              <w:rPr>
                <w:rFonts w:ascii="Calibri" w:eastAsia="Calibri" w:hAnsi="Calibri" w:cs="Calibri"/>
                <w:color w:val="000000"/>
                <w:sz w:val="22"/>
                <w:szCs w:val="22"/>
              </w:rPr>
              <w:t xml:space="preserve"> songs we will learn include </w:t>
            </w:r>
            <w:r w:rsidR="00875F17" w:rsidRPr="004917FB">
              <w:rPr>
                <w:rFonts w:ascii="Calibri" w:eastAsia="Calibri" w:hAnsi="Calibri" w:cs="Calibri"/>
                <w:i/>
                <w:iCs/>
                <w:color w:val="000000"/>
                <w:sz w:val="22"/>
                <w:szCs w:val="22"/>
              </w:rPr>
              <w:t>‘Liza Jane</w:t>
            </w:r>
            <w:r w:rsidR="00875F17">
              <w:rPr>
                <w:rFonts w:ascii="Calibri" w:eastAsia="Calibri" w:hAnsi="Calibri" w:cs="Calibri"/>
                <w:color w:val="000000"/>
                <w:sz w:val="22"/>
                <w:szCs w:val="22"/>
              </w:rPr>
              <w:t xml:space="preserve">’ (Southern America), </w:t>
            </w:r>
            <w:r w:rsidR="00875F17" w:rsidRPr="004917FB">
              <w:rPr>
                <w:rFonts w:ascii="Calibri" w:eastAsia="Calibri" w:hAnsi="Calibri" w:cs="Calibri"/>
                <w:i/>
                <w:iCs/>
                <w:color w:val="000000"/>
                <w:sz w:val="22"/>
                <w:szCs w:val="22"/>
              </w:rPr>
              <w:t>‘John Kanaka’</w:t>
            </w:r>
            <w:r w:rsidR="00875F17">
              <w:rPr>
                <w:rFonts w:ascii="Calibri" w:eastAsia="Calibri" w:hAnsi="Calibri" w:cs="Calibri"/>
                <w:color w:val="000000"/>
                <w:sz w:val="22"/>
                <w:szCs w:val="22"/>
              </w:rPr>
              <w:t xml:space="preserve"> (call and response sea shanty sung on ships sailing the Pacific ocean), </w:t>
            </w:r>
            <w:r w:rsidR="00875F17" w:rsidRPr="004917FB">
              <w:rPr>
                <w:rFonts w:ascii="Calibri" w:eastAsia="Calibri" w:hAnsi="Calibri" w:cs="Calibri"/>
                <w:i/>
                <w:iCs/>
                <w:color w:val="000000"/>
                <w:sz w:val="22"/>
                <w:szCs w:val="22"/>
              </w:rPr>
              <w:t xml:space="preserve">‘Hi Lo </w:t>
            </w:r>
            <w:proofErr w:type="spellStart"/>
            <w:r w:rsidR="00875F17" w:rsidRPr="004917FB">
              <w:rPr>
                <w:rFonts w:ascii="Calibri" w:eastAsia="Calibri" w:hAnsi="Calibri" w:cs="Calibri"/>
                <w:i/>
                <w:iCs/>
                <w:color w:val="000000"/>
                <w:sz w:val="22"/>
                <w:szCs w:val="22"/>
              </w:rPr>
              <w:t>Chickalo</w:t>
            </w:r>
            <w:proofErr w:type="spellEnd"/>
            <w:r w:rsidR="00875F17" w:rsidRPr="004917FB">
              <w:rPr>
                <w:rFonts w:ascii="Calibri" w:eastAsia="Calibri" w:hAnsi="Calibri" w:cs="Calibri"/>
                <w:i/>
                <w:iCs/>
                <w:color w:val="000000"/>
                <w:sz w:val="22"/>
                <w:szCs w:val="22"/>
              </w:rPr>
              <w:t>’</w:t>
            </w:r>
            <w:r w:rsidR="00875F17">
              <w:rPr>
                <w:rFonts w:ascii="Calibri" w:eastAsia="Calibri" w:hAnsi="Calibri" w:cs="Calibri"/>
                <w:color w:val="000000"/>
                <w:sz w:val="22"/>
                <w:szCs w:val="22"/>
              </w:rPr>
              <w:t xml:space="preserve"> (playground clapping game), </w:t>
            </w:r>
            <w:r w:rsidR="00875F17" w:rsidRPr="004917FB">
              <w:rPr>
                <w:rFonts w:ascii="Calibri" w:eastAsia="Calibri" w:hAnsi="Calibri" w:cs="Calibri"/>
                <w:i/>
                <w:iCs/>
                <w:color w:val="000000"/>
                <w:sz w:val="22"/>
                <w:szCs w:val="22"/>
              </w:rPr>
              <w:t>‘Hill ‘n’ Gully Rider’</w:t>
            </w:r>
            <w:r w:rsidR="00875F17">
              <w:rPr>
                <w:rFonts w:ascii="Calibri" w:eastAsia="Calibri" w:hAnsi="Calibri" w:cs="Calibri"/>
                <w:color w:val="000000"/>
                <w:sz w:val="22"/>
                <w:szCs w:val="22"/>
              </w:rPr>
              <w:t xml:space="preserve"> (call and response song from the Caribbean). </w:t>
            </w:r>
          </w:p>
          <w:p w14:paraId="44789AAE" w14:textId="023622C0" w:rsidR="00645143" w:rsidRDefault="00875F17">
            <w:pPr>
              <w:rPr>
                <w:rFonts w:ascii="Calibri" w:eastAsia="Calibri" w:hAnsi="Calibri" w:cs="Calibri"/>
                <w:color w:val="000000"/>
                <w:sz w:val="22"/>
                <w:szCs w:val="22"/>
              </w:rPr>
            </w:pPr>
            <w:r>
              <w:rPr>
                <w:rFonts w:ascii="Calibri" w:eastAsia="Calibri" w:hAnsi="Calibri" w:cs="Calibri"/>
                <w:color w:val="000000"/>
                <w:sz w:val="22"/>
                <w:szCs w:val="22"/>
              </w:rPr>
              <w:t>These traditional songs that can be sung in places where people meet together like the playground, assembly, the classroom etc.</w:t>
            </w:r>
            <w:r w:rsidR="007D5853">
              <w:rPr>
                <w:rFonts w:ascii="Calibri" w:eastAsia="Calibri" w:hAnsi="Calibri" w:cs="Calibri"/>
                <w:color w:val="000000"/>
                <w:sz w:val="22"/>
                <w:szCs w:val="22"/>
              </w:rPr>
              <w:t xml:space="preserve"> </w:t>
            </w:r>
          </w:p>
          <w:p w14:paraId="61D2D648" w14:textId="77777777" w:rsidR="00645143" w:rsidRDefault="00645143">
            <w:pPr>
              <w:rPr>
                <w:rFonts w:ascii="Calibri" w:eastAsia="Calibri" w:hAnsi="Calibri" w:cs="Calibri"/>
                <w:color w:val="000000"/>
                <w:sz w:val="22"/>
                <w:szCs w:val="22"/>
              </w:rPr>
            </w:pPr>
          </w:p>
          <w:p w14:paraId="316CDD3D" w14:textId="77777777" w:rsidR="0041295A" w:rsidRDefault="0041295A" w:rsidP="0041295A">
            <w:pPr>
              <w:pBdr>
                <w:top w:val="nil"/>
                <w:left w:val="nil"/>
                <w:bottom w:val="nil"/>
                <w:right w:val="nil"/>
                <w:between w:val="nil"/>
              </w:pBdr>
              <w:ind w:left="720"/>
              <w:rPr>
                <w:rFonts w:ascii="Calibri" w:eastAsia="Calibri" w:hAnsi="Calibri" w:cs="Calibri"/>
                <w:color w:val="000000"/>
                <w:sz w:val="22"/>
                <w:szCs w:val="22"/>
              </w:rPr>
            </w:pPr>
          </w:p>
          <w:p w14:paraId="4466B36F" w14:textId="77777777" w:rsidR="0041295A" w:rsidRDefault="0041295A" w:rsidP="0041295A">
            <w:pPr>
              <w:pBdr>
                <w:top w:val="nil"/>
                <w:left w:val="nil"/>
                <w:bottom w:val="nil"/>
                <w:right w:val="nil"/>
                <w:between w:val="nil"/>
              </w:pBdr>
              <w:ind w:left="720"/>
              <w:rPr>
                <w:rFonts w:ascii="Calibri" w:eastAsia="Calibri" w:hAnsi="Calibri" w:cs="Calibri"/>
                <w:color w:val="000000"/>
                <w:sz w:val="22"/>
                <w:szCs w:val="22"/>
              </w:rPr>
            </w:pPr>
          </w:p>
          <w:p w14:paraId="685F7AE9" w14:textId="77777777" w:rsidR="0041295A" w:rsidRDefault="0041295A" w:rsidP="0041295A">
            <w:pPr>
              <w:pBdr>
                <w:top w:val="nil"/>
                <w:left w:val="nil"/>
                <w:bottom w:val="nil"/>
                <w:right w:val="nil"/>
                <w:between w:val="nil"/>
              </w:pBdr>
              <w:ind w:left="720"/>
              <w:rPr>
                <w:rFonts w:ascii="Calibri" w:eastAsia="Calibri" w:hAnsi="Calibri" w:cs="Calibri"/>
                <w:color w:val="000000"/>
                <w:sz w:val="22"/>
                <w:szCs w:val="22"/>
              </w:rPr>
            </w:pPr>
          </w:p>
          <w:p w14:paraId="70737686" w14:textId="32FE7F1E"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Introduce and teach one song at a time using the backing track resources until secure and memorised by the children. </w:t>
            </w:r>
          </w:p>
          <w:p w14:paraId="1896E1E0" w14:textId="77777777"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Teach 2 bars at a time and use the ‘my turn’, ‘your turn’ method. The children listen to you (or the track) singing 2 bars at a time and they copy and repeat. Stop and correct any pitch or rhythm inaccuracies before continuing. </w:t>
            </w:r>
          </w:p>
          <w:p w14:paraId="6F641721" w14:textId="77777777"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Use your hand to ‘pitch pattern’ the notes to show the rise and fall of the pitch within each song. </w:t>
            </w:r>
          </w:p>
          <w:p w14:paraId="6DD83523" w14:textId="6FB02549" w:rsidR="00645143" w:rsidRPr="004917FB" w:rsidRDefault="00875F17" w:rsidP="004917FB">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children should be able to sing all 4 songs competently with the accompanying games, before singing 2 or more of them at the same time.</w:t>
            </w:r>
            <w:r w:rsidR="004917FB">
              <w:rPr>
                <w:rFonts w:ascii="Calibri" w:eastAsia="Calibri" w:hAnsi="Calibri" w:cs="Calibri"/>
                <w:color w:val="000000"/>
                <w:sz w:val="22"/>
                <w:szCs w:val="22"/>
              </w:rPr>
              <w:t xml:space="preserve"> </w:t>
            </w:r>
            <w:r w:rsidRPr="004917FB">
              <w:rPr>
                <w:rFonts w:ascii="Calibri" w:eastAsia="Calibri" w:hAnsi="Calibri" w:cs="Calibri"/>
                <w:color w:val="000000"/>
                <w:sz w:val="22"/>
                <w:szCs w:val="22"/>
              </w:rPr>
              <w:t xml:space="preserve">This may not happen all in one lesson so you can split the songs up over two or three lessons before attempting to combine them. </w:t>
            </w:r>
          </w:p>
          <w:p w14:paraId="1A7B6C24" w14:textId="77777777" w:rsidR="00645143" w:rsidRDefault="00875F17">
            <w:pPr>
              <w:pBdr>
                <w:top w:val="nil"/>
                <w:left w:val="nil"/>
                <w:bottom w:val="nil"/>
                <w:right w:val="nil"/>
                <w:between w:val="nil"/>
              </w:pBdr>
              <w:tabs>
                <w:tab w:val="left" w:pos="2702"/>
              </w:tabs>
              <w:ind w:left="720"/>
              <w:rPr>
                <w:rFonts w:ascii="Calibri" w:eastAsia="Calibri" w:hAnsi="Calibri" w:cs="Calibri"/>
                <w:color w:val="000000"/>
                <w:sz w:val="22"/>
                <w:szCs w:val="22"/>
              </w:rPr>
            </w:pPr>
            <w:r>
              <w:rPr>
                <w:rFonts w:ascii="Calibri" w:eastAsia="Calibri" w:hAnsi="Calibri" w:cs="Calibri"/>
                <w:color w:val="000000"/>
                <w:sz w:val="22"/>
                <w:szCs w:val="22"/>
              </w:rPr>
              <w:tab/>
            </w:r>
          </w:p>
          <w:p w14:paraId="0BF04E43" w14:textId="5B3FD4E9" w:rsidR="00645143" w:rsidRDefault="00645143">
            <w:pPr>
              <w:pBdr>
                <w:top w:val="nil"/>
                <w:left w:val="nil"/>
                <w:bottom w:val="nil"/>
                <w:right w:val="nil"/>
                <w:between w:val="nil"/>
              </w:pBdr>
              <w:tabs>
                <w:tab w:val="left" w:pos="2702"/>
              </w:tabs>
              <w:ind w:left="720"/>
              <w:rPr>
                <w:rFonts w:ascii="Calibri" w:eastAsia="Calibri" w:hAnsi="Calibri" w:cs="Calibri"/>
                <w:color w:val="000000"/>
                <w:sz w:val="22"/>
                <w:szCs w:val="22"/>
              </w:rPr>
            </w:pPr>
          </w:p>
          <w:p w14:paraId="1CF72820" w14:textId="209E663E" w:rsidR="00645143" w:rsidRDefault="00875F17">
            <w:pPr>
              <w:pBdr>
                <w:top w:val="nil"/>
                <w:left w:val="nil"/>
                <w:bottom w:val="nil"/>
                <w:right w:val="nil"/>
                <w:between w:val="nil"/>
              </w:pBdr>
              <w:ind w:left="720"/>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Performing 2 or more songs together: </w:t>
            </w:r>
          </w:p>
          <w:p w14:paraId="50CB078D" w14:textId="72388EFE"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You can combine any two of these songs.</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Experiment with combining different songs and discuss which combinations the children like best and why.</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Listen to the different textures created.</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Watch out for the entry of John Kanaka which occurs just before the first beat! (See the vocal score and resources).</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Each combination will create a different feel because of the varied textures and how the melodies weave together.</w:t>
            </w:r>
          </w:p>
          <w:p w14:paraId="17ED8158" w14:textId="1A85719D"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One way to perform the songs together, is for one group to sing their song through once and as they repeat it, another group joins in with their song. </w:t>
            </w:r>
          </w:p>
          <w:p w14:paraId="0D87CDA3" w14:textId="363AF9E7" w:rsidR="00645143" w:rsidRDefault="0041295A">
            <w:pPr>
              <w:numPr>
                <w:ilvl w:val="0"/>
                <w:numId w:val="1"/>
              </w:numPr>
              <w:pBdr>
                <w:top w:val="nil"/>
                <w:left w:val="nil"/>
                <w:bottom w:val="nil"/>
                <w:right w:val="nil"/>
                <w:between w:val="nil"/>
              </w:pBdr>
              <w:shd w:val="clear" w:color="auto" w:fill="FFFFFF"/>
              <w:spacing w:after="336"/>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63360" behindDoc="0" locked="0" layoutInCell="1" allowOverlap="1" wp14:anchorId="6EE498FE" wp14:editId="4CD4F5B0">
                  <wp:simplePos x="0" y="0"/>
                  <wp:positionH relativeFrom="column">
                    <wp:posOffset>3654425</wp:posOffset>
                  </wp:positionH>
                  <wp:positionV relativeFrom="paragraph">
                    <wp:posOffset>742950</wp:posOffset>
                  </wp:positionV>
                  <wp:extent cx="2856865" cy="2070100"/>
                  <wp:effectExtent l="0" t="0" r="635" b="0"/>
                  <wp:wrapSquare wrapText="bothSides"/>
                  <wp:docPr id="10" name="Picture 1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vector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6865" cy="2070100"/>
                          </a:xfrm>
                          <a:prstGeom prst="rect">
                            <a:avLst/>
                          </a:prstGeom>
                        </pic:spPr>
                      </pic:pic>
                    </a:graphicData>
                  </a:graphic>
                  <wp14:sizeRelH relativeFrom="page">
                    <wp14:pctWidth>0</wp14:pctWidth>
                  </wp14:sizeRelH>
                  <wp14:sizeRelV relativeFrom="page">
                    <wp14:pctHeight>0</wp14:pctHeight>
                  </wp14:sizeRelV>
                </wp:anchor>
              </w:drawing>
            </w:r>
            <w:r w:rsidR="00875F17">
              <w:rPr>
                <w:rFonts w:ascii="Calibri" w:eastAsia="Calibri" w:hAnsi="Calibri" w:cs="Calibri"/>
                <w:color w:val="000000"/>
                <w:sz w:val="22"/>
                <w:szCs w:val="22"/>
              </w:rPr>
              <w:t>Repeat the songs throughout the week by saying “Stop everything and Sing!”</w:t>
            </w:r>
            <w:r w:rsidR="004917FB">
              <w:rPr>
                <w:rFonts w:ascii="Calibri" w:eastAsia="Calibri" w:hAnsi="Calibri" w:cs="Calibri"/>
                <w:color w:val="000000"/>
                <w:sz w:val="22"/>
                <w:szCs w:val="22"/>
              </w:rPr>
              <w:t xml:space="preserve"> </w:t>
            </w:r>
            <w:r w:rsidR="00875F17">
              <w:rPr>
                <w:rFonts w:ascii="Calibri" w:eastAsia="Calibri" w:hAnsi="Calibri" w:cs="Calibri"/>
                <w:color w:val="000000"/>
                <w:sz w:val="22"/>
                <w:szCs w:val="22"/>
              </w:rPr>
              <w:t xml:space="preserve">You might use these musical moments to sing the call and response song </w:t>
            </w:r>
            <w:r w:rsidR="00875F17" w:rsidRPr="004917FB">
              <w:rPr>
                <w:rFonts w:ascii="Calibri" w:eastAsia="Calibri" w:hAnsi="Calibri" w:cs="Calibri"/>
                <w:i/>
                <w:iCs/>
                <w:color w:val="000000"/>
                <w:sz w:val="22"/>
                <w:szCs w:val="22"/>
              </w:rPr>
              <w:t>‘Hill ‘n’ Gully Rider’</w:t>
            </w:r>
            <w:r w:rsidR="00875F17">
              <w:rPr>
                <w:rFonts w:ascii="Calibri" w:eastAsia="Calibri" w:hAnsi="Calibri" w:cs="Calibri"/>
                <w:color w:val="000000"/>
                <w:sz w:val="22"/>
                <w:szCs w:val="22"/>
              </w:rPr>
              <w:t>.</w:t>
            </w:r>
            <w:r w:rsidR="004917FB">
              <w:rPr>
                <w:rFonts w:ascii="Calibri" w:eastAsia="Calibri" w:hAnsi="Calibri" w:cs="Calibri"/>
                <w:color w:val="000000"/>
                <w:sz w:val="22"/>
                <w:szCs w:val="22"/>
              </w:rPr>
              <w:t xml:space="preserve"> </w:t>
            </w:r>
            <w:r w:rsidR="00875F17">
              <w:rPr>
                <w:rFonts w:ascii="Calibri" w:eastAsia="Calibri" w:hAnsi="Calibri" w:cs="Calibri"/>
                <w:color w:val="000000"/>
                <w:sz w:val="22"/>
                <w:szCs w:val="22"/>
              </w:rPr>
              <w:t xml:space="preserve">Either the children can sing the response to the backing track call or the teacher can sing the call, or you could divide the class in half with half singing the call and half the response. The same can be done with </w:t>
            </w:r>
            <w:r w:rsidR="00875F17" w:rsidRPr="004917FB">
              <w:rPr>
                <w:rFonts w:ascii="Calibri" w:eastAsia="Calibri" w:hAnsi="Calibri" w:cs="Calibri"/>
                <w:i/>
                <w:iCs/>
                <w:color w:val="000000"/>
                <w:sz w:val="22"/>
                <w:szCs w:val="22"/>
              </w:rPr>
              <w:t>‘John Kanaka’</w:t>
            </w:r>
            <w:r w:rsidR="00875F17">
              <w:rPr>
                <w:rFonts w:ascii="Calibri" w:eastAsia="Calibri" w:hAnsi="Calibri" w:cs="Calibri"/>
                <w:color w:val="000000"/>
                <w:sz w:val="22"/>
                <w:szCs w:val="22"/>
              </w:rPr>
              <w:t>.</w:t>
            </w:r>
          </w:p>
          <w:p w14:paraId="2DE89053" w14:textId="0CEB341D" w:rsidR="00645143" w:rsidRDefault="00875F17">
            <w:pPr>
              <w:pBdr>
                <w:top w:val="nil"/>
                <w:left w:val="nil"/>
                <w:bottom w:val="nil"/>
                <w:right w:val="nil"/>
                <w:between w:val="nil"/>
              </w:pBdr>
              <w:shd w:val="clear" w:color="auto" w:fill="FFFFFF"/>
              <w:spacing w:after="336"/>
              <w:ind w:left="720"/>
              <w:rPr>
                <w:rFonts w:ascii="Calibri" w:eastAsia="Calibri" w:hAnsi="Calibri" w:cs="Calibri"/>
                <w:color w:val="000000"/>
                <w:sz w:val="22"/>
                <w:szCs w:val="22"/>
              </w:rPr>
            </w:pPr>
            <w:r>
              <w:rPr>
                <w:rFonts w:ascii="Calibri" w:eastAsia="Calibri" w:hAnsi="Calibri" w:cs="Calibri"/>
                <w:b/>
                <w:color w:val="000000"/>
                <w:sz w:val="22"/>
                <w:szCs w:val="22"/>
                <w:u w:val="single"/>
              </w:rPr>
              <w:t>Adding body percussion and movement</w:t>
            </w:r>
            <w:r>
              <w:rPr>
                <w:rFonts w:ascii="Calibri" w:eastAsia="Calibri" w:hAnsi="Calibri" w:cs="Calibri"/>
                <w:color w:val="000000"/>
                <w:sz w:val="22"/>
                <w:szCs w:val="22"/>
              </w:rPr>
              <w:t>. Traditional songs like these have changed over the years through the oral tradition of passing things down and there is no right or wrong way of adding movements.</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Often these movements are not ever written down!</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The class might like to create their own ideas for movements in the playground and bring them back to show the class.</w:t>
            </w:r>
          </w:p>
          <w:p w14:paraId="3A193AEE" w14:textId="74F67D92" w:rsidR="004917FB" w:rsidRDefault="00875F17">
            <w:pPr>
              <w:pBdr>
                <w:top w:val="nil"/>
                <w:left w:val="nil"/>
                <w:bottom w:val="nil"/>
                <w:right w:val="nil"/>
                <w:between w:val="nil"/>
              </w:pBdr>
              <w:shd w:val="clear" w:color="auto" w:fill="FFFFFF"/>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‘Liza Jane’-Stick Passing Game </w:t>
            </w:r>
          </w:p>
          <w:p w14:paraId="4DF59D23" w14:textId="2F3C4453" w:rsidR="00645143" w:rsidRDefault="00875F17">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Everyone sits in a circle with 2 claves each. This recording shows friends improvising and singing this traditional American song</w:t>
            </w:r>
            <w:r w:rsidR="004917FB">
              <w:rPr>
                <w:rFonts w:ascii="Calibri" w:eastAsia="Calibri" w:hAnsi="Calibri" w:cs="Calibri"/>
                <w:color w:val="000000"/>
                <w:sz w:val="22"/>
                <w:szCs w:val="22"/>
              </w:rPr>
              <w:t>:</w:t>
            </w:r>
            <w:r>
              <w:rPr>
                <w:rFonts w:ascii="Calibri" w:eastAsia="Calibri" w:hAnsi="Calibri" w:cs="Calibri"/>
                <w:color w:val="000000"/>
                <w:sz w:val="22"/>
                <w:szCs w:val="22"/>
              </w:rPr>
              <w:t xml:space="preserve"> </w:t>
            </w:r>
            <w:hyperlink r:id="rId11">
              <w:r>
                <w:rPr>
                  <w:rFonts w:ascii="Calibri" w:eastAsia="Calibri" w:hAnsi="Calibri" w:cs="Calibri"/>
                  <w:color w:val="0000FF"/>
                  <w:sz w:val="22"/>
                  <w:szCs w:val="22"/>
                  <w:u w:val="single"/>
                </w:rPr>
                <w:t>https://www.youtube.com/watch?v=9P_ZVQCA5lI</w:t>
              </w:r>
            </w:hyperlink>
            <w:r>
              <w:rPr>
                <w:rFonts w:ascii="Calibri" w:eastAsia="Calibri" w:hAnsi="Calibri" w:cs="Calibri"/>
                <w:color w:val="000000"/>
                <w:sz w:val="22"/>
                <w:szCs w:val="22"/>
              </w:rPr>
              <w:t xml:space="preserve"> </w:t>
            </w:r>
          </w:p>
          <w:p w14:paraId="629A3183" w14:textId="77777777" w:rsidR="00645143" w:rsidRDefault="00645143">
            <w:pPr>
              <w:pBdr>
                <w:top w:val="nil"/>
                <w:left w:val="nil"/>
                <w:bottom w:val="nil"/>
                <w:right w:val="nil"/>
                <w:between w:val="nil"/>
              </w:pBdr>
              <w:shd w:val="clear" w:color="auto" w:fill="FFFFFF"/>
              <w:rPr>
                <w:rFonts w:ascii="Calibri" w:eastAsia="Calibri" w:hAnsi="Calibri" w:cs="Calibri"/>
                <w:color w:val="000000"/>
                <w:sz w:val="22"/>
                <w:szCs w:val="22"/>
              </w:rPr>
            </w:pPr>
          </w:p>
          <w:p w14:paraId="506A5AB6" w14:textId="77777777" w:rsidR="00645143" w:rsidRDefault="00875F17">
            <w:p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i/>
                <w:color w:val="000000"/>
                <w:sz w:val="22"/>
                <w:szCs w:val="22"/>
              </w:rPr>
              <w:t>‘I know a girl that you don’t know…’</w:t>
            </w:r>
          </w:p>
          <w:p w14:paraId="1B26D614"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One clave in the RH is passed to the front of the person on the right (</w:t>
            </w:r>
            <w:r>
              <w:rPr>
                <w:rFonts w:ascii="Calibri" w:eastAsia="Calibri" w:hAnsi="Calibri" w:cs="Calibri"/>
                <w:i/>
                <w:color w:val="000000"/>
                <w:sz w:val="22"/>
                <w:szCs w:val="22"/>
              </w:rPr>
              <w:t xml:space="preserve">I know a / Way down) </w:t>
            </w:r>
          </w:p>
          <w:p w14:paraId="3BEF8E90"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 xml:space="preserve">The clave that has been placed in front of you is picked up. </w:t>
            </w:r>
            <w:r>
              <w:rPr>
                <w:rFonts w:ascii="Calibri" w:eastAsia="Calibri" w:hAnsi="Calibri" w:cs="Calibri"/>
                <w:i/>
                <w:color w:val="000000"/>
                <w:sz w:val="22"/>
                <w:szCs w:val="22"/>
              </w:rPr>
              <w:t>(girl that / south in)</w:t>
            </w:r>
          </w:p>
          <w:p w14:paraId="703D0739"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 xml:space="preserve">Repeat the above. </w:t>
            </w:r>
            <w:r>
              <w:rPr>
                <w:rFonts w:ascii="Calibri" w:eastAsia="Calibri" w:hAnsi="Calibri" w:cs="Calibri"/>
                <w:i/>
                <w:color w:val="000000"/>
                <w:sz w:val="22"/>
                <w:szCs w:val="22"/>
              </w:rPr>
              <w:t>(you don’t know / Baltimore)</w:t>
            </w:r>
          </w:p>
          <w:p w14:paraId="704AF889"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w:t>
            </w:r>
            <w:proofErr w:type="spellStart"/>
            <w:r>
              <w:rPr>
                <w:rFonts w:ascii="Calibri" w:eastAsia="Calibri" w:hAnsi="Calibri" w:cs="Calibri"/>
                <w:i/>
                <w:color w:val="000000"/>
                <w:sz w:val="22"/>
                <w:szCs w:val="22"/>
              </w:rPr>
              <w:t>L’il</w:t>
            </w:r>
            <w:proofErr w:type="spellEnd"/>
            <w:r>
              <w:rPr>
                <w:rFonts w:ascii="Calibri" w:eastAsia="Calibri" w:hAnsi="Calibri" w:cs="Calibri"/>
                <w:i/>
                <w:color w:val="000000"/>
                <w:sz w:val="22"/>
                <w:szCs w:val="22"/>
              </w:rPr>
              <w:t xml:space="preserve"> Liza Jane</w:t>
            </w:r>
            <w:r>
              <w:rPr>
                <w:rFonts w:ascii="Calibri" w:eastAsia="Calibri" w:hAnsi="Calibri" w:cs="Calibri"/>
                <w:color w:val="000000"/>
                <w:sz w:val="22"/>
                <w:szCs w:val="22"/>
              </w:rPr>
              <w:t>”, the sticks are tapped to the rhythm of the words. Practise with the claves and speaking the words a little slower.</w:t>
            </w:r>
          </w:p>
          <w:p w14:paraId="072D9017" w14:textId="77777777" w:rsidR="00645143" w:rsidRDefault="00645143">
            <w:pPr>
              <w:pBdr>
                <w:top w:val="nil"/>
                <w:left w:val="nil"/>
                <w:bottom w:val="nil"/>
                <w:right w:val="nil"/>
                <w:between w:val="nil"/>
              </w:pBdr>
              <w:shd w:val="clear" w:color="auto" w:fill="FFFFFF"/>
              <w:rPr>
                <w:rFonts w:ascii="Calibri" w:eastAsia="Calibri" w:hAnsi="Calibri" w:cs="Calibri"/>
                <w:color w:val="000000"/>
                <w:sz w:val="22"/>
                <w:szCs w:val="22"/>
              </w:rPr>
            </w:pPr>
          </w:p>
          <w:p w14:paraId="79FD809E" w14:textId="77777777" w:rsidR="00645143" w:rsidRDefault="00875F17">
            <w:p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i/>
                <w:color w:val="000000"/>
                <w:sz w:val="22"/>
                <w:szCs w:val="22"/>
              </w:rPr>
              <w:t>‘O Eliza….’</w:t>
            </w:r>
          </w:p>
          <w:p w14:paraId="0D3C2B6E"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 xml:space="preserve">Click the claves together above head twice. </w:t>
            </w:r>
            <w:r>
              <w:rPr>
                <w:rFonts w:ascii="Calibri" w:eastAsia="Calibri" w:hAnsi="Calibri" w:cs="Calibri"/>
                <w:i/>
                <w:color w:val="000000"/>
                <w:sz w:val="22"/>
                <w:szCs w:val="22"/>
              </w:rPr>
              <w:t>(Oh E)</w:t>
            </w:r>
          </w:p>
          <w:p w14:paraId="585AE284"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i/>
                <w:color w:val="000000"/>
                <w:sz w:val="22"/>
                <w:szCs w:val="22"/>
              </w:rPr>
            </w:pPr>
            <w:r>
              <w:rPr>
                <w:rFonts w:ascii="Calibri" w:eastAsia="Calibri" w:hAnsi="Calibri" w:cs="Calibri"/>
                <w:color w:val="000000"/>
                <w:sz w:val="22"/>
                <w:szCs w:val="22"/>
              </w:rPr>
              <w:t xml:space="preserve">Tap floor twice with the claves </w:t>
            </w:r>
            <w:r>
              <w:rPr>
                <w:rFonts w:ascii="Calibri" w:eastAsia="Calibri" w:hAnsi="Calibri" w:cs="Calibri"/>
                <w:i/>
                <w:color w:val="000000"/>
                <w:sz w:val="22"/>
                <w:szCs w:val="22"/>
              </w:rPr>
              <w:t>(-</w:t>
            </w:r>
            <w:proofErr w:type="spellStart"/>
            <w:r>
              <w:rPr>
                <w:rFonts w:ascii="Calibri" w:eastAsia="Calibri" w:hAnsi="Calibri" w:cs="Calibri"/>
                <w:i/>
                <w:color w:val="000000"/>
                <w:sz w:val="22"/>
                <w:szCs w:val="22"/>
              </w:rPr>
              <w:t>liza</w:t>
            </w:r>
            <w:proofErr w:type="spellEnd"/>
            <w:r>
              <w:rPr>
                <w:rFonts w:ascii="Calibri" w:eastAsia="Calibri" w:hAnsi="Calibri" w:cs="Calibri"/>
                <w:i/>
                <w:color w:val="000000"/>
                <w:sz w:val="22"/>
                <w:szCs w:val="22"/>
              </w:rPr>
              <w:t>)</w:t>
            </w:r>
          </w:p>
          <w:p w14:paraId="31B0CDB4"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w:t>
            </w:r>
            <w:proofErr w:type="spellStart"/>
            <w:r>
              <w:rPr>
                <w:rFonts w:ascii="Calibri" w:eastAsia="Calibri" w:hAnsi="Calibri" w:cs="Calibri"/>
                <w:i/>
                <w:color w:val="000000"/>
                <w:sz w:val="22"/>
                <w:szCs w:val="22"/>
              </w:rPr>
              <w:t>L’il</w:t>
            </w:r>
            <w:proofErr w:type="spellEnd"/>
            <w:r>
              <w:rPr>
                <w:rFonts w:ascii="Calibri" w:eastAsia="Calibri" w:hAnsi="Calibri" w:cs="Calibri"/>
                <w:i/>
                <w:color w:val="000000"/>
                <w:sz w:val="22"/>
                <w:szCs w:val="22"/>
              </w:rPr>
              <w:t xml:space="preserve"> Liza Jane</w:t>
            </w:r>
            <w:r>
              <w:rPr>
                <w:rFonts w:ascii="Calibri" w:eastAsia="Calibri" w:hAnsi="Calibri" w:cs="Calibri"/>
                <w:color w:val="000000"/>
                <w:sz w:val="22"/>
                <w:szCs w:val="22"/>
              </w:rPr>
              <w:t xml:space="preserve">”, the sticks are tapped to the rhythm of the words </w:t>
            </w:r>
          </w:p>
          <w:p w14:paraId="66D02D82"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Repeat above</w:t>
            </w:r>
          </w:p>
          <w:p w14:paraId="5B6EBA21" w14:textId="77777777" w:rsidR="00645143" w:rsidRDefault="00645143">
            <w:pPr>
              <w:pBdr>
                <w:top w:val="nil"/>
                <w:left w:val="nil"/>
                <w:bottom w:val="nil"/>
                <w:right w:val="nil"/>
                <w:between w:val="nil"/>
              </w:pBdr>
              <w:shd w:val="clear" w:color="auto" w:fill="FFFFFF"/>
              <w:ind w:left="720"/>
              <w:rPr>
                <w:rFonts w:ascii="Calibri" w:eastAsia="Calibri" w:hAnsi="Calibri" w:cs="Calibri"/>
                <w:color w:val="000000"/>
                <w:sz w:val="22"/>
                <w:szCs w:val="22"/>
              </w:rPr>
            </w:pPr>
          </w:p>
          <w:p w14:paraId="4B8A2E01" w14:textId="77777777" w:rsidR="007D5853" w:rsidRDefault="007D5853">
            <w:pPr>
              <w:pBdr>
                <w:top w:val="nil"/>
                <w:left w:val="nil"/>
                <w:bottom w:val="nil"/>
                <w:right w:val="nil"/>
                <w:between w:val="nil"/>
              </w:pBdr>
              <w:shd w:val="clear" w:color="auto" w:fill="FFFFFF"/>
              <w:spacing w:after="336"/>
              <w:rPr>
                <w:rFonts w:ascii="Calibri" w:eastAsia="Calibri" w:hAnsi="Calibri" w:cs="Calibri"/>
                <w:b/>
                <w:color w:val="000000"/>
                <w:sz w:val="22"/>
                <w:szCs w:val="22"/>
                <w:u w:val="single"/>
              </w:rPr>
            </w:pPr>
          </w:p>
          <w:p w14:paraId="09A9DC27" w14:textId="6F848FB6" w:rsidR="004917FB" w:rsidRDefault="00875F17">
            <w:pPr>
              <w:pBdr>
                <w:top w:val="nil"/>
                <w:left w:val="nil"/>
                <w:bottom w:val="nil"/>
                <w:right w:val="nil"/>
                <w:between w:val="nil"/>
              </w:pBdr>
              <w:shd w:val="clear" w:color="auto" w:fill="FFFFFF"/>
              <w:spacing w:after="336"/>
              <w:rPr>
                <w:rFonts w:ascii="Calibri" w:eastAsia="Calibri" w:hAnsi="Calibri" w:cs="Calibri"/>
                <w:color w:val="000000"/>
                <w:sz w:val="22"/>
                <w:szCs w:val="22"/>
              </w:rPr>
            </w:pPr>
            <w:r>
              <w:rPr>
                <w:rFonts w:ascii="Calibri" w:eastAsia="Calibri" w:hAnsi="Calibri" w:cs="Calibri"/>
                <w:b/>
                <w:color w:val="000000"/>
                <w:sz w:val="22"/>
                <w:szCs w:val="22"/>
                <w:u w:val="single"/>
              </w:rPr>
              <w:t>‘John Kanaka’: (Sea Shanty)</w:t>
            </w:r>
            <w:r>
              <w:rPr>
                <w:rFonts w:ascii="Calibri" w:eastAsia="Calibri" w:hAnsi="Calibri" w:cs="Calibri"/>
                <w:color w:val="000000"/>
                <w:sz w:val="22"/>
                <w:szCs w:val="22"/>
              </w:rPr>
              <w:t xml:space="preserve"> </w:t>
            </w:r>
          </w:p>
          <w:p w14:paraId="41E75F07" w14:textId="221C4FF2" w:rsidR="00645143" w:rsidRDefault="007D5853">
            <w:pPr>
              <w:pBdr>
                <w:top w:val="nil"/>
                <w:left w:val="nil"/>
                <w:bottom w:val="nil"/>
                <w:right w:val="nil"/>
                <w:between w:val="nil"/>
              </w:pBdr>
              <w:shd w:val="clear" w:color="auto" w:fill="FFFFFF"/>
              <w:spacing w:after="336"/>
              <w:rPr>
                <w:rFonts w:ascii="Calibri" w:eastAsia="Calibri" w:hAnsi="Calibri" w:cs="Calibri"/>
                <w:color w:val="000000"/>
                <w:sz w:val="22"/>
                <w:szCs w:val="22"/>
              </w:rPr>
            </w:pPr>
            <w:r>
              <w:rPr>
                <w:rFonts w:ascii="Calibri" w:eastAsia="Calibri" w:hAnsi="Calibri" w:cs="Calibri"/>
                <w:b/>
                <w:noProof/>
                <w:color w:val="000000"/>
                <w:sz w:val="22"/>
                <w:szCs w:val="22"/>
              </w:rPr>
              <w:drawing>
                <wp:anchor distT="0" distB="0" distL="114300" distR="114300" simplePos="0" relativeHeight="251660288" behindDoc="0" locked="0" layoutInCell="1" allowOverlap="1" wp14:anchorId="000FD8FF" wp14:editId="4C74D03B">
                  <wp:simplePos x="0" y="0"/>
                  <wp:positionH relativeFrom="column">
                    <wp:posOffset>4824095</wp:posOffset>
                  </wp:positionH>
                  <wp:positionV relativeFrom="paragraph">
                    <wp:posOffset>411480</wp:posOffset>
                  </wp:positionV>
                  <wp:extent cx="1732915" cy="4037965"/>
                  <wp:effectExtent l="0" t="0" r="0" b="635"/>
                  <wp:wrapSquare wrapText="bothSides"/>
                  <wp:docPr id="8" name="Picture 8"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oy, do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2915" cy="4037965"/>
                          </a:xfrm>
                          <a:prstGeom prst="rect">
                            <a:avLst/>
                          </a:prstGeom>
                        </pic:spPr>
                      </pic:pic>
                    </a:graphicData>
                  </a:graphic>
                  <wp14:sizeRelH relativeFrom="page">
                    <wp14:pctWidth>0</wp14:pctWidth>
                  </wp14:sizeRelH>
                  <wp14:sizeRelV relativeFrom="page">
                    <wp14:pctHeight>0</wp14:pctHeight>
                  </wp14:sizeRelV>
                </wp:anchor>
              </w:drawing>
            </w:r>
            <w:r w:rsidR="00875F17">
              <w:rPr>
                <w:rFonts w:ascii="Calibri" w:eastAsia="Calibri" w:hAnsi="Calibri" w:cs="Calibri"/>
                <w:color w:val="000000"/>
                <w:sz w:val="22"/>
                <w:szCs w:val="22"/>
              </w:rPr>
              <w:t xml:space="preserve">This is a halyard shanty sung by the sailors as they pulled on heavy ropes to haul the sails. An example of a traditional performance </w:t>
            </w:r>
            <w:hyperlink r:id="rId13">
              <w:r w:rsidR="00875F17">
                <w:rPr>
                  <w:rFonts w:ascii="Calibri" w:eastAsia="Calibri" w:hAnsi="Calibri" w:cs="Calibri"/>
                  <w:color w:val="0000FF"/>
                  <w:sz w:val="22"/>
                  <w:szCs w:val="22"/>
                  <w:u w:val="single"/>
                </w:rPr>
                <w:t>https://www.youtube.com/watch?v=TWDuDosFZ_A</w:t>
              </w:r>
            </w:hyperlink>
            <w:r w:rsidR="00875F17">
              <w:rPr>
                <w:rFonts w:ascii="Calibri" w:eastAsia="Calibri" w:hAnsi="Calibri" w:cs="Calibri"/>
                <w:color w:val="000000"/>
                <w:sz w:val="22"/>
                <w:szCs w:val="22"/>
              </w:rPr>
              <w:t xml:space="preserve"> </w:t>
            </w:r>
          </w:p>
          <w:p w14:paraId="64355D9E" w14:textId="79C1FD38" w:rsidR="00645143" w:rsidRDefault="00875F17">
            <w:pPr>
              <w:pBdr>
                <w:top w:val="nil"/>
                <w:left w:val="nil"/>
                <w:bottom w:val="nil"/>
                <w:right w:val="nil"/>
                <w:between w:val="nil"/>
              </w:pBdr>
              <w:shd w:val="clear" w:color="auto" w:fill="FFFFFF"/>
              <w:spacing w:after="336"/>
              <w:rPr>
                <w:rFonts w:ascii="Calibri" w:eastAsia="Calibri" w:hAnsi="Calibri" w:cs="Calibri"/>
                <w:b/>
                <w:color w:val="000000"/>
                <w:sz w:val="22"/>
                <w:szCs w:val="22"/>
              </w:rPr>
            </w:pPr>
            <w:r>
              <w:rPr>
                <w:rFonts w:ascii="Calibri" w:eastAsia="Calibri" w:hAnsi="Calibri" w:cs="Calibri"/>
                <w:b/>
                <w:color w:val="000000"/>
                <w:sz w:val="22"/>
                <w:szCs w:val="22"/>
              </w:rPr>
              <w:t>Sing</w:t>
            </w:r>
            <w:r>
              <w:rPr>
                <w:rFonts w:ascii="Calibri" w:eastAsia="Calibri" w:hAnsi="Calibri" w:cs="Calibri"/>
                <w:color w:val="000000"/>
                <w:sz w:val="22"/>
                <w:szCs w:val="22"/>
              </w:rPr>
              <w:t>: ‘</w:t>
            </w:r>
            <w:r>
              <w:rPr>
                <w:rFonts w:ascii="Calibri" w:eastAsia="Calibri" w:hAnsi="Calibri" w:cs="Calibri"/>
                <w:i/>
                <w:color w:val="000000"/>
                <w:sz w:val="22"/>
                <w:szCs w:val="22"/>
              </w:rPr>
              <w:t xml:space="preserve">I heard, I heard the old man say’ </w:t>
            </w:r>
            <w:r>
              <w:rPr>
                <w:rFonts w:ascii="Calibri" w:eastAsia="Calibri" w:hAnsi="Calibri" w:cs="Calibri"/>
                <w:color w:val="000000"/>
                <w:sz w:val="22"/>
                <w:szCs w:val="22"/>
              </w:rPr>
              <w:t>(no actions)</w:t>
            </w:r>
            <w:r w:rsidR="007D5853">
              <w:rPr>
                <w:rFonts w:ascii="Calibri" w:eastAsia="Calibri" w:hAnsi="Calibri" w:cs="Calibri"/>
                <w:color w:val="000000"/>
                <w:sz w:val="22"/>
                <w:szCs w:val="22"/>
              </w:rPr>
              <w:t xml:space="preserve"> </w:t>
            </w:r>
          </w:p>
          <w:p w14:paraId="6E555A93"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John:</w:t>
            </w:r>
            <w:r>
              <w:rPr>
                <w:rFonts w:ascii="Calibri" w:eastAsia="Calibri" w:hAnsi="Calibri" w:cs="Calibri"/>
                <w:color w:val="000000"/>
                <w:sz w:val="22"/>
                <w:szCs w:val="22"/>
              </w:rPr>
              <w:t xml:space="preserve">             stamp right foot</w:t>
            </w:r>
          </w:p>
          <w:p w14:paraId="5B80B3FC" w14:textId="2DA10702"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proofErr w:type="spellStart"/>
            <w:r>
              <w:rPr>
                <w:rFonts w:ascii="Calibri" w:eastAsia="Calibri" w:hAnsi="Calibri" w:cs="Calibri"/>
                <w:i/>
                <w:color w:val="000000"/>
                <w:sz w:val="22"/>
                <w:szCs w:val="22"/>
              </w:rPr>
              <w:t>Kanakanaka</w:t>
            </w:r>
            <w:proofErr w:type="spellEnd"/>
            <w:r>
              <w:rPr>
                <w:rFonts w:ascii="Calibri" w:eastAsia="Calibri" w:hAnsi="Calibri" w:cs="Calibri"/>
                <w:i/>
                <w:color w:val="000000"/>
                <w:sz w:val="22"/>
                <w:szCs w:val="22"/>
              </w:rPr>
              <w:t>:</w:t>
            </w:r>
            <w:r>
              <w:rPr>
                <w:rFonts w:ascii="Calibri" w:eastAsia="Calibri" w:hAnsi="Calibri" w:cs="Calibri"/>
                <w:color w:val="000000"/>
                <w:sz w:val="22"/>
                <w:szCs w:val="22"/>
              </w:rPr>
              <w:t xml:space="preserve"> slap knees in rhythm</w:t>
            </w:r>
          </w:p>
          <w:p w14:paraId="7385AAAD" w14:textId="16F89D89"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proofErr w:type="spellStart"/>
            <w:r>
              <w:rPr>
                <w:rFonts w:ascii="Calibri" w:eastAsia="Calibri" w:hAnsi="Calibri" w:cs="Calibri"/>
                <w:i/>
                <w:color w:val="000000"/>
                <w:sz w:val="22"/>
                <w:szCs w:val="22"/>
              </w:rPr>
              <w:t>tuli</w:t>
            </w:r>
            <w:proofErr w:type="spellEnd"/>
            <w:r>
              <w:rPr>
                <w:rFonts w:ascii="Calibri" w:eastAsia="Calibri" w:hAnsi="Calibri" w:cs="Calibri"/>
                <w:i/>
                <w:color w:val="000000"/>
                <w:sz w:val="22"/>
                <w:szCs w:val="22"/>
              </w:rPr>
              <w:t xml:space="preserve">:                 </w:t>
            </w:r>
            <w:r>
              <w:rPr>
                <w:rFonts w:ascii="Calibri" w:eastAsia="Calibri" w:hAnsi="Calibri" w:cs="Calibri"/>
                <w:color w:val="000000"/>
                <w:sz w:val="22"/>
                <w:szCs w:val="22"/>
              </w:rPr>
              <w:t>clap hands twice</w:t>
            </w:r>
          </w:p>
          <w:p w14:paraId="69F1B0C5"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a</w:t>
            </w:r>
            <w:r>
              <w:rPr>
                <w:rFonts w:ascii="Calibri" w:eastAsia="Calibri" w:hAnsi="Calibri" w:cs="Calibri"/>
                <w:color w:val="000000"/>
                <w:sz w:val="22"/>
                <w:szCs w:val="22"/>
              </w:rPr>
              <w:t xml:space="preserve">                    clap the two hands of your partner</w:t>
            </w:r>
          </w:p>
          <w:p w14:paraId="78177491" w14:textId="48A143D3" w:rsidR="00645143" w:rsidRDefault="00645143">
            <w:pPr>
              <w:pBdr>
                <w:top w:val="nil"/>
                <w:left w:val="nil"/>
                <w:bottom w:val="nil"/>
                <w:right w:val="nil"/>
                <w:between w:val="nil"/>
              </w:pBdr>
              <w:shd w:val="clear" w:color="auto" w:fill="FFFFFF"/>
              <w:rPr>
                <w:rFonts w:ascii="Calibri" w:eastAsia="Calibri" w:hAnsi="Calibri" w:cs="Calibri"/>
                <w:color w:val="000000"/>
                <w:sz w:val="22"/>
                <w:szCs w:val="22"/>
              </w:rPr>
            </w:pPr>
          </w:p>
          <w:p w14:paraId="36DFDA4F" w14:textId="46904993" w:rsidR="00645143" w:rsidRDefault="00875F17">
            <w:pPr>
              <w:numPr>
                <w:ilvl w:val="0"/>
                <w:numId w:val="1"/>
              </w:numPr>
              <w:pBdr>
                <w:top w:val="nil"/>
                <w:left w:val="nil"/>
                <w:bottom w:val="nil"/>
                <w:right w:val="nil"/>
                <w:between w:val="nil"/>
              </w:pBdr>
              <w:shd w:val="clear" w:color="auto" w:fill="FFFFFF"/>
              <w:spacing w:after="336"/>
              <w:rPr>
                <w:rFonts w:ascii="Calibri" w:eastAsia="Calibri" w:hAnsi="Calibri" w:cs="Calibri"/>
                <w:color w:val="000000"/>
                <w:sz w:val="22"/>
                <w:szCs w:val="22"/>
              </w:rPr>
            </w:pPr>
            <w:r>
              <w:rPr>
                <w:rFonts w:ascii="Calibri" w:eastAsia="Calibri" w:hAnsi="Calibri" w:cs="Calibri"/>
                <w:b/>
                <w:color w:val="000000"/>
                <w:sz w:val="22"/>
                <w:szCs w:val="22"/>
              </w:rPr>
              <w:t xml:space="preserve">Sing: </w:t>
            </w:r>
            <w:r>
              <w:rPr>
                <w:rFonts w:ascii="Calibri" w:eastAsia="Calibri" w:hAnsi="Calibri" w:cs="Calibri"/>
                <w:i/>
                <w:color w:val="000000"/>
                <w:sz w:val="22"/>
                <w:szCs w:val="22"/>
              </w:rPr>
              <w:t xml:space="preserve">‘Today, today’s a holiday’ </w:t>
            </w:r>
            <w:r>
              <w:rPr>
                <w:rFonts w:ascii="Calibri" w:eastAsia="Calibri" w:hAnsi="Calibri" w:cs="Calibri"/>
                <w:color w:val="000000"/>
                <w:sz w:val="22"/>
                <w:szCs w:val="22"/>
              </w:rPr>
              <w:t>(no actions)</w:t>
            </w:r>
          </w:p>
          <w:p w14:paraId="44C6D773"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 xml:space="preserve">John </w:t>
            </w:r>
            <w:r>
              <w:rPr>
                <w:rFonts w:ascii="Calibri" w:eastAsia="Calibri" w:hAnsi="Calibri" w:cs="Calibri"/>
                <w:color w:val="000000"/>
                <w:sz w:val="22"/>
                <w:szCs w:val="22"/>
              </w:rPr>
              <w:t xml:space="preserve">             stamp right foot</w:t>
            </w:r>
          </w:p>
          <w:p w14:paraId="1B442CF3"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proofErr w:type="spellStart"/>
            <w:r>
              <w:rPr>
                <w:rFonts w:ascii="Calibri" w:eastAsia="Calibri" w:hAnsi="Calibri" w:cs="Calibri"/>
                <w:i/>
                <w:color w:val="000000"/>
                <w:sz w:val="22"/>
                <w:szCs w:val="22"/>
              </w:rPr>
              <w:t>Kanakanaka</w:t>
            </w:r>
            <w:proofErr w:type="spellEnd"/>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 slap knees in rhythm</w:t>
            </w:r>
          </w:p>
          <w:p w14:paraId="217D1569"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 xml:space="preserve">Tuli                 </w:t>
            </w:r>
            <w:r>
              <w:rPr>
                <w:rFonts w:ascii="Calibri" w:eastAsia="Calibri" w:hAnsi="Calibri" w:cs="Calibri"/>
                <w:color w:val="000000"/>
                <w:sz w:val="22"/>
                <w:szCs w:val="22"/>
              </w:rPr>
              <w:t>clap hands twice</w:t>
            </w:r>
          </w:p>
          <w:p w14:paraId="56AB1A49"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a</w:t>
            </w:r>
            <w:r>
              <w:rPr>
                <w:rFonts w:ascii="Calibri" w:eastAsia="Calibri" w:hAnsi="Calibri" w:cs="Calibri"/>
                <w:color w:val="000000"/>
                <w:sz w:val="22"/>
                <w:szCs w:val="22"/>
              </w:rPr>
              <w:t xml:space="preserve">                    clap the two hands of your partner</w:t>
            </w:r>
          </w:p>
          <w:p w14:paraId="7D1C44BF" w14:textId="77777777" w:rsidR="00645143" w:rsidRDefault="00645143">
            <w:pPr>
              <w:pBdr>
                <w:top w:val="nil"/>
                <w:left w:val="nil"/>
                <w:bottom w:val="nil"/>
                <w:right w:val="nil"/>
                <w:between w:val="nil"/>
              </w:pBdr>
              <w:shd w:val="clear" w:color="auto" w:fill="FFFFFF"/>
              <w:rPr>
                <w:rFonts w:ascii="Calibri" w:eastAsia="Calibri" w:hAnsi="Calibri" w:cs="Calibri"/>
                <w:color w:val="000000"/>
                <w:sz w:val="22"/>
                <w:szCs w:val="22"/>
              </w:rPr>
            </w:pPr>
          </w:p>
          <w:p w14:paraId="4086589C" w14:textId="77777777" w:rsidR="00645143" w:rsidRDefault="00875F17">
            <w:pPr>
              <w:numPr>
                <w:ilvl w:val="0"/>
                <w:numId w:val="3"/>
              </w:numPr>
              <w:pBdr>
                <w:top w:val="nil"/>
                <w:left w:val="nil"/>
                <w:bottom w:val="nil"/>
                <w:right w:val="nil"/>
                <w:between w:val="nil"/>
              </w:pBdr>
              <w:shd w:val="clear" w:color="auto" w:fill="FFFFFF"/>
              <w:rPr>
                <w:rFonts w:ascii="Calibri" w:eastAsia="Calibri" w:hAnsi="Calibri" w:cs="Calibri"/>
                <w:color w:val="000000"/>
                <w:sz w:val="22"/>
                <w:szCs w:val="22"/>
              </w:rPr>
            </w:pPr>
            <w:proofErr w:type="spellStart"/>
            <w:r>
              <w:rPr>
                <w:rFonts w:ascii="Calibri" w:eastAsia="Calibri" w:hAnsi="Calibri" w:cs="Calibri"/>
                <w:i/>
                <w:color w:val="000000"/>
                <w:sz w:val="22"/>
                <w:szCs w:val="22"/>
              </w:rPr>
              <w:t>tuli</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clap hands twice (repeat)</w:t>
            </w:r>
          </w:p>
          <w:p w14:paraId="7D023102" w14:textId="77777777" w:rsidR="00645143" w:rsidRDefault="00875F17">
            <w:pPr>
              <w:numPr>
                <w:ilvl w:val="0"/>
                <w:numId w:val="3"/>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a</w:t>
            </w:r>
            <w:r>
              <w:rPr>
                <w:rFonts w:ascii="Calibri" w:eastAsia="Calibri" w:hAnsi="Calibri" w:cs="Calibri"/>
                <w:b/>
                <w:color w:val="000000"/>
                <w:sz w:val="22"/>
                <w:szCs w:val="22"/>
              </w:rPr>
              <w:t xml:space="preserve">                     </w:t>
            </w:r>
            <w:r>
              <w:rPr>
                <w:rFonts w:ascii="Calibri" w:eastAsia="Calibri" w:hAnsi="Calibri" w:cs="Calibri"/>
                <w:color w:val="000000"/>
                <w:sz w:val="22"/>
                <w:szCs w:val="22"/>
              </w:rPr>
              <w:t>clap the hands of your partner</w:t>
            </w:r>
          </w:p>
          <w:p w14:paraId="581F1FD9" w14:textId="77777777" w:rsidR="00645143" w:rsidRDefault="00875F17">
            <w:pPr>
              <w:numPr>
                <w:ilvl w:val="0"/>
                <w:numId w:val="3"/>
              </w:numPr>
              <w:pBdr>
                <w:top w:val="nil"/>
                <w:left w:val="nil"/>
                <w:bottom w:val="nil"/>
                <w:right w:val="nil"/>
                <w:between w:val="nil"/>
              </w:pBdr>
              <w:shd w:val="clear" w:color="auto" w:fill="FFFFFF"/>
              <w:rPr>
                <w:rFonts w:ascii="Calibri" w:eastAsia="Calibri" w:hAnsi="Calibri" w:cs="Calibri"/>
                <w:color w:val="000000"/>
                <w:sz w:val="22"/>
                <w:szCs w:val="22"/>
              </w:rPr>
            </w:pPr>
            <w:proofErr w:type="spellStart"/>
            <w:r>
              <w:rPr>
                <w:rFonts w:ascii="Calibri" w:eastAsia="Calibri" w:hAnsi="Calibri" w:cs="Calibri"/>
                <w:i/>
                <w:color w:val="000000"/>
                <w:sz w:val="22"/>
                <w:szCs w:val="22"/>
              </w:rPr>
              <w:t>tuli</w:t>
            </w:r>
            <w:proofErr w:type="spellEnd"/>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                  clap hands twice (repeat)</w:t>
            </w:r>
          </w:p>
          <w:p w14:paraId="3D15A711" w14:textId="77777777" w:rsidR="00645143" w:rsidRDefault="00875F17">
            <w:pPr>
              <w:numPr>
                <w:ilvl w:val="0"/>
                <w:numId w:val="3"/>
              </w:numPr>
              <w:pBdr>
                <w:top w:val="nil"/>
                <w:left w:val="nil"/>
                <w:bottom w:val="nil"/>
                <w:right w:val="nil"/>
                <w:between w:val="nil"/>
              </w:pBdr>
              <w:shd w:val="clear" w:color="auto" w:fill="FFFFFF"/>
              <w:rPr>
                <w:rFonts w:ascii="Calibri" w:eastAsia="Calibri" w:hAnsi="Calibri" w:cs="Calibri"/>
                <w:b/>
                <w:color w:val="000000"/>
                <w:sz w:val="22"/>
                <w:szCs w:val="22"/>
              </w:rPr>
            </w:pPr>
            <w:r>
              <w:rPr>
                <w:rFonts w:ascii="Calibri" w:eastAsia="Calibri" w:hAnsi="Calibri" w:cs="Calibri"/>
                <w:i/>
                <w:color w:val="000000"/>
                <w:sz w:val="22"/>
                <w:szCs w:val="22"/>
              </w:rPr>
              <w:t xml:space="preserve">a </w:t>
            </w:r>
            <w:r>
              <w:rPr>
                <w:rFonts w:ascii="Calibri" w:eastAsia="Calibri" w:hAnsi="Calibri" w:cs="Calibri"/>
                <w:color w:val="000000"/>
                <w:sz w:val="22"/>
                <w:szCs w:val="22"/>
              </w:rPr>
              <w:t xml:space="preserve">                    clap the hands of your partner</w:t>
            </w:r>
          </w:p>
          <w:p w14:paraId="02B70BD9" w14:textId="77777777" w:rsidR="00645143" w:rsidRDefault="00645143">
            <w:pPr>
              <w:pBdr>
                <w:top w:val="nil"/>
                <w:left w:val="nil"/>
                <w:bottom w:val="nil"/>
                <w:right w:val="nil"/>
                <w:between w:val="nil"/>
              </w:pBdr>
              <w:shd w:val="clear" w:color="auto" w:fill="FFFFFF"/>
              <w:rPr>
                <w:rFonts w:ascii="Calibri" w:eastAsia="Calibri" w:hAnsi="Calibri" w:cs="Calibri"/>
                <w:b/>
                <w:color w:val="000000"/>
                <w:sz w:val="22"/>
                <w:szCs w:val="22"/>
              </w:rPr>
            </w:pPr>
          </w:p>
          <w:p w14:paraId="434E410C"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John  :</w:t>
            </w:r>
            <w:r>
              <w:rPr>
                <w:rFonts w:ascii="Calibri" w:eastAsia="Calibri" w:hAnsi="Calibri" w:cs="Calibri"/>
                <w:color w:val="000000"/>
                <w:sz w:val="22"/>
                <w:szCs w:val="22"/>
              </w:rPr>
              <w:t xml:space="preserve">             stamp right foot</w:t>
            </w:r>
          </w:p>
          <w:p w14:paraId="2C225290"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proofErr w:type="spellStart"/>
            <w:r>
              <w:rPr>
                <w:rFonts w:ascii="Calibri" w:eastAsia="Calibri" w:hAnsi="Calibri" w:cs="Calibri"/>
                <w:i/>
                <w:color w:val="000000"/>
                <w:sz w:val="22"/>
                <w:szCs w:val="22"/>
              </w:rPr>
              <w:t>Kanakanaka</w:t>
            </w:r>
            <w:proofErr w:type="spellEnd"/>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 slap knees in rhythm</w:t>
            </w:r>
          </w:p>
          <w:p w14:paraId="3BC629B1"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 xml:space="preserve">Tuli                 </w:t>
            </w:r>
            <w:r>
              <w:rPr>
                <w:rFonts w:ascii="Calibri" w:eastAsia="Calibri" w:hAnsi="Calibri" w:cs="Calibri"/>
                <w:color w:val="000000"/>
                <w:sz w:val="22"/>
                <w:szCs w:val="22"/>
              </w:rPr>
              <w:t>clap hands twice</w:t>
            </w:r>
          </w:p>
          <w:p w14:paraId="3C3A3ACD" w14:textId="7777777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a</w:t>
            </w:r>
            <w:r>
              <w:rPr>
                <w:rFonts w:ascii="Calibri" w:eastAsia="Calibri" w:hAnsi="Calibri" w:cs="Calibri"/>
                <w:color w:val="000000"/>
                <w:sz w:val="22"/>
                <w:szCs w:val="22"/>
              </w:rPr>
              <w:t xml:space="preserve">                    clap the two hands of your partner</w:t>
            </w:r>
          </w:p>
          <w:p w14:paraId="20EE9999" w14:textId="77777777" w:rsidR="00645143" w:rsidRDefault="00645143">
            <w:pPr>
              <w:pBdr>
                <w:top w:val="nil"/>
                <w:left w:val="nil"/>
                <w:bottom w:val="nil"/>
                <w:right w:val="nil"/>
                <w:between w:val="nil"/>
              </w:pBdr>
              <w:shd w:val="clear" w:color="auto" w:fill="FFFFFF"/>
              <w:ind w:left="720"/>
              <w:rPr>
                <w:rFonts w:ascii="Calibri" w:eastAsia="Calibri" w:hAnsi="Calibri" w:cs="Calibri"/>
                <w:color w:val="000000"/>
                <w:sz w:val="22"/>
                <w:szCs w:val="22"/>
              </w:rPr>
            </w:pPr>
          </w:p>
          <w:p w14:paraId="7C875539" w14:textId="77777777" w:rsidR="00645143" w:rsidRDefault="00875F17">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xml:space="preserve">Example of other actions you could use </w:t>
            </w:r>
            <w:hyperlink r:id="rId14">
              <w:r>
                <w:rPr>
                  <w:rFonts w:ascii="Calibri" w:eastAsia="Calibri" w:hAnsi="Calibri" w:cs="Calibri"/>
                  <w:color w:val="0000FF"/>
                  <w:sz w:val="22"/>
                  <w:szCs w:val="22"/>
                  <w:u w:val="single"/>
                </w:rPr>
                <w:t>https://www.youtube.com/watch?v=Ku3AZHamvhE</w:t>
              </w:r>
            </w:hyperlink>
            <w:r>
              <w:rPr>
                <w:rFonts w:ascii="Calibri" w:eastAsia="Calibri" w:hAnsi="Calibri" w:cs="Calibri"/>
                <w:color w:val="000000"/>
                <w:sz w:val="22"/>
                <w:szCs w:val="22"/>
              </w:rPr>
              <w:t xml:space="preserve"> </w:t>
            </w:r>
          </w:p>
          <w:p w14:paraId="6EDD7952" w14:textId="77777777" w:rsidR="00645143" w:rsidRDefault="00645143">
            <w:pPr>
              <w:pBdr>
                <w:top w:val="nil"/>
                <w:left w:val="nil"/>
                <w:bottom w:val="nil"/>
                <w:right w:val="nil"/>
                <w:between w:val="nil"/>
              </w:pBdr>
              <w:shd w:val="clear" w:color="auto" w:fill="FFFFFF"/>
              <w:rPr>
                <w:rFonts w:ascii="Calibri" w:eastAsia="Calibri" w:hAnsi="Calibri" w:cs="Calibri"/>
                <w:color w:val="000000"/>
                <w:sz w:val="22"/>
                <w:szCs w:val="22"/>
              </w:rPr>
            </w:pPr>
          </w:p>
          <w:p w14:paraId="41842451" w14:textId="77777777" w:rsidR="00645143" w:rsidRDefault="00875F17">
            <w:pPr>
              <w:pBdr>
                <w:top w:val="nil"/>
                <w:left w:val="nil"/>
                <w:bottom w:val="nil"/>
                <w:right w:val="nil"/>
                <w:between w:val="nil"/>
              </w:pBdr>
              <w:shd w:val="clear" w:color="auto" w:fill="FFFFFF"/>
              <w:spacing w:after="336"/>
              <w:rPr>
                <w:rFonts w:ascii="Calibri" w:eastAsia="Calibri" w:hAnsi="Calibri" w:cs="Calibri"/>
                <w:color w:val="000000"/>
                <w:sz w:val="22"/>
                <w:szCs w:val="22"/>
              </w:rPr>
            </w:pPr>
            <w:r>
              <w:rPr>
                <w:rFonts w:ascii="Calibri" w:eastAsia="Calibri" w:hAnsi="Calibri" w:cs="Calibri"/>
                <w:b/>
                <w:color w:val="000000"/>
                <w:sz w:val="22"/>
                <w:szCs w:val="22"/>
              </w:rPr>
              <w:t xml:space="preserve">Body Percussion for John Kanaka: </w:t>
            </w:r>
            <w:r>
              <w:rPr>
                <w:rFonts w:ascii="Calibri" w:eastAsia="Calibri" w:hAnsi="Calibri" w:cs="Calibri"/>
                <w:color w:val="000000"/>
                <w:sz w:val="22"/>
                <w:szCs w:val="22"/>
              </w:rPr>
              <w:t xml:space="preserve">Ask the children to sing the word ‘John’ in their ‘thinking voices’ whilst still doing the body percussion action. With each new verse, put more words into the thinking voice until the whole song is being ‘sung’ in the thinking voice. The actions are still being performed, creating a wonderful percussive sound. </w:t>
            </w:r>
          </w:p>
          <w:p w14:paraId="7FAE03FB" w14:textId="77777777" w:rsidR="004917FB" w:rsidRDefault="00875F17">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b/>
                <w:color w:val="000000"/>
                <w:sz w:val="22"/>
                <w:szCs w:val="22"/>
                <w:u w:val="single"/>
              </w:rPr>
              <w:t xml:space="preserve">‘Hi Lo </w:t>
            </w:r>
            <w:proofErr w:type="spellStart"/>
            <w:r>
              <w:rPr>
                <w:rFonts w:ascii="Calibri" w:eastAsia="Calibri" w:hAnsi="Calibri" w:cs="Calibri"/>
                <w:b/>
                <w:color w:val="000000"/>
                <w:sz w:val="22"/>
                <w:szCs w:val="22"/>
                <w:u w:val="single"/>
              </w:rPr>
              <w:t>Chickalo</w:t>
            </w:r>
            <w:proofErr w:type="spellEnd"/>
            <w:r>
              <w:rPr>
                <w:rFonts w:ascii="Calibri" w:eastAsia="Calibri" w:hAnsi="Calibri" w:cs="Calibri"/>
                <w:b/>
                <w:color w:val="000000"/>
                <w:sz w:val="22"/>
                <w:szCs w:val="22"/>
                <w:u w:val="single"/>
              </w:rPr>
              <w:t>’</w:t>
            </w:r>
            <w:r>
              <w:rPr>
                <w:rFonts w:ascii="Calibri" w:eastAsia="Calibri" w:hAnsi="Calibri" w:cs="Calibri"/>
                <w:b/>
                <w:color w:val="000000"/>
                <w:sz w:val="22"/>
                <w:szCs w:val="22"/>
              </w:rPr>
              <w:t xml:space="preserve">   </w:t>
            </w:r>
            <w:r>
              <w:rPr>
                <w:rFonts w:ascii="Calibri" w:eastAsia="Calibri" w:hAnsi="Calibri" w:cs="Calibri"/>
                <w:color w:val="000000"/>
                <w:sz w:val="22"/>
                <w:szCs w:val="22"/>
              </w:rPr>
              <w:t>Children stand opposite partner with RH back to back with partner (see resource)</w:t>
            </w:r>
            <w:r w:rsidR="004917FB">
              <w:rPr>
                <w:rFonts w:ascii="Calibri" w:eastAsia="Calibri" w:hAnsi="Calibri" w:cs="Calibri"/>
                <w:color w:val="000000"/>
                <w:sz w:val="22"/>
                <w:szCs w:val="22"/>
              </w:rPr>
              <w:t>.</w:t>
            </w:r>
          </w:p>
          <w:p w14:paraId="05721610" w14:textId="51E956A6" w:rsidR="00645143" w:rsidRDefault="00875F17">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xml:space="preserve"> You can also view these examples </w:t>
            </w:r>
            <w:hyperlink r:id="rId15">
              <w:r>
                <w:rPr>
                  <w:rFonts w:ascii="Calibri" w:eastAsia="Calibri" w:hAnsi="Calibri" w:cs="Calibri"/>
                  <w:color w:val="0000FF"/>
                  <w:sz w:val="22"/>
                  <w:szCs w:val="22"/>
                  <w:u w:val="single"/>
                </w:rPr>
                <w:t>https://www.youtube.com/watch?v=YCJzB1ne8s0</w:t>
              </w:r>
            </w:hyperlink>
            <w:r>
              <w:rPr>
                <w:rFonts w:ascii="Calibri" w:eastAsia="Calibri" w:hAnsi="Calibri" w:cs="Calibri"/>
                <w:color w:val="000000"/>
                <w:sz w:val="22"/>
                <w:szCs w:val="22"/>
              </w:rPr>
              <w:t xml:space="preserve"> to get ideas of how to create your own clapping ideas. </w:t>
            </w:r>
          </w:p>
          <w:p w14:paraId="04C5271A" w14:textId="77777777" w:rsidR="00645143" w:rsidRDefault="00645143">
            <w:pPr>
              <w:pBdr>
                <w:top w:val="nil"/>
                <w:left w:val="nil"/>
                <w:bottom w:val="nil"/>
                <w:right w:val="nil"/>
                <w:between w:val="nil"/>
              </w:pBdr>
              <w:shd w:val="clear" w:color="auto" w:fill="FFFFFF"/>
              <w:rPr>
                <w:rFonts w:ascii="Calibri" w:eastAsia="Calibri" w:hAnsi="Calibri" w:cs="Calibri"/>
                <w:b/>
                <w:color w:val="000000"/>
                <w:sz w:val="22"/>
                <w:szCs w:val="22"/>
                <w:u w:val="single"/>
              </w:rPr>
            </w:pPr>
          </w:p>
          <w:p w14:paraId="1A79C845" w14:textId="77777777" w:rsidR="00645143" w:rsidRDefault="00875F17">
            <w:pPr>
              <w:numPr>
                <w:ilvl w:val="0"/>
                <w:numId w:val="4"/>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Hi lo                           Children clap LH together ‘high’, children clap LH together ‘low’</w:t>
            </w:r>
          </w:p>
          <w:p w14:paraId="4D04BEE8" w14:textId="77777777" w:rsidR="00645143" w:rsidRDefault="00875F17">
            <w:pPr>
              <w:numPr>
                <w:ilvl w:val="0"/>
                <w:numId w:val="4"/>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Chick – a – lo (x3)     Children clap their own hand to Chick-a and clap LH to partner LH ‘low’ (x3)</w:t>
            </w:r>
          </w:p>
          <w:p w14:paraId="4A1C9AD4" w14:textId="77777777" w:rsidR="00645143" w:rsidRDefault="00875F17">
            <w:pPr>
              <w:numPr>
                <w:ilvl w:val="0"/>
                <w:numId w:val="4"/>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Hi lo                          Children clap LH together ‘high’, children clap LH together ‘low’</w:t>
            </w:r>
          </w:p>
          <w:p w14:paraId="466C9AF8" w14:textId="77777777" w:rsidR="00645143" w:rsidRDefault="00875F17">
            <w:pPr>
              <w:numPr>
                <w:ilvl w:val="0"/>
                <w:numId w:val="4"/>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i/>
                <w:color w:val="000000"/>
                <w:sz w:val="22"/>
                <w:szCs w:val="22"/>
              </w:rPr>
              <w:t>Chick – a – lo (x2)    Children clap their own hand to Chick-a and clap LH to partner LH ‘low’ (x2)</w:t>
            </w:r>
          </w:p>
          <w:p w14:paraId="4F8201C5" w14:textId="77777777" w:rsidR="00645143" w:rsidRDefault="00875F17">
            <w:pPr>
              <w:numPr>
                <w:ilvl w:val="0"/>
                <w:numId w:val="4"/>
              </w:numPr>
              <w:pBdr>
                <w:top w:val="nil"/>
                <w:left w:val="nil"/>
                <w:bottom w:val="nil"/>
                <w:right w:val="nil"/>
                <w:between w:val="nil"/>
              </w:pBdr>
              <w:shd w:val="clear" w:color="auto" w:fill="FFFFFF"/>
              <w:rPr>
                <w:rFonts w:ascii="Calibri" w:eastAsia="Calibri" w:hAnsi="Calibri" w:cs="Calibri"/>
                <w:b/>
                <w:color w:val="000000"/>
                <w:sz w:val="22"/>
                <w:szCs w:val="22"/>
                <w:u w:val="single"/>
              </w:rPr>
            </w:pPr>
            <w:r>
              <w:rPr>
                <w:rFonts w:ascii="Calibri" w:eastAsia="Calibri" w:hAnsi="Calibri" w:cs="Calibri"/>
                <w:i/>
                <w:color w:val="000000"/>
                <w:sz w:val="22"/>
                <w:szCs w:val="22"/>
              </w:rPr>
              <w:t>Hi                             Children clap LH together ‘high’</w:t>
            </w:r>
          </w:p>
          <w:p w14:paraId="498ACF10" w14:textId="77777777" w:rsidR="00645143" w:rsidRDefault="00645143">
            <w:pPr>
              <w:pBdr>
                <w:top w:val="nil"/>
                <w:left w:val="nil"/>
                <w:bottom w:val="nil"/>
                <w:right w:val="nil"/>
                <w:between w:val="nil"/>
              </w:pBdr>
              <w:shd w:val="clear" w:color="auto" w:fill="FFFFFF"/>
              <w:rPr>
                <w:rFonts w:ascii="Calibri" w:eastAsia="Calibri" w:hAnsi="Calibri" w:cs="Calibri"/>
                <w:color w:val="000000"/>
                <w:sz w:val="22"/>
                <w:szCs w:val="22"/>
              </w:rPr>
            </w:pPr>
          </w:p>
          <w:p w14:paraId="6D367340" w14:textId="77777777" w:rsidR="00645143" w:rsidRDefault="00875F17">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For the lo hi verse reverse actions, clapping low first.</w:t>
            </w:r>
          </w:p>
          <w:p w14:paraId="5CF0414E" w14:textId="77777777" w:rsidR="00645143" w:rsidRDefault="00645143">
            <w:pPr>
              <w:pBdr>
                <w:top w:val="nil"/>
                <w:left w:val="nil"/>
                <w:bottom w:val="nil"/>
                <w:right w:val="nil"/>
                <w:between w:val="nil"/>
              </w:pBdr>
              <w:shd w:val="clear" w:color="auto" w:fill="FFFFFF"/>
              <w:rPr>
                <w:rFonts w:ascii="Calibri" w:eastAsia="Calibri" w:hAnsi="Calibri" w:cs="Calibri"/>
                <w:b/>
                <w:color w:val="000000"/>
                <w:sz w:val="22"/>
                <w:szCs w:val="22"/>
                <w:u w:val="single"/>
              </w:rPr>
            </w:pPr>
          </w:p>
          <w:p w14:paraId="08062C46" w14:textId="77777777" w:rsidR="00645143" w:rsidRDefault="00875F17">
            <w:pPr>
              <w:pBdr>
                <w:top w:val="nil"/>
                <w:left w:val="nil"/>
                <w:bottom w:val="nil"/>
                <w:right w:val="nil"/>
                <w:between w:val="nil"/>
              </w:pBdr>
              <w:shd w:val="clear" w:color="auto" w:fill="FFFFFF"/>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‘Hill ‘n’ Gully Rider’ </w:t>
            </w:r>
          </w:p>
          <w:p w14:paraId="6FDD3239" w14:textId="77777777" w:rsidR="00645143" w:rsidRDefault="00875F17">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xml:space="preserve">Listen to this traditional version </w:t>
            </w:r>
            <w:hyperlink r:id="rId16">
              <w:r>
                <w:rPr>
                  <w:rFonts w:ascii="Calibri" w:eastAsia="Calibri" w:hAnsi="Calibri" w:cs="Calibri"/>
                  <w:color w:val="0000FF"/>
                  <w:sz w:val="22"/>
                  <w:szCs w:val="22"/>
                </w:rPr>
                <w:t>https://www.youtube.com/watch?v=OZBd8vIq3_8</w:t>
              </w:r>
            </w:hyperlink>
            <w:r>
              <w:rPr>
                <w:rFonts w:ascii="Calibri" w:eastAsia="Calibri" w:hAnsi="Calibri" w:cs="Calibri"/>
                <w:color w:val="000000"/>
                <w:sz w:val="22"/>
                <w:szCs w:val="22"/>
              </w:rPr>
              <w:t xml:space="preserve"> Listen our for the call and response and the improvising instruments.</w:t>
            </w:r>
          </w:p>
          <w:p w14:paraId="13DCA8C6" w14:textId="0A087C5D" w:rsidR="00645143" w:rsidRDefault="00875F17">
            <w:pPr>
              <w:numPr>
                <w:ilvl w:val="0"/>
                <w:numId w:val="1"/>
              </w:numPr>
              <w:pBdr>
                <w:top w:val="nil"/>
                <w:left w:val="nil"/>
                <w:bottom w:val="nil"/>
                <w:right w:val="nil"/>
                <w:between w:val="nil"/>
              </w:pBdr>
              <w:spacing w:after="294"/>
              <w:rPr>
                <w:rFonts w:ascii="Calibri" w:eastAsia="Calibri" w:hAnsi="Calibri" w:cs="Calibri"/>
                <w:color w:val="000000"/>
                <w:sz w:val="22"/>
                <w:szCs w:val="22"/>
              </w:rPr>
            </w:pPr>
            <w:r>
              <w:rPr>
                <w:rFonts w:ascii="Calibri" w:eastAsia="Calibri" w:hAnsi="Calibri" w:cs="Calibri"/>
                <w:color w:val="000000"/>
                <w:sz w:val="22"/>
                <w:szCs w:val="22"/>
              </w:rPr>
              <w:t>Divide the class into three groups: one group chant the call, the second group march to the pulse, the final group will clap the response rhythm to ‘hill an’ gully’. Do this four times and then play ‘switch’, so each group moves around.</w:t>
            </w:r>
            <w:r w:rsidR="004917FB">
              <w:rPr>
                <w:rFonts w:ascii="Calibri" w:eastAsia="Calibri" w:hAnsi="Calibri" w:cs="Calibri"/>
                <w:color w:val="000000"/>
                <w:sz w:val="22"/>
                <w:szCs w:val="22"/>
              </w:rPr>
              <w:t xml:space="preserve"> </w:t>
            </w:r>
            <w:r>
              <w:rPr>
                <w:rFonts w:ascii="Calibri" w:eastAsia="Calibri" w:hAnsi="Calibri" w:cs="Calibri"/>
                <w:color w:val="000000"/>
                <w:sz w:val="22"/>
                <w:szCs w:val="22"/>
              </w:rPr>
              <w:t>Can the class do this without being reminded what they need to do next?</w:t>
            </w:r>
          </w:p>
          <w:p w14:paraId="13437558" w14:textId="6666C8AA" w:rsidR="00645143" w:rsidRDefault="00875F17">
            <w:pPr>
              <w:numPr>
                <w:ilvl w:val="0"/>
                <w:numId w:val="1"/>
              </w:numPr>
              <w:pBdr>
                <w:top w:val="nil"/>
                <w:left w:val="nil"/>
                <w:bottom w:val="nil"/>
                <w:right w:val="nil"/>
                <w:between w:val="nil"/>
              </w:pBdr>
              <w:spacing w:after="294"/>
              <w:rPr>
                <w:rFonts w:ascii="Calibri" w:eastAsia="Calibri" w:hAnsi="Calibri" w:cs="Calibri"/>
                <w:color w:val="000000"/>
                <w:sz w:val="22"/>
                <w:szCs w:val="22"/>
              </w:rPr>
            </w:pPr>
            <w:r w:rsidRPr="004917FB">
              <w:rPr>
                <w:rFonts w:ascii="Calibri" w:eastAsia="Calibri" w:hAnsi="Calibri" w:cs="Calibri"/>
                <w:i/>
                <w:iCs/>
                <w:color w:val="000000"/>
                <w:sz w:val="22"/>
                <w:szCs w:val="22"/>
              </w:rPr>
              <w:t>‘Hill ‘n’ Gully’</w:t>
            </w:r>
            <w:r>
              <w:rPr>
                <w:rFonts w:ascii="Calibri" w:eastAsia="Calibri" w:hAnsi="Calibri" w:cs="Calibri"/>
                <w:color w:val="000000"/>
                <w:sz w:val="22"/>
                <w:szCs w:val="22"/>
              </w:rPr>
              <w:t xml:space="preserve"> is a Jamaican call and response work song that used to be sung by workmen constructing new roads. It refers to the uneven land (hill and gully) through which the roads were built.</w:t>
            </w:r>
          </w:p>
          <w:p w14:paraId="1DF97A67" w14:textId="77777777" w:rsidR="00645143" w:rsidRDefault="00875F17">
            <w:pPr>
              <w:numPr>
                <w:ilvl w:val="0"/>
                <w:numId w:val="1"/>
              </w:numPr>
              <w:pBdr>
                <w:top w:val="nil"/>
                <w:left w:val="nil"/>
                <w:bottom w:val="nil"/>
                <w:right w:val="nil"/>
                <w:between w:val="nil"/>
              </w:pBdr>
              <w:spacing w:after="294"/>
              <w:rPr>
                <w:rFonts w:ascii="Calibri" w:eastAsia="Calibri" w:hAnsi="Calibri" w:cs="Calibri"/>
                <w:color w:val="000000"/>
                <w:sz w:val="22"/>
                <w:szCs w:val="22"/>
              </w:rPr>
            </w:pPr>
            <w:r>
              <w:rPr>
                <w:rFonts w:ascii="Calibri" w:eastAsia="Calibri" w:hAnsi="Calibri" w:cs="Calibri"/>
                <w:color w:val="000000"/>
                <w:sz w:val="22"/>
                <w:szCs w:val="22"/>
              </w:rPr>
              <w:t>Can a soloist or small group sing the ‘call’ with the rest singing the response?</w:t>
            </w:r>
          </w:p>
          <w:p w14:paraId="06D97532" w14:textId="255469D7" w:rsidR="00645143" w:rsidRDefault="00875F17">
            <w:pPr>
              <w:pBdr>
                <w:top w:val="nil"/>
                <w:left w:val="nil"/>
                <w:bottom w:val="nil"/>
                <w:right w:val="nil"/>
                <w:between w:val="nil"/>
              </w:pBdr>
              <w:spacing w:after="294"/>
              <w:rPr>
                <w:rFonts w:ascii="Calibri" w:eastAsia="Calibri" w:hAnsi="Calibri" w:cs="Calibri"/>
                <w:b/>
                <w:color w:val="000000"/>
                <w:sz w:val="22"/>
                <w:szCs w:val="22"/>
                <w:u w:val="single"/>
              </w:rPr>
            </w:pPr>
            <w:r>
              <w:rPr>
                <w:rFonts w:ascii="Calibri" w:eastAsia="Calibri" w:hAnsi="Calibri" w:cs="Calibri"/>
                <w:b/>
                <w:color w:val="000000"/>
                <w:sz w:val="22"/>
                <w:szCs w:val="22"/>
                <w:u w:val="single"/>
              </w:rPr>
              <w:t>Opportunities for greater depth:</w:t>
            </w:r>
          </w:p>
          <w:p w14:paraId="5F71C658" w14:textId="326D2410" w:rsidR="00645143" w:rsidRDefault="007D5853">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61312" behindDoc="0" locked="0" layoutInCell="1" allowOverlap="1" wp14:anchorId="713B1B95" wp14:editId="537E3C5C">
                  <wp:simplePos x="0" y="0"/>
                  <wp:positionH relativeFrom="column">
                    <wp:posOffset>4925695</wp:posOffset>
                  </wp:positionH>
                  <wp:positionV relativeFrom="paragraph">
                    <wp:posOffset>160020</wp:posOffset>
                  </wp:positionV>
                  <wp:extent cx="1809115" cy="4271645"/>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9115" cy="4271645"/>
                          </a:xfrm>
                          <a:prstGeom prst="rect">
                            <a:avLst/>
                          </a:prstGeom>
                        </pic:spPr>
                      </pic:pic>
                    </a:graphicData>
                  </a:graphic>
                  <wp14:sizeRelH relativeFrom="page">
                    <wp14:pctWidth>0</wp14:pctWidth>
                  </wp14:sizeRelH>
                  <wp14:sizeRelV relativeFrom="page">
                    <wp14:pctHeight>0</wp14:pctHeight>
                  </wp14:sizeRelV>
                </wp:anchor>
              </w:drawing>
            </w:r>
            <w:r w:rsidR="00875F17">
              <w:rPr>
                <w:rFonts w:ascii="Calibri" w:eastAsia="Calibri" w:hAnsi="Calibri" w:cs="Calibri"/>
                <w:color w:val="000000"/>
                <w:sz w:val="22"/>
                <w:szCs w:val="22"/>
              </w:rPr>
              <w:t>Ask a child to lead or conduct a song.</w:t>
            </w:r>
          </w:p>
          <w:p w14:paraId="2AD30D3D" w14:textId="5BBEC82B"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 xml:space="preserve">Use some of the word patterns as </w:t>
            </w:r>
            <w:proofErr w:type="spellStart"/>
            <w:r>
              <w:rPr>
                <w:rFonts w:ascii="Calibri" w:eastAsia="Calibri" w:hAnsi="Calibri" w:cs="Calibri"/>
                <w:color w:val="000000"/>
                <w:sz w:val="22"/>
                <w:szCs w:val="22"/>
              </w:rPr>
              <w:t>ostinati</w:t>
            </w:r>
            <w:proofErr w:type="spellEnd"/>
            <w:r>
              <w:rPr>
                <w:rFonts w:ascii="Calibri" w:eastAsia="Calibri" w:hAnsi="Calibri" w:cs="Calibri"/>
                <w:color w:val="000000"/>
                <w:sz w:val="22"/>
                <w:szCs w:val="22"/>
              </w:rPr>
              <w:t xml:space="preserve"> by repeating simple phrases over and over in a vocally percussive way for example </w:t>
            </w:r>
            <w:proofErr w:type="spellStart"/>
            <w:r>
              <w:rPr>
                <w:rFonts w:ascii="Calibri" w:eastAsia="Calibri" w:hAnsi="Calibri" w:cs="Calibri"/>
                <w:i/>
                <w:color w:val="000000"/>
                <w:sz w:val="22"/>
                <w:szCs w:val="22"/>
              </w:rPr>
              <w:t>L’il</w:t>
            </w:r>
            <w:proofErr w:type="spellEnd"/>
            <w:r>
              <w:rPr>
                <w:rFonts w:ascii="Calibri" w:eastAsia="Calibri" w:hAnsi="Calibri" w:cs="Calibri"/>
                <w:i/>
                <w:color w:val="000000"/>
                <w:sz w:val="22"/>
                <w:szCs w:val="22"/>
              </w:rPr>
              <w:t xml:space="preserve"> Liza Jane / </w:t>
            </w:r>
            <w:proofErr w:type="spellStart"/>
            <w:r>
              <w:rPr>
                <w:rFonts w:ascii="Calibri" w:eastAsia="Calibri" w:hAnsi="Calibri" w:cs="Calibri"/>
                <w:i/>
                <w:color w:val="000000"/>
                <w:sz w:val="22"/>
                <w:szCs w:val="22"/>
              </w:rPr>
              <w:t>tulia</w:t>
            </w:r>
            <w:proofErr w:type="spellEnd"/>
            <w:r>
              <w:rPr>
                <w:rFonts w:ascii="Calibri" w:eastAsia="Calibri" w:hAnsi="Calibri" w:cs="Calibri"/>
                <w:i/>
                <w:color w:val="000000"/>
                <w:sz w:val="22"/>
                <w:szCs w:val="22"/>
              </w:rPr>
              <w:t xml:space="preserve"> / </w:t>
            </w:r>
            <w:proofErr w:type="spellStart"/>
            <w:r>
              <w:rPr>
                <w:rFonts w:ascii="Calibri" w:eastAsia="Calibri" w:hAnsi="Calibri" w:cs="Calibri"/>
                <w:i/>
                <w:color w:val="000000"/>
                <w:sz w:val="22"/>
                <w:szCs w:val="22"/>
              </w:rPr>
              <w:t>chickalo</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chickalo</w:t>
            </w:r>
            <w:proofErr w:type="spellEnd"/>
            <w:r>
              <w:rPr>
                <w:rFonts w:ascii="Calibri" w:eastAsia="Calibri" w:hAnsi="Calibri" w:cs="Calibri"/>
                <w:i/>
                <w:color w:val="000000"/>
                <w:sz w:val="22"/>
                <w:szCs w:val="22"/>
              </w:rPr>
              <w:t xml:space="preserve"> / hill ‘n’ gully.</w:t>
            </w:r>
            <w:r>
              <w:rPr>
                <w:rFonts w:ascii="Calibri" w:eastAsia="Calibri" w:hAnsi="Calibri" w:cs="Calibri"/>
                <w:color w:val="000000"/>
                <w:sz w:val="22"/>
                <w:szCs w:val="22"/>
              </w:rPr>
              <w:t xml:space="preserve"> </w:t>
            </w:r>
          </w:p>
          <w:p w14:paraId="7DAFACE1" w14:textId="0A8BC1F7" w:rsidR="00645143" w:rsidRDefault="00875F17">
            <w:pPr>
              <w:numPr>
                <w:ilvl w:val="0"/>
                <w:numId w:val="1"/>
              </w:num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color w:val="000000"/>
                <w:sz w:val="22"/>
                <w:szCs w:val="22"/>
              </w:rPr>
              <w:t>Change the words to personalise the song to your class:</w:t>
            </w:r>
          </w:p>
          <w:p w14:paraId="57883E21" w14:textId="3746F0F5" w:rsidR="00645143" w:rsidRDefault="00875F17">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(insert another child’s name) or name of class,  e.g. “I heard, I heard, Benjamin say, When will we be going out to play?” etc. </w:t>
            </w:r>
          </w:p>
          <w:p w14:paraId="20C464B6" w14:textId="43590112"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You can replace words, e.g. “the old man” for a character from a book or story and this will allow you to explore vocal sounds, accents, language and to develop expression through dynamics as well  e.g. “I heard, I heard the </w:t>
            </w:r>
            <w:r>
              <w:rPr>
                <w:rFonts w:ascii="Calibri" w:eastAsia="Calibri" w:hAnsi="Calibri" w:cs="Calibri"/>
                <w:i/>
                <w:color w:val="000000"/>
                <w:sz w:val="22"/>
                <w:szCs w:val="22"/>
              </w:rPr>
              <w:t>BFG / Gruffalo / fairy / witch / spaceman</w:t>
            </w:r>
            <w:r>
              <w:rPr>
                <w:rFonts w:ascii="Calibri" w:eastAsia="Calibri" w:hAnsi="Calibri" w:cs="Calibri"/>
                <w:color w:val="000000"/>
                <w:sz w:val="22"/>
                <w:szCs w:val="22"/>
              </w:rPr>
              <w:t xml:space="preserve">  say” etc. </w:t>
            </w:r>
          </w:p>
          <w:p w14:paraId="29586319" w14:textId="39DF521C" w:rsidR="00645143" w:rsidRDefault="00875F1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second phrase, ‘John </w:t>
            </w:r>
            <w:proofErr w:type="spellStart"/>
            <w:r>
              <w:rPr>
                <w:rFonts w:ascii="Calibri" w:eastAsia="Calibri" w:hAnsi="Calibri" w:cs="Calibri"/>
                <w:color w:val="000000"/>
                <w:sz w:val="22"/>
                <w:szCs w:val="22"/>
              </w:rPr>
              <w:t>Kanakanaka</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tuli</w:t>
            </w:r>
            <w:proofErr w:type="spellEnd"/>
            <w:r>
              <w:rPr>
                <w:rFonts w:ascii="Calibri" w:eastAsia="Calibri" w:hAnsi="Calibri" w:cs="Calibri"/>
                <w:color w:val="000000"/>
                <w:sz w:val="22"/>
                <w:szCs w:val="22"/>
              </w:rPr>
              <w:t xml:space="preserve"> - a’ can be changed to new lyrics or phonic sounds to fit the same rhythm e.g. La, ta, </w:t>
            </w:r>
            <w:proofErr w:type="spellStart"/>
            <w:r>
              <w:rPr>
                <w:rFonts w:ascii="Calibri" w:eastAsia="Calibri" w:hAnsi="Calibri" w:cs="Calibri"/>
                <w:color w:val="000000"/>
                <w:sz w:val="22"/>
                <w:szCs w:val="22"/>
              </w:rPr>
              <w:t>ee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oo</w:t>
            </w:r>
            <w:proofErr w:type="spellEnd"/>
            <w:r>
              <w:rPr>
                <w:rFonts w:ascii="Calibri" w:eastAsia="Calibri" w:hAnsi="Calibri" w:cs="Calibri"/>
                <w:color w:val="000000"/>
                <w:sz w:val="22"/>
                <w:szCs w:val="22"/>
              </w:rPr>
              <w:t xml:space="preserve"> etc. Have fun combining these to make a new phrase. </w:t>
            </w:r>
          </w:p>
          <w:p w14:paraId="3EDE8CC6" w14:textId="77777777" w:rsidR="00645143" w:rsidRDefault="00645143">
            <w:pPr>
              <w:rPr>
                <w:rFonts w:ascii="Calibri" w:eastAsia="Calibri" w:hAnsi="Calibri" w:cs="Calibri"/>
                <w:b/>
                <w:color w:val="000000"/>
                <w:sz w:val="22"/>
                <w:szCs w:val="22"/>
              </w:rPr>
            </w:pPr>
          </w:p>
          <w:p w14:paraId="7ACB67D6" w14:textId="77777777" w:rsidR="00645143" w:rsidRDefault="00875F17">
            <w:pPr>
              <w:rPr>
                <w:rFonts w:ascii="Calibri" w:eastAsia="Calibri" w:hAnsi="Calibri" w:cs="Calibri"/>
                <w:b/>
                <w:color w:val="000000"/>
                <w:sz w:val="22"/>
                <w:szCs w:val="22"/>
              </w:rPr>
            </w:pPr>
            <w:r>
              <w:rPr>
                <w:rFonts w:ascii="Calibri" w:eastAsia="Calibri" w:hAnsi="Calibri" w:cs="Calibri"/>
                <w:b/>
                <w:color w:val="000000"/>
                <w:sz w:val="22"/>
                <w:szCs w:val="22"/>
              </w:rPr>
              <w:t>Plenary:</w:t>
            </w:r>
          </w:p>
          <w:p w14:paraId="685B69C3" w14:textId="77777777" w:rsidR="00645143" w:rsidRDefault="00875F17">
            <w:pPr>
              <w:rPr>
                <w:rFonts w:ascii="Calibri" w:eastAsia="Calibri" w:hAnsi="Calibri" w:cs="Calibri"/>
                <w:color w:val="000000"/>
                <w:sz w:val="22"/>
                <w:szCs w:val="22"/>
              </w:rPr>
            </w:pPr>
            <w:r>
              <w:rPr>
                <w:rFonts w:ascii="Calibri" w:eastAsia="Calibri" w:hAnsi="Calibri" w:cs="Calibri"/>
                <w:color w:val="000000"/>
                <w:sz w:val="22"/>
                <w:szCs w:val="22"/>
              </w:rPr>
              <w:t>Use the plenary as an opportunity to draw together musical learning in the lesson.</w:t>
            </w:r>
          </w:p>
          <w:p w14:paraId="15F542C5" w14:textId="5666D82F" w:rsidR="00645143" w:rsidRDefault="00875F17">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do the songs have in common? (all have a repeated phrase, all traditional songs)</w:t>
            </w:r>
          </w:p>
          <w:p w14:paraId="7D0F4CBD" w14:textId="77777777" w:rsidR="00645143" w:rsidRDefault="00875F17">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Which have repeated rhythms? (‘</w:t>
            </w:r>
            <w:proofErr w:type="spellStart"/>
            <w:r>
              <w:rPr>
                <w:rFonts w:ascii="Calibri" w:eastAsia="Calibri" w:hAnsi="Calibri" w:cs="Calibri"/>
                <w:color w:val="000000"/>
                <w:sz w:val="22"/>
                <w:szCs w:val="22"/>
              </w:rPr>
              <w:t>L’il</w:t>
            </w:r>
            <w:proofErr w:type="spellEnd"/>
            <w:r>
              <w:rPr>
                <w:rFonts w:ascii="Calibri" w:eastAsia="Calibri" w:hAnsi="Calibri" w:cs="Calibri"/>
                <w:color w:val="000000"/>
                <w:sz w:val="22"/>
                <w:szCs w:val="22"/>
              </w:rPr>
              <w:t xml:space="preserve"> Liza Jane’ and ‘Hill ‘n’ Gully’ have the same repeated rhythm).</w:t>
            </w:r>
          </w:p>
          <w:p w14:paraId="4EFFF24F" w14:textId="77777777" w:rsidR="00645143" w:rsidRDefault="00875F17">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Which songs are work songs? (‘Hill ‘n’ Gully’ and ‘John Kanaka’ are work songs</w:t>
            </w:r>
          </w:p>
          <w:p w14:paraId="4BFFA015" w14:textId="4FC952B8" w:rsidR="00645143" w:rsidRDefault="00875F17">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What is the musical word for building up the layers of sound by singing 2/3 or 4 sounds together? (texture)</w:t>
            </w:r>
          </w:p>
        </w:tc>
      </w:tr>
      <w:tr w:rsidR="00645143" w14:paraId="4EB43F4D" w14:textId="77777777">
        <w:tc>
          <w:tcPr>
            <w:tcW w:w="10735" w:type="dxa"/>
          </w:tcPr>
          <w:p w14:paraId="15ED6123" w14:textId="10EEE639" w:rsidR="00645143" w:rsidRDefault="00875F17">
            <w:pPr>
              <w:rPr>
                <w:rFonts w:ascii="Calibri" w:eastAsia="Calibri" w:hAnsi="Calibri" w:cs="Calibri"/>
                <w:sz w:val="22"/>
                <w:szCs w:val="22"/>
              </w:rPr>
            </w:pPr>
            <w:r>
              <w:rPr>
                <w:rFonts w:ascii="Calibri" w:eastAsia="Calibri" w:hAnsi="Calibri" w:cs="Calibri"/>
                <w:b/>
                <w:sz w:val="22"/>
                <w:szCs w:val="22"/>
              </w:rPr>
              <w:lastRenderedPageBreak/>
              <w:t xml:space="preserve">Keywords / vocabulary: </w:t>
            </w:r>
            <w:r>
              <w:rPr>
                <w:rFonts w:ascii="Calibri" w:eastAsia="Calibri" w:hAnsi="Calibri" w:cs="Calibri"/>
                <w:sz w:val="22"/>
                <w:szCs w:val="22"/>
              </w:rPr>
              <w:t xml:space="preserve"> </w:t>
            </w:r>
            <w:r w:rsidR="004917FB">
              <w:rPr>
                <w:rFonts w:ascii="Calibri" w:eastAsia="Calibri" w:hAnsi="Calibri" w:cs="Calibri"/>
                <w:sz w:val="22"/>
                <w:szCs w:val="22"/>
              </w:rPr>
              <w:t>T</w:t>
            </w:r>
            <w:r>
              <w:rPr>
                <w:rFonts w:ascii="Calibri" w:eastAsia="Calibri" w:hAnsi="Calibri" w:cs="Calibri"/>
                <w:sz w:val="22"/>
                <w:szCs w:val="22"/>
              </w:rPr>
              <w:t>exture, duration – rhythm, pulse, pitch - up/down, repeat, rest, structure, call and response, traditional, sea shanty, folk song, work song, playground song, ostinato, body percussion, warm up, unison.</w:t>
            </w:r>
          </w:p>
        </w:tc>
      </w:tr>
      <w:tr w:rsidR="00645143" w14:paraId="48DCA025" w14:textId="77777777">
        <w:tc>
          <w:tcPr>
            <w:tcW w:w="10735" w:type="dxa"/>
          </w:tcPr>
          <w:p w14:paraId="73ED40AA" w14:textId="77777777" w:rsidR="00645143" w:rsidRDefault="00875F17">
            <w:pPr>
              <w:rPr>
                <w:rFonts w:ascii="Calibri" w:eastAsia="Calibri" w:hAnsi="Calibri" w:cs="Calibri"/>
                <w:sz w:val="22"/>
                <w:szCs w:val="22"/>
              </w:rPr>
            </w:pPr>
            <w:r>
              <w:rPr>
                <w:rFonts w:ascii="Calibri" w:eastAsia="Calibri" w:hAnsi="Calibri" w:cs="Calibri"/>
                <w:b/>
                <w:sz w:val="22"/>
                <w:szCs w:val="22"/>
              </w:rPr>
              <w:t>Self-assessment opportunities:</w:t>
            </w:r>
          </w:p>
          <w:p w14:paraId="6FD6B5D6" w14:textId="42DFCE8B"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sing a song in unison whilst using actions</w:t>
            </w:r>
            <w:r w:rsidR="004917FB">
              <w:rPr>
                <w:rFonts w:ascii="Calibri" w:eastAsia="Calibri" w:hAnsi="Calibri" w:cs="Calibri"/>
                <w:sz w:val="22"/>
                <w:szCs w:val="22"/>
              </w:rPr>
              <w:t>.</w:t>
            </w:r>
          </w:p>
          <w:p w14:paraId="1B0ACB28" w14:textId="44A32C1B"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maintain a part when two or more songs are sung together</w:t>
            </w:r>
            <w:r w:rsidR="004917FB">
              <w:rPr>
                <w:rFonts w:ascii="Calibri" w:eastAsia="Calibri" w:hAnsi="Calibri" w:cs="Calibri"/>
                <w:sz w:val="22"/>
                <w:szCs w:val="22"/>
              </w:rPr>
              <w:t>.</w:t>
            </w:r>
          </w:p>
          <w:p w14:paraId="08206D1D" w14:textId="5DBA06C9"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know where the songs originate from</w:t>
            </w:r>
            <w:r w:rsidR="004917FB">
              <w:rPr>
                <w:rFonts w:ascii="Calibri" w:eastAsia="Calibri" w:hAnsi="Calibri" w:cs="Calibri"/>
                <w:sz w:val="22"/>
                <w:szCs w:val="22"/>
              </w:rPr>
              <w:t>.</w:t>
            </w:r>
          </w:p>
          <w:p w14:paraId="5F06B21F"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describe how several songs when sung together can create different textures.</w:t>
            </w:r>
          </w:p>
          <w:p w14:paraId="1EEC3F22" w14:textId="5C8E64B3"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explain why traditional songs are special</w:t>
            </w:r>
            <w:r w:rsidR="004917FB">
              <w:rPr>
                <w:rFonts w:ascii="Calibri" w:eastAsia="Calibri" w:hAnsi="Calibri" w:cs="Calibri"/>
                <w:sz w:val="22"/>
                <w:szCs w:val="22"/>
              </w:rPr>
              <w:t>.</w:t>
            </w:r>
          </w:p>
          <w:p w14:paraId="683EB618" w14:textId="3802C00C"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identify different inter-related dimensions</w:t>
            </w:r>
            <w:r w:rsidR="004917FB">
              <w:rPr>
                <w:rFonts w:ascii="Calibri" w:eastAsia="Calibri" w:hAnsi="Calibri" w:cs="Calibri"/>
                <w:sz w:val="22"/>
                <w:szCs w:val="22"/>
              </w:rPr>
              <w:t>.</w:t>
            </w:r>
          </w:p>
        </w:tc>
      </w:tr>
      <w:tr w:rsidR="00645143" w14:paraId="2EFF29EF" w14:textId="77777777">
        <w:tc>
          <w:tcPr>
            <w:tcW w:w="10735" w:type="dxa"/>
          </w:tcPr>
          <w:p w14:paraId="52F874B8" w14:textId="77777777" w:rsidR="00645143" w:rsidRDefault="00875F17">
            <w:pPr>
              <w:rPr>
                <w:rFonts w:ascii="Calibri" w:eastAsia="Calibri" w:hAnsi="Calibri" w:cs="Calibri"/>
                <w:b/>
                <w:sz w:val="22"/>
                <w:szCs w:val="22"/>
              </w:rPr>
            </w:pPr>
            <w:r>
              <w:rPr>
                <w:rFonts w:ascii="Calibri" w:eastAsia="Calibri" w:hAnsi="Calibri" w:cs="Calibri"/>
                <w:b/>
                <w:sz w:val="22"/>
                <w:szCs w:val="22"/>
              </w:rPr>
              <w:t xml:space="preserve">Resources:  </w:t>
            </w:r>
          </w:p>
          <w:p w14:paraId="20A2A969" w14:textId="77777777" w:rsidR="00645143" w:rsidRDefault="00875F17">
            <w:pPr>
              <w:rPr>
                <w:rFonts w:ascii="Calibri" w:eastAsia="Calibri" w:hAnsi="Calibri" w:cs="Calibri"/>
                <w:sz w:val="22"/>
                <w:szCs w:val="22"/>
              </w:rPr>
            </w:pPr>
            <w:r>
              <w:rPr>
                <w:rFonts w:ascii="Calibri" w:eastAsia="Calibri" w:hAnsi="Calibri" w:cs="Calibri"/>
                <w:sz w:val="22"/>
                <w:szCs w:val="22"/>
              </w:rPr>
              <w:t>Audio recording of all 4 Pentatonic Partner songs and one recording with the four songs sung together, plus sheet music and Power point with lyrics for the songs.</w:t>
            </w:r>
          </w:p>
          <w:p w14:paraId="1B49F092" w14:textId="1F036FF5" w:rsidR="00645143" w:rsidRDefault="00875F17">
            <w:pPr>
              <w:rPr>
                <w:rFonts w:ascii="Calibri" w:eastAsia="Calibri" w:hAnsi="Calibri" w:cs="Calibri"/>
                <w:sz w:val="22"/>
                <w:szCs w:val="22"/>
              </w:rPr>
            </w:pPr>
            <w:r>
              <w:rPr>
                <w:rFonts w:ascii="Calibri" w:eastAsia="Calibri" w:hAnsi="Calibri" w:cs="Calibri"/>
                <w:sz w:val="22"/>
                <w:szCs w:val="22"/>
              </w:rPr>
              <w:t>Rehearsal / Performance tracks for each song</w:t>
            </w:r>
            <w:r w:rsidR="004917FB">
              <w:rPr>
                <w:rFonts w:ascii="Calibri" w:eastAsia="Calibri" w:hAnsi="Calibri" w:cs="Calibri"/>
                <w:sz w:val="22"/>
                <w:szCs w:val="22"/>
              </w:rPr>
              <w:t>.</w:t>
            </w:r>
          </w:p>
          <w:p w14:paraId="7E9ED931" w14:textId="61EACC17" w:rsidR="00645143" w:rsidRDefault="00875F17">
            <w:pPr>
              <w:rPr>
                <w:rFonts w:ascii="Calibri" w:eastAsia="Calibri" w:hAnsi="Calibri" w:cs="Calibri"/>
              </w:rPr>
            </w:pPr>
            <w:r>
              <w:rPr>
                <w:rFonts w:ascii="Calibri" w:eastAsia="Calibri" w:hAnsi="Calibri" w:cs="Calibri"/>
                <w:sz w:val="22"/>
                <w:szCs w:val="22"/>
              </w:rPr>
              <w:t xml:space="preserve">Claves, Sing Up, </w:t>
            </w:r>
            <w:r>
              <w:rPr>
                <w:rFonts w:ascii="Calibri" w:eastAsia="Calibri" w:hAnsi="Calibri" w:cs="Calibri"/>
              </w:rPr>
              <w:t>Ppt poster of inter related dimensions</w:t>
            </w:r>
            <w:r w:rsidR="004917FB">
              <w:rPr>
                <w:rFonts w:ascii="Calibri" w:eastAsia="Calibri" w:hAnsi="Calibri" w:cs="Calibri"/>
              </w:rPr>
              <w:t>.</w:t>
            </w:r>
          </w:p>
        </w:tc>
      </w:tr>
      <w:tr w:rsidR="00645143" w14:paraId="1578E017" w14:textId="77777777">
        <w:tc>
          <w:tcPr>
            <w:tcW w:w="10735" w:type="dxa"/>
          </w:tcPr>
          <w:p w14:paraId="0DF8767E" w14:textId="07A47024" w:rsidR="00645143" w:rsidRDefault="00875F17">
            <w:pPr>
              <w:rPr>
                <w:rFonts w:ascii="Calibri" w:eastAsia="Calibri" w:hAnsi="Calibri" w:cs="Calibri"/>
                <w:sz w:val="22"/>
                <w:szCs w:val="22"/>
              </w:rPr>
            </w:pPr>
            <w:r>
              <w:rPr>
                <w:rFonts w:ascii="Calibri" w:eastAsia="Calibri" w:hAnsi="Calibri" w:cs="Calibri"/>
                <w:b/>
                <w:sz w:val="22"/>
                <w:szCs w:val="22"/>
              </w:rPr>
              <w:t>Opportunities for sharing work e.g. by recording, notation:</w:t>
            </w:r>
            <w:r>
              <w:rPr>
                <w:rFonts w:ascii="Calibri" w:eastAsia="Calibri" w:hAnsi="Calibri" w:cs="Calibri"/>
                <w:sz w:val="22"/>
                <w:szCs w:val="22"/>
              </w:rPr>
              <w:t xml:space="preserve"> Video or record the performance using an iPad, perform informally in the playground</w:t>
            </w:r>
            <w:r w:rsidR="004917FB">
              <w:rPr>
                <w:rFonts w:ascii="Calibri" w:eastAsia="Calibri" w:hAnsi="Calibri" w:cs="Calibri"/>
                <w:sz w:val="22"/>
                <w:szCs w:val="22"/>
              </w:rPr>
              <w:t>.</w:t>
            </w:r>
          </w:p>
          <w:p w14:paraId="0FE669E3" w14:textId="77777777" w:rsidR="00645143" w:rsidRDefault="00645143">
            <w:pPr>
              <w:rPr>
                <w:rFonts w:ascii="Calibri" w:eastAsia="Calibri" w:hAnsi="Calibri" w:cs="Calibri"/>
                <w:sz w:val="22"/>
                <w:szCs w:val="22"/>
              </w:rPr>
            </w:pPr>
          </w:p>
        </w:tc>
      </w:tr>
    </w:tbl>
    <w:p w14:paraId="593995CA" w14:textId="77777777" w:rsidR="00645143" w:rsidRDefault="00645143">
      <w:pPr>
        <w:rPr>
          <w:rFonts w:ascii="Calibri" w:eastAsia="Calibri" w:hAnsi="Calibri" w:cs="Calibri"/>
          <w:sz w:val="22"/>
          <w:szCs w:val="22"/>
        </w:rPr>
      </w:pPr>
    </w:p>
    <w:p w14:paraId="11345282" w14:textId="77777777" w:rsidR="00645143" w:rsidRDefault="00645143">
      <w:pPr>
        <w:rPr>
          <w:rFonts w:ascii="Calibri" w:eastAsia="Calibri" w:hAnsi="Calibri" w:cs="Calibri"/>
          <w:sz w:val="22"/>
          <w:szCs w:val="22"/>
        </w:rPr>
      </w:pPr>
    </w:p>
    <w:p w14:paraId="1F4DFCD3" w14:textId="77777777" w:rsidR="00645143" w:rsidRDefault="00645143">
      <w:pPr>
        <w:rPr>
          <w:rFonts w:ascii="Calibri" w:eastAsia="Calibri" w:hAnsi="Calibri" w:cs="Calibri"/>
          <w:sz w:val="22"/>
          <w:szCs w:val="22"/>
        </w:rPr>
      </w:pPr>
    </w:p>
    <w:p w14:paraId="0DE8FBF4" w14:textId="77777777" w:rsidR="00645143" w:rsidRDefault="00645143">
      <w:pPr>
        <w:rPr>
          <w:rFonts w:ascii="Calibri" w:eastAsia="Calibri" w:hAnsi="Calibri" w:cs="Calibri"/>
          <w:sz w:val="22"/>
          <w:szCs w:val="22"/>
        </w:rPr>
      </w:pPr>
    </w:p>
    <w:p w14:paraId="3E167630" w14:textId="77777777" w:rsidR="00645143" w:rsidRDefault="00645143">
      <w:pPr>
        <w:rPr>
          <w:rFonts w:ascii="Calibri" w:eastAsia="Calibri" w:hAnsi="Calibri" w:cs="Calibri"/>
          <w:sz w:val="22"/>
          <w:szCs w:val="22"/>
        </w:rPr>
      </w:pPr>
    </w:p>
    <w:p w14:paraId="7EC0F244" w14:textId="77777777" w:rsidR="00645143" w:rsidRDefault="00645143">
      <w:pPr>
        <w:rPr>
          <w:rFonts w:ascii="Calibri" w:eastAsia="Calibri" w:hAnsi="Calibri" w:cs="Calibri"/>
          <w:sz w:val="22"/>
          <w:szCs w:val="22"/>
        </w:rPr>
      </w:pPr>
      <w:bookmarkStart w:id="0" w:name="_heading=h.gjdgxs" w:colFirst="0" w:colLast="0"/>
      <w:bookmarkEnd w:id="0"/>
    </w:p>
    <w:p w14:paraId="4B1B0AF2" w14:textId="77777777" w:rsidR="00645143" w:rsidRDefault="00645143">
      <w:pPr>
        <w:rPr>
          <w:rFonts w:ascii="Calibri" w:eastAsia="Calibri" w:hAnsi="Calibri" w:cs="Calibri"/>
          <w:sz w:val="22"/>
          <w:szCs w:val="22"/>
        </w:rPr>
      </w:pPr>
    </w:p>
    <w:p w14:paraId="40021446" w14:textId="77777777" w:rsidR="004917FB" w:rsidRDefault="004917FB">
      <w:pPr>
        <w:shd w:val="clear" w:color="auto" w:fill="FFFFFF"/>
        <w:jc w:val="center"/>
        <w:rPr>
          <w:rFonts w:ascii="Calibri" w:eastAsia="Calibri" w:hAnsi="Calibri" w:cs="Calibri"/>
          <w:b/>
          <w:sz w:val="22"/>
          <w:szCs w:val="22"/>
        </w:rPr>
      </w:pPr>
    </w:p>
    <w:p w14:paraId="23CA40E3" w14:textId="77777777" w:rsidR="0041295A" w:rsidRDefault="0041295A">
      <w:pPr>
        <w:shd w:val="clear" w:color="auto" w:fill="FFFFFF"/>
        <w:jc w:val="center"/>
        <w:rPr>
          <w:rFonts w:ascii="Calibri" w:eastAsia="Calibri" w:hAnsi="Calibri" w:cs="Calibri"/>
          <w:b/>
          <w:sz w:val="22"/>
          <w:szCs w:val="22"/>
        </w:rPr>
      </w:pPr>
    </w:p>
    <w:p w14:paraId="181FEA8A" w14:textId="77777777" w:rsidR="0041295A" w:rsidRDefault="0041295A">
      <w:pPr>
        <w:shd w:val="clear" w:color="auto" w:fill="FFFFFF"/>
        <w:jc w:val="center"/>
        <w:rPr>
          <w:rFonts w:ascii="Calibri" w:eastAsia="Calibri" w:hAnsi="Calibri" w:cs="Calibri"/>
          <w:b/>
          <w:sz w:val="22"/>
          <w:szCs w:val="22"/>
        </w:rPr>
      </w:pPr>
    </w:p>
    <w:p w14:paraId="05551CFD" w14:textId="77777777" w:rsidR="0041295A" w:rsidRDefault="0041295A">
      <w:pPr>
        <w:shd w:val="clear" w:color="auto" w:fill="FFFFFF"/>
        <w:jc w:val="center"/>
        <w:rPr>
          <w:rFonts w:ascii="Calibri" w:eastAsia="Calibri" w:hAnsi="Calibri" w:cs="Calibri"/>
          <w:b/>
          <w:sz w:val="22"/>
          <w:szCs w:val="22"/>
        </w:rPr>
      </w:pPr>
    </w:p>
    <w:p w14:paraId="6A1D8332" w14:textId="77777777" w:rsidR="0041295A" w:rsidRDefault="0041295A">
      <w:pPr>
        <w:shd w:val="clear" w:color="auto" w:fill="FFFFFF"/>
        <w:jc w:val="center"/>
        <w:rPr>
          <w:rFonts w:ascii="Calibri" w:eastAsia="Calibri" w:hAnsi="Calibri" w:cs="Calibri"/>
          <w:b/>
          <w:sz w:val="22"/>
          <w:szCs w:val="22"/>
        </w:rPr>
      </w:pPr>
    </w:p>
    <w:p w14:paraId="4F3B6156" w14:textId="77777777" w:rsidR="0041295A" w:rsidRDefault="0041295A">
      <w:pPr>
        <w:shd w:val="clear" w:color="auto" w:fill="FFFFFF"/>
        <w:jc w:val="center"/>
        <w:rPr>
          <w:rFonts w:ascii="Calibri" w:eastAsia="Calibri" w:hAnsi="Calibri" w:cs="Calibri"/>
          <w:b/>
          <w:sz w:val="22"/>
          <w:szCs w:val="22"/>
        </w:rPr>
      </w:pPr>
    </w:p>
    <w:p w14:paraId="304F2DD4" w14:textId="77777777" w:rsidR="0041295A" w:rsidRDefault="0041295A">
      <w:pPr>
        <w:shd w:val="clear" w:color="auto" w:fill="FFFFFF"/>
        <w:jc w:val="center"/>
        <w:rPr>
          <w:rFonts w:ascii="Calibri" w:eastAsia="Calibri" w:hAnsi="Calibri" w:cs="Calibri"/>
          <w:b/>
          <w:sz w:val="22"/>
          <w:szCs w:val="22"/>
        </w:rPr>
      </w:pPr>
    </w:p>
    <w:p w14:paraId="0DC78EEB" w14:textId="77777777" w:rsidR="0041295A" w:rsidRDefault="0041295A">
      <w:pPr>
        <w:shd w:val="clear" w:color="auto" w:fill="FFFFFF"/>
        <w:jc w:val="center"/>
        <w:rPr>
          <w:rFonts w:ascii="Calibri" w:eastAsia="Calibri" w:hAnsi="Calibri" w:cs="Calibri"/>
          <w:b/>
          <w:sz w:val="22"/>
          <w:szCs w:val="22"/>
        </w:rPr>
      </w:pPr>
    </w:p>
    <w:p w14:paraId="2EF2C0B9" w14:textId="77777777" w:rsidR="0041295A" w:rsidRDefault="0041295A">
      <w:pPr>
        <w:shd w:val="clear" w:color="auto" w:fill="FFFFFF"/>
        <w:jc w:val="center"/>
        <w:rPr>
          <w:rFonts w:ascii="Calibri" w:eastAsia="Calibri" w:hAnsi="Calibri" w:cs="Calibri"/>
          <w:b/>
          <w:sz w:val="22"/>
          <w:szCs w:val="22"/>
        </w:rPr>
      </w:pPr>
    </w:p>
    <w:p w14:paraId="4FF187D2" w14:textId="77777777" w:rsidR="0041295A" w:rsidRDefault="0041295A">
      <w:pPr>
        <w:shd w:val="clear" w:color="auto" w:fill="FFFFFF"/>
        <w:jc w:val="center"/>
        <w:rPr>
          <w:rFonts w:ascii="Calibri" w:eastAsia="Calibri" w:hAnsi="Calibri" w:cs="Calibri"/>
          <w:b/>
          <w:sz w:val="22"/>
          <w:szCs w:val="22"/>
        </w:rPr>
      </w:pPr>
    </w:p>
    <w:p w14:paraId="5BFBF44A" w14:textId="77777777" w:rsidR="0041295A" w:rsidRDefault="0041295A">
      <w:pPr>
        <w:shd w:val="clear" w:color="auto" w:fill="FFFFFF"/>
        <w:jc w:val="center"/>
        <w:rPr>
          <w:rFonts w:ascii="Calibri" w:eastAsia="Calibri" w:hAnsi="Calibri" w:cs="Calibri"/>
          <w:b/>
          <w:sz w:val="22"/>
          <w:szCs w:val="22"/>
        </w:rPr>
      </w:pPr>
    </w:p>
    <w:p w14:paraId="4A543927" w14:textId="77777777" w:rsidR="0041295A" w:rsidRDefault="0041295A">
      <w:pPr>
        <w:shd w:val="clear" w:color="auto" w:fill="FFFFFF"/>
        <w:jc w:val="center"/>
        <w:rPr>
          <w:rFonts w:ascii="Calibri" w:eastAsia="Calibri" w:hAnsi="Calibri" w:cs="Calibri"/>
          <w:b/>
          <w:sz w:val="22"/>
          <w:szCs w:val="22"/>
        </w:rPr>
      </w:pPr>
    </w:p>
    <w:p w14:paraId="48290D05" w14:textId="77777777" w:rsidR="0041295A" w:rsidRDefault="0041295A">
      <w:pPr>
        <w:shd w:val="clear" w:color="auto" w:fill="FFFFFF"/>
        <w:jc w:val="center"/>
        <w:rPr>
          <w:rFonts w:ascii="Calibri" w:eastAsia="Calibri" w:hAnsi="Calibri" w:cs="Calibri"/>
          <w:b/>
          <w:sz w:val="22"/>
          <w:szCs w:val="22"/>
        </w:rPr>
      </w:pPr>
    </w:p>
    <w:p w14:paraId="1D9B08F7" w14:textId="77777777" w:rsidR="0041295A" w:rsidRDefault="0041295A">
      <w:pPr>
        <w:shd w:val="clear" w:color="auto" w:fill="FFFFFF"/>
        <w:jc w:val="center"/>
        <w:rPr>
          <w:rFonts w:ascii="Calibri" w:eastAsia="Calibri" w:hAnsi="Calibri" w:cs="Calibri"/>
          <w:b/>
          <w:sz w:val="22"/>
          <w:szCs w:val="22"/>
        </w:rPr>
      </w:pPr>
    </w:p>
    <w:p w14:paraId="0A1A787B" w14:textId="77777777" w:rsidR="0041295A" w:rsidRDefault="0041295A">
      <w:pPr>
        <w:shd w:val="clear" w:color="auto" w:fill="FFFFFF"/>
        <w:jc w:val="center"/>
        <w:rPr>
          <w:rFonts w:ascii="Calibri" w:eastAsia="Calibri" w:hAnsi="Calibri" w:cs="Calibri"/>
          <w:b/>
          <w:sz w:val="22"/>
          <w:szCs w:val="22"/>
        </w:rPr>
      </w:pPr>
    </w:p>
    <w:p w14:paraId="14C054BA" w14:textId="77777777" w:rsidR="0041295A" w:rsidRDefault="0041295A">
      <w:pPr>
        <w:shd w:val="clear" w:color="auto" w:fill="FFFFFF"/>
        <w:jc w:val="center"/>
        <w:rPr>
          <w:rFonts w:ascii="Calibri" w:eastAsia="Calibri" w:hAnsi="Calibri" w:cs="Calibri"/>
          <w:b/>
          <w:sz w:val="22"/>
          <w:szCs w:val="22"/>
        </w:rPr>
      </w:pPr>
    </w:p>
    <w:p w14:paraId="74227357" w14:textId="77777777" w:rsidR="0041295A" w:rsidRDefault="0041295A">
      <w:pPr>
        <w:shd w:val="clear" w:color="auto" w:fill="FFFFFF"/>
        <w:jc w:val="center"/>
        <w:rPr>
          <w:rFonts w:ascii="Calibri" w:eastAsia="Calibri" w:hAnsi="Calibri" w:cs="Calibri"/>
          <w:b/>
          <w:sz w:val="22"/>
          <w:szCs w:val="22"/>
        </w:rPr>
      </w:pPr>
    </w:p>
    <w:p w14:paraId="37ABD7D5" w14:textId="77777777" w:rsidR="0041295A" w:rsidRDefault="0041295A">
      <w:pPr>
        <w:shd w:val="clear" w:color="auto" w:fill="FFFFFF"/>
        <w:jc w:val="center"/>
        <w:rPr>
          <w:rFonts w:ascii="Calibri" w:eastAsia="Calibri" w:hAnsi="Calibri" w:cs="Calibri"/>
          <w:b/>
          <w:sz w:val="22"/>
          <w:szCs w:val="22"/>
        </w:rPr>
      </w:pPr>
    </w:p>
    <w:p w14:paraId="1AF304E4" w14:textId="77777777" w:rsidR="0041295A" w:rsidRDefault="0041295A">
      <w:pPr>
        <w:shd w:val="clear" w:color="auto" w:fill="FFFFFF"/>
        <w:jc w:val="center"/>
        <w:rPr>
          <w:rFonts w:ascii="Calibri" w:eastAsia="Calibri" w:hAnsi="Calibri" w:cs="Calibri"/>
          <w:b/>
          <w:sz w:val="22"/>
          <w:szCs w:val="22"/>
        </w:rPr>
      </w:pPr>
    </w:p>
    <w:p w14:paraId="00CC5561" w14:textId="77777777" w:rsidR="0041295A" w:rsidRDefault="0041295A">
      <w:pPr>
        <w:shd w:val="clear" w:color="auto" w:fill="FFFFFF"/>
        <w:jc w:val="center"/>
        <w:rPr>
          <w:rFonts w:ascii="Calibri" w:eastAsia="Calibri" w:hAnsi="Calibri" w:cs="Calibri"/>
          <w:b/>
          <w:sz w:val="22"/>
          <w:szCs w:val="22"/>
        </w:rPr>
      </w:pPr>
    </w:p>
    <w:p w14:paraId="663E7A7A" w14:textId="77777777" w:rsidR="0041295A" w:rsidRDefault="0041295A">
      <w:pPr>
        <w:shd w:val="clear" w:color="auto" w:fill="FFFFFF"/>
        <w:jc w:val="center"/>
        <w:rPr>
          <w:rFonts w:ascii="Calibri" w:eastAsia="Calibri" w:hAnsi="Calibri" w:cs="Calibri"/>
          <w:b/>
          <w:sz w:val="22"/>
          <w:szCs w:val="22"/>
        </w:rPr>
      </w:pPr>
    </w:p>
    <w:p w14:paraId="05EC4843" w14:textId="77777777" w:rsidR="0041295A" w:rsidRDefault="0041295A">
      <w:pPr>
        <w:shd w:val="clear" w:color="auto" w:fill="FFFFFF"/>
        <w:jc w:val="center"/>
        <w:rPr>
          <w:rFonts w:ascii="Calibri" w:eastAsia="Calibri" w:hAnsi="Calibri" w:cs="Calibri"/>
          <w:b/>
          <w:sz w:val="22"/>
          <w:szCs w:val="22"/>
        </w:rPr>
      </w:pPr>
    </w:p>
    <w:p w14:paraId="23516747" w14:textId="77777777" w:rsidR="0041295A" w:rsidRDefault="0041295A">
      <w:pPr>
        <w:shd w:val="clear" w:color="auto" w:fill="FFFFFF"/>
        <w:jc w:val="center"/>
        <w:rPr>
          <w:rFonts w:ascii="Calibri" w:eastAsia="Calibri" w:hAnsi="Calibri" w:cs="Calibri"/>
          <w:b/>
          <w:sz w:val="22"/>
          <w:szCs w:val="22"/>
        </w:rPr>
      </w:pPr>
    </w:p>
    <w:p w14:paraId="677FC3A6" w14:textId="549CED88" w:rsidR="00645143" w:rsidRDefault="00875F17">
      <w:pPr>
        <w:shd w:val="clear" w:color="auto" w:fill="FFFFFF"/>
        <w:jc w:val="center"/>
        <w:rPr>
          <w:rFonts w:ascii="Calibri" w:eastAsia="Calibri" w:hAnsi="Calibri" w:cs="Calibri"/>
          <w:sz w:val="22"/>
          <w:szCs w:val="22"/>
        </w:rPr>
      </w:pPr>
      <w:r>
        <w:rPr>
          <w:rFonts w:ascii="Calibri" w:eastAsia="Calibri" w:hAnsi="Calibri" w:cs="Calibri"/>
          <w:b/>
          <w:sz w:val="22"/>
          <w:szCs w:val="22"/>
        </w:rPr>
        <w:t>Music Assessment:  Year 4  Lesson 1 and 2</w:t>
      </w:r>
    </w:p>
    <w:p w14:paraId="2B819A10" w14:textId="77777777" w:rsidR="00645143" w:rsidRDefault="00645143">
      <w:pPr>
        <w:rPr>
          <w:rFonts w:ascii="Calibri" w:eastAsia="Calibri" w:hAnsi="Calibri" w:cs="Calibri"/>
          <w:sz w:val="22"/>
          <w:szCs w:val="22"/>
        </w:rPr>
      </w:pPr>
    </w:p>
    <w:p w14:paraId="26001ABA" w14:textId="77777777" w:rsidR="00645143" w:rsidRDefault="00875F17">
      <w:pPr>
        <w:rPr>
          <w:rFonts w:ascii="Calibri" w:eastAsia="Calibri" w:hAnsi="Calibri" w:cs="Calibri"/>
          <w:sz w:val="22"/>
          <w:szCs w:val="22"/>
        </w:rPr>
      </w:pPr>
      <w:r>
        <w:rPr>
          <w:rFonts w:ascii="Calibri" w:eastAsia="Calibri" w:hAnsi="Calibri" w:cs="Calibri"/>
          <w:sz w:val="22"/>
          <w:szCs w:val="22"/>
        </w:rPr>
        <w:t>You only need to note the names of children who are working towards or well above the criteria for the lesson.  It will be assumed the majority of the class will achieve the objectives and you don’t need to record this.  Use the space below for any specific notes on achievement or evaluation of class progress.</w:t>
      </w:r>
    </w:p>
    <w:p w14:paraId="6D0E0CE9" w14:textId="77777777" w:rsidR="00645143" w:rsidRDefault="00645143">
      <w:pPr>
        <w:rPr>
          <w:rFonts w:ascii="Calibri" w:eastAsia="Calibri" w:hAnsi="Calibri" w:cs="Calibri"/>
          <w:sz w:val="22"/>
          <w:szCs w:val="22"/>
        </w:rPr>
      </w:pPr>
    </w:p>
    <w:tbl>
      <w:tblPr>
        <w:tblStyle w:val="a2"/>
        <w:tblW w:w="10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3"/>
        <w:gridCol w:w="3473"/>
        <w:gridCol w:w="3474"/>
      </w:tblGrid>
      <w:tr w:rsidR="00645143" w14:paraId="3A8D0121" w14:textId="77777777">
        <w:tc>
          <w:tcPr>
            <w:tcW w:w="3473" w:type="dxa"/>
          </w:tcPr>
          <w:p w14:paraId="4F124174" w14:textId="77777777" w:rsidR="00645143" w:rsidRDefault="00875F17">
            <w:pPr>
              <w:rPr>
                <w:rFonts w:ascii="Calibri" w:eastAsia="Calibri" w:hAnsi="Calibri" w:cs="Calibri"/>
                <w:sz w:val="22"/>
                <w:szCs w:val="22"/>
              </w:rPr>
            </w:pPr>
            <w:r>
              <w:rPr>
                <w:rFonts w:ascii="Calibri" w:eastAsia="Calibri" w:hAnsi="Calibri" w:cs="Calibri"/>
                <w:sz w:val="22"/>
                <w:szCs w:val="22"/>
              </w:rPr>
              <w:t>Names of any children who are working towards</w:t>
            </w:r>
          </w:p>
        </w:tc>
        <w:tc>
          <w:tcPr>
            <w:tcW w:w="3473" w:type="dxa"/>
          </w:tcPr>
          <w:p w14:paraId="0A65CDE5" w14:textId="77777777" w:rsidR="00645143" w:rsidRDefault="00875F17">
            <w:pPr>
              <w:jc w:val="center"/>
              <w:rPr>
                <w:rFonts w:ascii="Calibri" w:eastAsia="Calibri" w:hAnsi="Calibri" w:cs="Calibri"/>
                <w:sz w:val="22"/>
                <w:szCs w:val="22"/>
              </w:rPr>
            </w:pPr>
            <w:r>
              <w:rPr>
                <w:rFonts w:ascii="Calibri" w:eastAsia="Calibri" w:hAnsi="Calibri" w:cs="Calibri"/>
                <w:sz w:val="22"/>
                <w:szCs w:val="22"/>
              </w:rPr>
              <w:t>‘I can’ assessment criteria</w:t>
            </w:r>
          </w:p>
        </w:tc>
        <w:tc>
          <w:tcPr>
            <w:tcW w:w="3474" w:type="dxa"/>
          </w:tcPr>
          <w:p w14:paraId="7E9879FE" w14:textId="77777777" w:rsidR="00645143" w:rsidRDefault="00875F17">
            <w:pPr>
              <w:rPr>
                <w:rFonts w:ascii="Calibri" w:eastAsia="Calibri" w:hAnsi="Calibri" w:cs="Calibri"/>
                <w:sz w:val="22"/>
                <w:szCs w:val="22"/>
              </w:rPr>
            </w:pPr>
            <w:r>
              <w:rPr>
                <w:rFonts w:ascii="Calibri" w:eastAsia="Calibri" w:hAnsi="Calibri" w:cs="Calibri"/>
                <w:sz w:val="22"/>
                <w:szCs w:val="22"/>
              </w:rPr>
              <w:t>Names of any children who are working at greater depth</w:t>
            </w:r>
          </w:p>
        </w:tc>
      </w:tr>
      <w:tr w:rsidR="00645143" w14:paraId="66B7136B" w14:textId="77777777">
        <w:tc>
          <w:tcPr>
            <w:tcW w:w="3473" w:type="dxa"/>
          </w:tcPr>
          <w:p w14:paraId="4E713291" w14:textId="77777777" w:rsidR="00645143" w:rsidRDefault="00645143">
            <w:pPr>
              <w:rPr>
                <w:rFonts w:ascii="Calibri" w:eastAsia="Calibri" w:hAnsi="Calibri" w:cs="Calibri"/>
                <w:sz w:val="22"/>
                <w:szCs w:val="22"/>
              </w:rPr>
            </w:pPr>
          </w:p>
        </w:tc>
        <w:tc>
          <w:tcPr>
            <w:tcW w:w="3473" w:type="dxa"/>
          </w:tcPr>
          <w:p w14:paraId="67ADCDDF" w14:textId="77777777" w:rsidR="00645143" w:rsidRDefault="00645143">
            <w:pPr>
              <w:rPr>
                <w:rFonts w:ascii="Calibri" w:eastAsia="Calibri" w:hAnsi="Calibri" w:cs="Calibri"/>
                <w:sz w:val="22"/>
                <w:szCs w:val="22"/>
              </w:rPr>
            </w:pPr>
          </w:p>
          <w:p w14:paraId="11BFE51E" w14:textId="77777777" w:rsidR="00645143" w:rsidRDefault="00645143">
            <w:pPr>
              <w:rPr>
                <w:rFonts w:ascii="Calibri" w:eastAsia="Calibri" w:hAnsi="Calibri" w:cs="Calibri"/>
                <w:sz w:val="22"/>
                <w:szCs w:val="22"/>
              </w:rPr>
            </w:pPr>
          </w:p>
          <w:p w14:paraId="09C5621B"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sing a song in unison whilst using actions</w:t>
            </w:r>
          </w:p>
          <w:p w14:paraId="74514DBE"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maintain a part when two or more songs are sung together</w:t>
            </w:r>
          </w:p>
          <w:p w14:paraId="6E206B1B"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know where the songs originate from</w:t>
            </w:r>
          </w:p>
          <w:p w14:paraId="6CB9D907"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describe how several songs when sung together can create different textures.</w:t>
            </w:r>
          </w:p>
          <w:p w14:paraId="30C7C2E0"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explain why traditional songs are special</w:t>
            </w:r>
          </w:p>
          <w:p w14:paraId="7A8BE36A" w14:textId="77777777" w:rsidR="00645143" w:rsidRDefault="00875F17">
            <w:pPr>
              <w:numPr>
                <w:ilvl w:val="0"/>
                <w:numId w:val="6"/>
              </w:numPr>
              <w:ind w:left="284" w:hanging="284"/>
              <w:rPr>
                <w:rFonts w:ascii="Calibri" w:eastAsia="Calibri" w:hAnsi="Calibri" w:cs="Calibri"/>
                <w:sz w:val="22"/>
                <w:szCs w:val="22"/>
              </w:rPr>
            </w:pPr>
            <w:r>
              <w:rPr>
                <w:rFonts w:ascii="Calibri" w:eastAsia="Calibri" w:hAnsi="Calibri" w:cs="Calibri"/>
                <w:sz w:val="22"/>
                <w:szCs w:val="22"/>
              </w:rPr>
              <w:t>I can identify different inter related dimensions</w:t>
            </w:r>
          </w:p>
          <w:p w14:paraId="63A043C1" w14:textId="77777777" w:rsidR="00645143" w:rsidRDefault="00645143">
            <w:pPr>
              <w:rPr>
                <w:rFonts w:ascii="Calibri" w:eastAsia="Calibri" w:hAnsi="Calibri" w:cs="Calibri"/>
                <w:sz w:val="22"/>
                <w:szCs w:val="22"/>
              </w:rPr>
            </w:pPr>
          </w:p>
        </w:tc>
        <w:tc>
          <w:tcPr>
            <w:tcW w:w="3474" w:type="dxa"/>
          </w:tcPr>
          <w:p w14:paraId="165432D6" w14:textId="77777777" w:rsidR="00645143" w:rsidRDefault="00645143">
            <w:pPr>
              <w:rPr>
                <w:rFonts w:ascii="Calibri" w:eastAsia="Calibri" w:hAnsi="Calibri" w:cs="Calibri"/>
                <w:sz w:val="22"/>
                <w:szCs w:val="22"/>
              </w:rPr>
            </w:pPr>
          </w:p>
          <w:p w14:paraId="372EE88D" w14:textId="77777777" w:rsidR="00645143" w:rsidRDefault="00645143">
            <w:pPr>
              <w:rPr>
                <w:rFonts w:ascii="Calibri" w:eastAsia="Calibri" w:hAnsi="Calibri" w:cs="Calibri"/>
                <w:sz w:val="22"/>
                <w:szCs w:val="22"/>
              </w:rPr>
            </w:pPr>
          </w:p>
          <w:p w14:paraId="1D9C3487" w14:textId="77777777" w:rsidR="00645143" w:rsidRDefault="00645143">
            <w:pPr>
              <w:rPr>
                <w:rFonts w:ascii="Calibri" w:eastAsia="Calibri" w:hAnsi="Calibri" w:cs="Calibri"/>
                <w:sz w:val="22"/>
                <w:szCs w:val="22"/>
              </w:rPr>
            </w:pPr>
          </w:p>
          <w:p w14:paraId="0C97E794" w14:textId="77777777" w:rsidR="00645143" w:rsidRDefault="00645143">
            <w:pPr>
              <w:rPr>
                <w:rFonts w:ascii="Calibri" w:eastAsia="Calibri" w:hAnsi="Calibri" w:cs="Calibri"/>
                <w:sz w:val="22"/>
                <w:szCs w:val="22"/>
              </w:rPr>
            </w:pPr>
          </w:p>
          <w:p w14:paraId="3A9BC5A6" w14:textId="77777777" w:rsidR="00645143" w:rsidRDefault="00645143">
            <w:pPr>
              <w:rPr>
                <w:rFonts w:ascii="Calibri" w:eastAsia="Calibri" w:hAnsi="Calibri" w:cs="Calibri"/>
                <w:sz w:val="22"/>
                <w:szCs w:val="22"/>
              </w:rPr>
            </w:pPr>
          </w:p>
          <w:p w14:paraId="04FA4394" w14:textId="77777777" w:rsidR="00645143" w:rsidRDefault="00645143">
            <w:pPr>
              <w:rPr>
                <w:rFonts w:ascii="Calibri" w:eastAsia="Calibri" w:hAnsi="Calibri" w:cs="Calibri"/>
                <w:sz w:val="22"/>
                <w:szCs w:val="22"/>
              </w:rPr>
            </w:pPr>
          </w:p>
          <w:p w14:paraId="0FFF492E" w14:textId="77777777" w:rsidR="00645143" w:rsidRDefault="00645143">
            <w:pPr>
              <w:rPr>
                <w:rFonts w:ascii="Calibri" w:eastAsia="Calibri" w:hAnsi="Calibri" w:cs="Calibri"/>
                <w:sz w:val="22"/>
                <w:szCs w:val="22"/>
              </w:rPr>
            </w:pPr>
          </w:p>
          <w:p w14:paraId="4FA716F8" w14:textId="77777777" w:rsidR="00645143" w:rsidRDefault="00645143">
            <w:pPr>
              <w:rPr>
                <w:rFonts w:ascii="Calibri" w:eastAsia="Calibri" w:hAnsi="Calibri" w:cs="Calibri"/>
                <w:sz w:val="22"/>
                <w:szCs w:val="22"/>
              </w:rPr>
            </w:pPr>
          </w:p>
          <w:p w14:paraId="5828F6D8" w14:textId="77777777" w:rsidR="00645143" w:rsidRDefault="00645143">
            <w:pPr>
              <w:rPr>
                <w:rFonts w:ascii="Calibri" w:eastAsia="Calibri" w:hAnsi="Calibri" w:cs="Calibri"/>
                <w:sz w:val="22"/>
                <w:szCs w:val="22"/>
              </w:rPr>
            </w:pPr>
          </w:p>
          <w:p w14:paraId="369292A3" w14:textId="77777777" w:rsidR="00645143" w:rsidRDefault="00645143">
            <w:pPr>
              <w:rPr>
                <w:rFonts w:ascii="Calibri" w:eastAsia="Calibri" w:hAnsi="Calibri" w:cs="Calibri"/>
                <w:sz w:val="22"/>
                <w:szCs w:val="22"/>
              </w:rPr>
            </w:pPr>
          </w:p>
          <w:p w14:paraId="30104CB6" w14:textId="77777777" w:rsidR="00645143" w:rsidRDefault="00645143">
            <w:pPr>
              <w:rPr>
                <w:rFonts w:ascii="Calibri" w:eastAsia="Calibri" w:hAnsi="Calibri" w:cs="Calibri"/>
                <w:sz w:val="22"/>
                <w:szCs w:val="22"/>
              </w:rPr>
            </w:pPr>
          </w:p>
          <w:p w14:paraId="7C5B9F41" w14:textId="77777777" w:rsidR="00645143" w:rsidRDefault="00645143">
            <w:pPr>
              <w:rPr>
                <w:rFonts w:ascii="Calibri" w:eastAsia="Calibri" w:hAnsi="Calibri" w:cs="Calibri"/>
                <w:sz w:val="22"/>
                <w:szCs w:val="22"/>
              </w:rPr>
            </w:pPr>
          </w:p>
          <w:p w14:paraId="61F98935" w14:textId="77777777" w:rsidR="00645143" w:rsidRDefault="00645143">
            <w:pPr>
              <w:rPr>
                <w:rFonts w:ascii="Calibri" w:eastAsia="Calibri" w:hAnsi="Calibri" w:cs="Calibri"/>
                <w:sz w:val="22"/>
                <w:szCs w:val="22"/>
              </w:rPr>
            </w:pPr>
          </w:p>
          <w:p w14:paraId="3D119530" w14:textId="77777777" w:rsidR="00645143" w:rsidRDefault="00645143">
            <w:pPr>
              <w:rPr>
                <w:rFonts w:ascii="Calibri" w:eastAsia="Calibri" w:hAnsi="Calibri" w:cs="Calibri"/>
                <w:sz w:val="22"/>
                <w:szCs w:val="22"/>
              </w:rPr>
            </w:pPr>
          </w:p>
          <w:p w14:paraId="66953198" w14:textId="77777777" w:rsidR="00645143" w:rsidRDefault="00645143">
            <w:pPr>
              <w:rPr>
                <w:rFonts w:ascii="Calibri" w:eastAsia="Calibri" w:hAnsi="Calibri" w:cs="Calibri"/>
                <w:sz w:val="22"/>
                <w:szCs w:val="22"/>
              </w:rPr>
            </w:pPr>
          </w:p>
          <w:p w14:paraId="049C8849" w14:textId="77777777" w:rsidR="00645143" w:rsidRDefault="00645143">
            <w:pPr>
              <w:rPr>
                <w:rFonts w:ascii="Calibri" w:eastAsia="Calibri" w:hAnsi="Calibri" w:cs="Calibri"/>
                <w:sz w:val="22"/>
                <w:szCs w:val="22"/>
              </w:rPr>
            </w:pPr>
          </w:p>
          <w:p w14:paraId="042519DC" w14:textId="77777777" w:rsidR="00645143" w:rsidRDefault="00645143">
            <w:pPr>
              <w:rPr>
                <w:rFonts w:ascii="Calibri" w:eastAsia="Calibri" w:hAnsi="Calibri" w:cs="Calibri"/>
                <w:sz w:val="22"/>
                <w:szCs w:val="22"/>
              </w:rPr>
            </w:pPr>
          </w:p>
          <w:p w14:paraId="1E5DCF63" w14:textId="77777777" w:rsidR="00645143" w:rsidRDefault="00645143">
            <w:pPr>
              <w:rPr>
                <w:rFonts w:ascii="Calibri" w:eastAsia="Calibri" w:hAnsi="Calibri" w:cs="Calibri"/>
                <w:sz w:val="22"/>
                <w:szCs w:val="22"/>
              </w:rPr>
            </w:pPr>
          </w:p>
          <w:p w14:paraId="0FE9C0DD" w14:textId="77777777" w:rsidR="00645143" w:rsidRDefault="00645143">
            <w:pPr>
              <w:rPr>
                <w:rFonts w:ascii="Calibri" w:eastAsia="Calibri" w:hAnsi="Calibri" w:cs="Calibri"/>
                <w:sz w:val="22"/>
                <w:szCs w:val="22"/>
              </w:rPr>
            </w:pPr>
          </w:p>
          <w:p w14:paraId="1598A518" w14:textId="77777777" w:rsidR="00645143" w:rsidRDefault="00645143">
            <w:pPr>
              <w:rPr>
                <w:rFonts w:ascii="Calibri" w:eastAsia="Calibri" w:hAnsi="Calibri" w:cs="Calibri"/>
                <w:sz w:val="22"/>
                <w:szCs w:val="22"/>
              </w:rPr>
            </w:pPr>
          </w:p>
          <w:p w14:paraId="1C025626" w14:textId="77777777" w:rsidR="00645143" w:rsidRDefault="00645143">
            <w:pPr>
              <w:rPr>
                <w:rFonts w:ascii="Calibri" w:eastAsia="Calibri" w:hAnsi="Calibri" w:cs="Calibri"/>
                <w:sz w:val="22"/>
                <w:szCs w:val="22"/>
              </w:rPr>
            </w:pPr>
          </w:p>
          <w:p w14:paraId="20AFADC6" w14:textId="77777777" w:rsidR="00645143" w:rsidRDefault="00645143">
            <w:pPr>
              <w:rPr>
                <w:rFonts w:ascii="Calibri" w:eastAsia="Calibri" w:hAnsi="Calibri" w:cs="Calibri"/>
                <w:sz w:val="22"/>
                <w:szCs w:val="22"/>
              </w:rPr>
            </w:pPr>
          </w:p>
          <w:p w14:paraId="0EAA40BA" w14:textId="77777777" w:rsidR="00645143" w:rsidRDefault="00645143">
            <w:pPr>
              <w:rPr>
                <w:rFonts w:ascii="Calibri" w:eastAsia="Calibri" w:hAnsi="Calibri" w:cs="Calibri"/>
                <w:sz w:val="22"/>
                <w:szCs w:val="22"/>
              </w:rPr>
            </w:pPr>
          </w:p>
          <w:p w14:paraId="3481D119" w14:textId="77777777" w:rsidR="00645143" w:rsidRDefault="00645143">
            <w:pPr>
              <w:rPr>
                <w:rFonts w:ascii="Calibri" w:eastAsia="Calibri" w:hAnsi="Calibri" w:cs="Calibri"/>
                <w:sz w:val="22"/>
                <w:szCs w:val="22"/>
              </w:rPr>
            </w:pPr>
          </w:p>
          <w:p w14:paraId="733F8864" w14:textId="77777777" w:rsidR="00645143" w:rsidRDefault="00645143">
            <w:pPr>
              <w:rPr>
                <w:rFonts w:ascii="Calibri" w:eastAsia="Calibri" w:hAnsi="Calibri" w:cs="Calibri"/>
                <w:sz w:val="22"/>
                <w:szCs w:val="22"/>
              </w:rPr>
            </w:pPr>
          </w:p>
          <w:p w14:paraId="67605C23" w14:textId="77777777" w:rsidR="00645143" w:rsidRDefault="00645143">
            <w:pPr>
              <w:rPr>
                <w:rFonts w:ascii="Calibri" w:eastAsia="Calibri" w:hAnsi="Calibri" w:cs="Calibri"/>
                <w:sz w:val="22"/>
                <w:szCs w:val="22"/>
              </w:rPr>
            </w:pPr>
          </w:p>
          <w:p w14:paraId="76BB95A2" w14:textId="77777777" w:rsidR="00645143" w:rsidRDefault="00645143">
            <w:pPr>
              <w:rPr>
                <w:rFonts w:ascii="Calibri" w:eastAsia="Calibri" w:hAnsi="Calibri" w:cs="Calibri"/>
                <w:sz w:val="22"/>
                <w:szCs w:val="22"/>
              </w:rPr>
            </w:pPr>
          </w:p>
          <w:p w14:paraId="15686FC6" w14:textId="77777777" w:rsidR="00645143" w:rsidRDefault="00645143">
            <w:pPr>
              <w:rPr>
                <w:rFonts w:ascii="Calibri" w:eastAsia="Calibri" w:hAnsi="Calibri" w:cs="Calibri"/>
                <w:sz w:val="22"/>
                <w:szCs w:val="22"/>
              </w:rPr>
            </w:pPr>
          </w:p>
          <w:p w14:paraId="6294C596" w14:textId="77777777" w:rsidR="00645143" w:rsidRDefault="00645143">
            <w:pPr>
              <w:rPr>
                <w:rFonts w:ascii="Calibri" w:eastAsia="Calibri" w:hAnsi="Calibri" w:cs="Calibri"/>
                <w:sz w:val="22"/>
                <w:szCs w:val="22"/>
              </w:rPr>
            </w:pPr>
          </w:p>
          <w:p w14:paraId="006CF05A" w14:textId="77777777" w:rsidR="00645143" w:rsidRDefault="00645143">
            <w:pPr>
              <w:rPr>
                <w:rFonts w:ascii="Calibri" w:eastAsia="Calibri" w:hAnsi="Calibri" w:cs="Calibri"/>
                <w:sz w:val="22"/>
                <w:szCs w:val="22"/>
              </w:rPr>
            </w:pPr>
          </w:p>
          <w:p w14:paraId="6E4D4C8A" w14:textId="77777777" w:rsidR="00645143" w:rsidRDefault="00645143">
            <w:pPr>
              <w:rPr>
                <w:rFonts w:ascii="Calibri" w:eastAsia="Calibri" w:hAnsi="Calibri" w:cs="Calibri"/>
                <w:sz w:val="22"/>
                <w:szCs w:val="22"/>
              </w:rPr>
            </w:pPr>
          </w:p>
          <w:p w14:paraId="267E2B8B" w14:textId="77777777" w:rsidR="00645143" w:rsidRDefault="00645143">
            <w:pPr>
              <w:rPr>
                <w:rFonts w:ascii="Calibri" w:eastAsia="Calibri" w:hAnsi="Calibri" w:cs="Calibri"/>
                <w:sz w:val="22"/>
                <w:szCs w:val="22"/>
              </w:rPr>
            </w:pPr>
          </w:p>
          <w:p w14:paraId="5159379B" w14:textId="77777777" w:rsidR="00645143" w:rsidRDefault="00645143">
            <w:pPr>
              <w:rPr>
                <w:rFonts w:ascii="Calibri" w:eastAsia="Calibri" w:hAnsi="Calibri" w:cs="Calibri"/>
                <w:sz w:val="22"/>
                <w:szCs w:val="22"/>
              </w:rPr>
            </w:pPr>
          </w:p>
        </w:tc>
      </w:tr>
      <w:tr w:rsidR="00645143" w14:paraId="246FEAC2" w14:textId="77777777">
        <w:tc>
          <w:tcPr>
            <w:tcW w:w="10420" w:type="dxa"/>
            <w:gridSpan w:val="3"/>
          </w:tcPr>
          <w:p w14:paraId="1870CF1C" w14:textId="77777777" w:rsidR="00645143" w:rsidRDefault="00875F17">
            <w:pPr>
              <w:rPr>
                <w:rFonts w:ascii="Calibri" w:eastAsia="Calibri" w:hAnsi="Calibri" w:cs="Calibri"/>
                <w:sz w:val="22"/>
                <w:szCs w:val="22"/>
              </w:rPr>
            </w:pPr>
            <w:r>
              <w:rPr>
                <w:rFonts w:ascii="Calibri" w:eastAsia="Calibri" w:hAnsi="Calibri" w:cs="Calibri"/>
                <w:sz w:val="22"/>
                <w:szCs w:val="22"/>
              </w:rPr>
              <w:t>Notes:</w:t>
            </w:r>
          </w:p>
          <w:p w14:paraId="3AC6137A" w14:textId="77777777" w:rsidR="00645143" w:rsidRDefault="00645143">
            <w:pPr>
              <w:rPr>
                <w:rFonts w:ascii="Calibri" w:eastAsia="Calibri" w:hAnsi="Calibri" w:cs="Calibri"/>
                <w:sz w:val="22"/>
                <w:szCs w:val="22"/>
              </w:rPr>
            </w:pPr>
          </w:p>
          <w:p w14:paraId="5BE612E6" w14:textId="77777777" w:rsidR="00645143" w:rsidRDefault="00645143">
            <w:pPr>
              <w:rPr>
                <w:rFonts w:ascii="Calibri" w:eastAsia="Calibri" w:hAnsi="Calibri" w:cs="Calibri"/>
                <w:sz w:val="22"/>
                <w:szCs w:val="22"/>
              </w:rPr>
            </w:pPr>
          </w:p>
        </w:tc>
      </w:tr>
    </w:tbl>
    <w:p w14:paraId="748DC8D9" w14:textId="77777777" w:rsidR="00645143" w:rsidRDefault="00645143">
      <w:pPr>
        <w:spacing w:after="200" w:line="276" w:lineRule="auto"/>
        <w:rPr>
          <w:rFonts w:ascii="Calibri" w:eastAsia="Calibri" w:hAnsi="Calibri" w:cs="Calibri"/>
          <w:sz w:val="22"/>
          <w:szCs w:val="22"/>
        </w:rPr>
      </w:pPr>
    </w:p>
    <w:sectPr w:rsidR="00645143">
      <w:headerReference w:type="even" r:id="rId18"/>
      <w:headerReference w:type="default" r:id="rId19"/>
      <w:footerReference w:type="even" r:id="rId20"/>
      <w:footerReference w:type="default" r:id="rId21"/>
      <w:headerReference w:type="first" r:id="rId22"/>
      <w:footerReference w:type="first" r:id="rId23"/>
      <w:pgSz w:w="11906" w:h="16838"/>
      <w:pgMar w:top="42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CEC0A" w14:textId="77777777" w:rsidR="00CC4A88" w:rsidRDefault="00CC4A88">
      <w:r>
        <w:separator/>
      </w:r>
    </w:p>
  </w:endnote>
  <w:endnote w:type="continuationSeparator" w:id="0">
    <w:p w14:paraId="080ADD48" w14:textId="77777777" w:rsidR="00CC4A88" w:rsidRDefault="00CC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assoonPrimaryInfant">
    <w:altName w:val="Calibri"/>
    <w:panose1 w:val="020B0604020202020204"/>
    <w:charset w:val="00"/>
    <w:family w:val="auto"/>
    <w:pitch w:val="variable"/>
    <w:sig w:usb0="00000083" w:usb1="00000000" w:usb2="00000000" w:usb3="00000000" w:csb0="00000009" w:csb1="00000000"/>
  </w:font>
  <w:font w:name="Teko">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D48DE" w14:textId="77777777" w:rsidR="007D5853" w:rsidRDefault="007D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67C8F" w14:textId="0C50967A" w:rsidR="00645143" w:rsidRDefault="004917FB">
    <w:pPr>
      <w:tabs>
        <w:tab w:val="center" w:pos="4513"/>
        <w:tab w:val="right" w:pos="9026"/>
      </w:tabs>
      <w:jc w:val="right"/>
    </w:pPr>
    <w:r>
      <w:rPr>
        <w:noProof/>
      </w:rPr>
      <mc:AlternateContent>
        <mc:Choice Requires="wps">
          <w:drawing>
            <wp:anchor distT="0" distB="0" distL="114300" distR="114300" simplePos="0" relativeHeight="251664384" behindDoc="0" locked="0" layoutInCell="1" allowOverlap="1" wp14:anchorId="4C2985EA" wp14:editId="53881033">
              <wp:simplePos x="0" y="0"/>
              <wp:positionH relativeFrom="column">
                <wp:posOffset>1559907</wp:posOffset>
              </wp:positionH>
              <wp:positionV relativeFrom="page">
                <wp:posOffset>9748578</wp:posOffset>
              </wp:positionV>
              <wp:extent cx="5276215" cy="76390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76215" cy="763905"/>
                      </a:xfrm>
                      <a:prstGeom prst="rect">
                        <a:avLst/>
                      </a:prstGeom>
                      <a:noFill/>
                      <a:ln w="6350">
                        <a:noFill/>
                      </a:ln>
                    </wps:spPr>
                    <wps:txbx>
                      <w:txbxContent>
                        <w:p w14:paraId="189CF2B0" w14:textId="77777777" w:rsidR="004917FB" w:rsidRPr="00C6458D" w:rsidRDefault="004917FB" w:rsidP="004917FB">
                          <w:pPr>
                            <w:rPr>
                              <w:rFonts w:cstheme="minorHAnsi"/>
                              <w:i/>
                              <w:iCs/>
                              <w:color w:val="000000" w:themeColor="text1"/>
                              <w:sz w:val="28"/>
                              <w:szCs w:val="28"/>
                            </w:rPr>
                          </w:pPr>
                          <w:r w:rsidRPr="00A37224">
                            <w:rPr>
                              <w:rFonts w:asciiTheme="minorHAnsi" w:hAnsiTheme="minorHAnsi" w:cstheme="minorHAnsi"/>
                              <w:i/>
                              <w:iCs/>
                              <w:color w:val="000000" w:themeColor="text1"/>
                              <w:sz w:val="28"/>
                              <w:szCs w:val="28"/>
                            </w:rPr>
                            <w:t>This resource is funded by National Lottery Heritage Fund as part of Bristol Beacon’s programme of activity celebrating our heritage and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985EA" id="_x0000_t202" coordsize="21600,21600" o:spt="202" path="m,l,21600r21600,l21600,xe">
              <v:stroke joinstyle="miter"/>
              <v:path gradientshapeok="t" o:connecttype="rect"/>
            </v:shapetype>
            <v:shape id="Text Box 7" o:spid="_x0000_s1026" type="#_x0000_t202" style="position:absolute;left:0;text-align:left;margin-left:122.85pt;margin-top:767.6pt;width:415.45pt;height:6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" filled="f" stroked="f" strokeweight=".5pt">
              <v:textbox>
                <w:txbxContent>
                  <w:p w14:paraId="189CF2B0" w14:textId="77777777" w:rsidR="004917FB" w:rsidRPr="00C6458D" w:rsidRDefault="004917FB" w:rsidP="004917FB">
                    <w:pPr>
                      <w:rPr>
                        <w:rFonts w:cstheme="minorHAnsi"/>
                        <w:i/>
                        <w:iCs/>
                        <w:color w:val="000000" w:themeColor="text1"/>
                        <w:sz w:val="28"/>
                        <w:szCs w:val="28"/>
                      </w:rPr>
                    </w:pPr>
                    <w:r w:rsidRPr="00A37224">
                      <w:rPr>
                        <w:rFonts w:asciiTheme="minorHAnsi" w:hAnsiTheme="minorHAnsi" w:cstheme="minorHAnsi"/>
                        <w:i/>
                        <w:iCs/>
                        <w:color w:val="000000" w:themeColor="text1"/>
                        <w:sz w:val="28"/>
                        <w:szCs w:val="28"/>
                      </w:rPr>
                      <w:t>This resource is funded by National Lottery Heritage Fund as part of Bristol Beacon’s programme of activity celebrating our heritage and history.</w:t>
                    </w:r>
                  </w:p>
                </w:txbxContent>
              </v:textbox>
              <w10:wrap type="square" anchory="page"/>
            </v:shape>
          </w:pict>
        </mc:Fallback>
      </mc:AlternateContent>
    </w:r>
    <w:r w:rsidR="00875F17">
      <w:fldChar w:fldCharType="begin"/>
    </w:r>
    <w:r w:rsidR="00875F17">
      <w:instrText>PAGE</w:instrText>
    </w:r>
    <w:r w:rsidR="00875F17">
      <w:fldChar w:fldCharType="separate"/>
    </w:r>
    <w:r>
      <w:rPr>
        <w:noProof/>
      </w:rPr>
      <w:t>1</w:t>
    </w:r>
    <w:r w:rsidR="00875F17">
      <w:fldChar w:fldCharType="end"/>
    </w:r>
  </w:p>
  <w:p w14:paraId="6D05647F" w14:textId="1C6FE929" w:rsidR="00645143" w:rsidRDefault="004917FB">
    <w:pPr>
      <w:tabs>
        <w:tab w:val="center" w:pos="4513"/>
        <w:tab w:val="right" w:pos="9026"/>
      </w:tabs>
      <w:spacing w:after="708"/>
    </w:pPr>
    <w:r>
      <w:rPr>
        <w:rFonts w:ascii="Calibri" w:hAnsi="Calibri" w:cs="Arial"/>
        <w:b/>
        <w:noProof/>
      </w:rPr>
      <w:drawing>
        <wp:anchor distT="0" distB="0" distL="114300" distR="114300" simplePos="0" relativeHeight="251662336" behindDoc="0" locked="0" layoutInCell="1" allowOverlap="1" wp14:anchorId="516CCB12" wp14:editId="484536F4">
          <wp:simplePos x="0" y="0"/>
          <wp:positionH relativeFrom="column">
            <wp:posOffset>-184728</wp:posOffset>
          </wp:positionH>
          <wp:positionV relativeFrom="page">
            <wp:posOffset>9702396</wp:posOffset>
          </wp:positionV>
          <wp:extent cx="1805305" cy="688340"/>
          <wp:effectExtent l="0" t="0" r="0" b="0"/>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305" cy="6883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8803" w14:textId="77777777" w:rsidR="007D5853" w:rsidRDefault="007D5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91A0C" w14:textId="77777777" w:rsidR="00CC4A88" w:rsidRDefault="00CC4A88">
      <w:r>
        <w:separator/>
      </w:r>
    </w:p>
  </w:footnote>
  <w:footnote w:type="continuationSeparator" w:id="0">
    <w:p w14:paraId="1FE3C032" w14:textId="77777777" w:rsidR="00CC4A88" w:rsidRDefault="00CC4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F8685" w14:textId="77777777" w:rsidR="004917FB" w:rsidRDefault="00491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FE42B" w14:textId="13F5DDCE" w:rsidR="00645143" w:rsidRDefault="004917FB">
    <w:pPr>
      <w:tabs>
        <w:tab w:val="center" w:pos="4513"/>
        <w:tab w:val="right" w:pos="9026"/>
      </w:tabs>
      <w:spacing w:before="708"/>
    </w:pPr>
    <w:r>
      <w:rPr>
        <w:rFonts w:ascii="SassoonPrimaryInfant" w:hAnsi="SassoonPrimaryInfant" w:cs="Arial"/>
        <w:b/>
        <w:noProof/>
        <w:sz w:val="36"/>
        <w:szCs w:val="36"/>
        <w:u w:val="single"/>
      </w:rPr>
      <w:drawing>
        <wp:anchor distT="0" distB="0" distL="114300" distR="114300" simplePos="0" relativeHeight="251660288" behindDoc="0" locked="0" layoutInCell="1" allowOverlap="1" wp14:anchorId="5B90B7BC" wp14:editId="77273A29">
          <wp:simplePos x="0" y="0"/>
          <wp:positionH relativeFrom="column">
            <wp:posOffset>5504815</wp:posOffset>
          </wp:positionH>
          <wp:positionV relativeFrom="paragraph">
            <wp:posOffset>-257810</wp:posOffset>
          </wp:positionV>
          <wp:extent cx="1332230" cy="626745"/>
          <wp:effectExtent l="0" t="0" r="1270"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2230" cy="626745"/>
                  </a:xfrm>
                  <a:prstGeom prst="rect">
                    <a:avLst/>
                  </a:prstGeom>
                </pic:spPr>
              </pic:pic>
            </a:graphicData>
          </a:graphic>
          <wp14:sizeRelH relativeFrom="page">
            <wp14:pctWidth>0</wp14:pctWidth>
          </wp14:sizeRelH>
          <wp14:sizeRelV relativeFrom="page">
            <wp14:pctHeight>0</wp14:pctHeight>
          </wp14:sizeRelV>
        </wp:anchor>
      </w:drawing>
    </w:r>
    <w:r w:rsidR="00875F17">
      <w:rPr>
        <w:rFonts w:ascii="Teko" w:eastAsia="Teko" w:hAnsi="Teko" w:cs="Teko"/>
      </w:rPr>
      <w:tab/>
    </w:r>
    <w:r w:rsidR="00875F17">
      <w:rPr>
        <w:rFonts w:ascii="Teko" w:eastAsia="Teko" w:hAnsi="Teko" w:cs="Tek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175E8" w14:textId="77777777" w:rsidR="004917FB" w:rsidRDefault="00491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57662"/>
    <w:multiLevelType w:val="multilevel"/>
    <w:tmpl w:val="9DC64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B425B1"/>
    <w:multiLevelType w:val="multilevel"/>
    <w:tmpl w:val="68A4E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E04BF3"/>
    <w:multiLevelType w:val="multilevel"/>
    <w:tmpl w:val="FC8AE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606547"/>
    <w:multiLevelType w:val="multilevel"/>
    <w:tmpl w:val="2F900F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F8E34C9"/>
    <w:multiLevelType w:val="multilevel"/>
    <w:tmpl w:val="A2923BB4"/>
    <w:lvl w:ilvl="0">
      <w:start w:val="1"/>
      <w:numFmt w:val="bullet"/>
      <w:lvlText w:val="●"/>
      <w:lvlJc w:val="left"/>
      <w:pPr>
        <w:ind w:left="770" w:firstLine="410"/>
      </w:pPr>
      <w:rPr>
        <w:rFonts w:ascii="Arial" w:eastAsia="Arial" w:hAnsi="Arial" w:cs="Arial"/>
        <w:vertAlign w:val="baseline"/>
      </w:rPr>
    </w:lvl>
    <w:lvl w:ilvl="1">
      <w:start w:val="1"/>
      <w:numFmt w:val="bullet"/>
      <w:lvlText w:val="o"/>
      <w:lvlJc w:val="left"/>
      <w:pPr>
        <w:ind w:left="1490" w:firstLine="1130"/>
      </w:pPr>
      <w:rPr>
        <w:rFonts w:ascii="Arial" w:eastAsia="Arial" w:hAnsi="Arial" w:cs="Arial"/>
        <w:vertAlign w:val="baseline"/>
      </w:rPr>
    </w:lvl>
    <w:lvl w:ilvl="2">
      <w:start w:val="1"/>
      <w:numFmt w:val="bullet"/>
      <w:lvlText w:val="▪"/>
      <w:lvlJc w:val="left"/>
      <w:pPr>
        <w:ind w:left="2210" w:firstLine="1850"/>
      </w:pPr>
      <w:rPr>
        <w:rFonts w:ascii="Arial" w:eastAsia="Arial" w:hAnsi="Arial" w:cs="Arial"/>
        <w:vertAlign w:val="baseline"/>
      </w:rPr>
    </w:lvl>
    <w:lvl w:ilvl="3">
      <w:start w:val="1"/>
      <w:numFmt w:val="bullet"/>
      <w:lvlText w:val="●"/>
      <w:lvlJc w:val="left"/>
      <w:pPr>
        <w:ind w:left="2930" w:firstLine="2570"/>
      </w:pPr>
      <w:rPr>
        <w:rFonts w:ascii="Arial" w:eastAsia="Arial" w:hAnsi="Arial" w:cs="Arial"/>
        <w:vertAlign w:val="baseline"/>
      </w:rPr>
    </w:lvl>
    <w:lvl w:ilvl="4">
      <w:start w:val="1"/>
      <w:numFmt w:val="bullet"/>
      <w:lvlText w:val="o"/>
      <w:lvlJc w:val="left"/>
      <w:pPr>
        <w:ind w:left="3650" w:firstLine="3290"/>
      </w:pPr>
      <w:rPr>
        <w:rFonts w:ascii="Arial" w:eastAsia="Arial" w:hAnsi="Arial" w:cs="Arial"/>
        <w:vertAlign w:val="baseline"/>
      </w:rPr>
    </w:lvl>
    <w:lvl w:ilvl="5">
      <w:start w:val="1"/>
      <w:numFmt w:val="bullet"/>
      <w:lvlText w:val="▪"/>
      <w:lvlJc w:val="left"/>
      <w:pPr>
        <w:ind w:left="4370" w:firstLine="4010"/>
      </w:pPr>
      <w:rPr>
        <w:rFonts w:ascii="Arial" w:eastAsia="Arial" w:hAnsi="Arial" w:cs="Arial"/>
        <w:vertAlign w:val="baseline"/>
      </w:rPr>
    </w:lvl>
    <w:lvl w:ilvl="6">
      <w:start w:val="1"/>
      <w:numFmt w:val="bullet"/>
      <w:lvlText w:val="●"/>
      <w:lvlJc w:val="left"/>
      <w:pPr>
        <w:ind w:left="5090" w:firstLine="4730"/>
      </w:pPr>
      <w:rPr>
        <w:rFonts w:ascii="Arial" w:eastAsia="Arial" w:hAnsi="Arial" w:cs="Arial"/>
        <w:vertAlign w:val="baseline"/>
      </w:rPr>
    </w:lvl>
    <w:lvl w:ilvl="7">
      <w:start w:val="1"/>
      <w:numFmt w:val="bullet"/>
      <w:lvlText w:val="o"/>
      <w:lvlJc w:val="left"/>
      <w:pPr>
        <w:ind w:left="5810" w:firstLine="5450"/>
      </w:pPr>
      <w:rPr>
        <w:rFonts w:ascii="Arial" w:eastAsia="Arial" w:hAnsi="Arial" w:cs="Arial"/>
        <w:vertAlign w:val="baseline"/>
      </w:rPr>
    </w:lvl>
    <w:lvl w:ilvl="8">
      <w:start w:val="1"/>
      <w:numFmt w:val="bullet"/>
      <w:lvlText w:val="▪"/>
      <w:lvlJc w:val="left"/>
      <w:pPr>
        <w:ind w:left="6530" w:firstLine="6170"/>
      </w:pPr>
      <w:rPr>
        <w:rFonts w:ascii="Arial" w:eastAsia="Arial" w:hAnsi="Arial" w:cs="Arial"/>
        <w:vertAlign w:val="baseline"/>
      </w:rPr>
    </w:lvl>
  </w:abstractNum>
  <w:abstractNum w:abstractNumId="5" w15:restartNumberingAfterBreak="0">
    <w:nsid w:val="686832D7"/>
    <w:multiLevelType w:val="multilevel"/>
    <w:tmpl w:val="36362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isplayBackgroundShape/>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43"/>
    <w:rsid w:val="0041295A"/>
    <w:rsid w:val="004917FB"/>
    <w:rsid w:val="00645143"/>
    <w:rsid w:val="007D5853"/>
    <w:rsid w:val="00875F17"/>
    <w:rsid w:val="00CC4A88"/>
    <w:rsid w:val="00CD63F1"/>
    <w:rsid w:val="00F93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F1476"/>
  <w15:docId w15:val="{5E234B49-766F-2B4B-8D06-6FEC8396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100" w:after="100"/>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1D6AE8"/>
    <w:pPr>
      <w:ind w:left="720"/>
      <w:contextualSpacing/>
    </w:pPr>
  </w:style>
  <w:style w:type="paragraph" w:styleId="NormalWeb">
    <w:name w:val="Normal (Web)"/>
    <w:basedOn w:val="Normal"/>
    <w:uiPriority w:val="99"/>
    <w:unhideWhenUsed/>
    <w:rsid w:val="001D6AE8"/>
    <w:pPr>
      <w:spacing w:before="100" w:beforeAutospacing="1" w:after="100" w:afterAutospacing="1"/>
    </w:pPr>
  </w:style>
  <w:style w:type="character" w:styleId="Strong">
    <w:name w:val="Strong"/>
    <w:basedOn w:val="DefaultParagraphFont"/>
    <w:uiPriority w:val="22"/>
    <w:qFormat/>
    <w:rsid w:val="001D6AE8"/>
    <w:rPr>
      <w:b/>
      <w:bCs/>
    </w:rPr>
  </w:style>
  <w:style w:type="character" w:styleId="Hyperlink">
    <w:name w:val="Hyperlink"/>
    <w:basedOn w:val="DefaultParagraphFont"/>
    <w:uiPriority w:val="99"/>
    <w:unhideWhenUsed/>
    <w:rsid w:val="00081191"/>
    <w:rPr>
      <w:color w:val="0000FF"/>
      <w:u w:val="single"/>
    </w:rPr>
  </w:style>
  <w:style w:type="character" w:styleId="FollowedHyperlink">
    <w:name w:val="FollowedHyperlink"/>
    <w:basedOn w:val="DefaultParagraphFont"/>
    <w:uiPriority w:val="99"/>
    <w:semiHidden/>
    <w:unhideWhenUsed/>
    <w:rsid w:val="007D2D44"/>
    <w:rPr>
      <w:color w:val="800080" w:themeColor="followedHyperlink"/>
      <w:u w:val="single"/>
    </w:rPr>
  </w:style>
  <w:style w:type="paragraph" w:styleId="BalloonText">
    <w:name w:val="Balloon Text"/>
    <w:basedOn w:val="Normal"/>
    <w:link w:val="BalloonTextChar"/>
    <w:uiPriority w:val="99"/>
    <w:semiHidden/>
    <w:unhideWhenUsed/>
    <w:rsid w:val="00BE5D9B"/>
    <w:rPr>
      <w:rFonts w:ascii="Tahoma" w:hAnsi="Tahoma" w:cs="Tahoma"/>
      <w:sz w:val="16"/>
      <w:szCs w:val="16"/>
    </w:rPr>
  </w:style>
  <w:style w:type="character" w:customStyle="1" w:styleId="BalloonTextChar">
    <w:name w:val="Balloon Text Char"/>
    <w:basedOn w:val="DefaultParagraphFont"/>
    <w:link w:val="BalloonText"/>
    <w:uiPriority w:val="99"/>
    <w:semiHidden/>
    <w:rsid w:val="00BE5D9B"/>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4917FB"/>
    <w:pPr>
      <w:tabs>
        <w:tab w:val="center" w:pos="4680"/>
        <w:tab w:val="right" w:pos="9360"/>
      </w:tabs>
    </w:pPr>
  </w:style>
  <w:style w:type="character" w:customStyle="1" w:styleId="HeaderChar">
    <w:name w:val="Header Char"/>
    <w:basedOn w:val="DefaultParagraphFont"/>
    <w:link w:val="Header"/>
    <w:uiPriority w:val="99"/>
    <w:rsid w:val="004917FB"/>
  </w:style>
  <w:style w:type="paragraph" w:styleId="Footer">
    <w:name w:val="footer"/>
    <w:basedOn w:val="Normal"/>
    <w:link w:val="FooterChar"/>
    <w:uiPriority w:val="99"/>
    <w:unhideWhenUsed/>
    <w:rsid w:val="004917FB"/>
    <w:pPr>
      <w:tabs>
        <w:tab w:val="center" w:pos="4680"/>
        <w:tab w:val="right" w:pos="9360"/>
      </w:tabs>
    </w:pPr>
  </w:style>
  <w:style w:type="character" w:customStyle="1" w:styleId="FooterChar">
    <w:name w:val="Footer Char"/>
    <w:basedOn w:val="DefaultParagraphFont"/>
    <w:link w:val="Footer"/>
    <w:uiPriority w:val="99"/>
    <w:rsid w:val="00491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kirsten.cunningham@bristolbeacon.org" TargetMode="External"/><Relationship Id="rId13" Type="http://schemas.openxmlformats.org/officeDocument/2006/relationships/hyperlink" Target="https://www.youtube.com/watch?v=TWDuDosFZ_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OZBd8vIq3_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P_ZVQCA5l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YCJzB1ne8s0"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Ku3AZHamvhE"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v24s8YgmoZQS5unkycxaJX+zqA==">AMUW2mXaIvIWiDnnycP2IeYfCCfebZ/zlhVH5PKoHuiXdD/vfWZAzWrXMMwaIF0No9y3ZR/hmcdpDFJBkyc8zCCo7O+AX8DBn4coyXJGgZLoslAOsWdBtKWkJxj0qCbqh+kqOuwLU/Ld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Graham</dc:creator>
  <cp:lastModifiedBy>Elias Christou</cp:lastModifiedBy>
  <cp:revision>2</cp:revision>
  <dcterms:created xsi:type="dcterms:W3CDTF">2021-02-25T15:59:00Z</dcterms:created>
  <dcterms:modified xsi:type="dcterms:W3CDTF">2021-02-25T15:59:00Z</dcterms:modified>
</cp:coreProperties>
</file>