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6580EB" w14:textId="3F470BD8" w:rsidR="00CB3645" w:rsidRPr="00664323" w:rsidRDefault="000E36BF" w:rsidP="00664323">
      <w:pPr>
        <w:jc w:val="center"/>
        <w:rPr>
          <w:rFonts w:asciiTheme="minorHAnsi" w:hAnsiTheme="minorHAnsi" w:cstheme="minorHAnsi"/>
        </w:rPr>
      </w:pPr>
      <w:r w:rsidRPr="00664323">
        <w:rPr>
          <w:rFonts w:asciiTheme="minorHAnsi" w:eastAsia="Calibri" w:hAnsiTheme="minorHAnsi" w:cstheme="minorHAnsi"/>
          <w:b/>
          <w:sz w:val="36"/>
          <w:szCs w:val="36"/>
        </w:rPr>
        <w:t>Music Lesson Plan topic –</w:t>
      </w:r>
      <w:r w:rsidR="00C44415" w:rsidRPr="00664323">
        <w:rPr>
          <w:rFonts w:asciiTheme="minorHAnsi" w:eastAsia="Calibri" w:hAnsiTheme="minorHAnsi" w:cstheme="minorHAnsi"/>
          <w:b/>
          <w:sz w:val="36"/>
          <w:szCs w:val="36"/>
        </w:rPr>
        <w:t xml:space="preserve"> </w:t>
      </w:r>
      <w:r w:rsidR="00BD5D4C" w:rsidRPr="00664323">
        <w:rPr>
          <w:rFonts w:asciiTheme="minorHAnsi" w:eastAsia="Calibri" w:hAnsiTheme="minorHAnsi" w:cstheme="minorHAnsi"/>
          <w:b/>
          <w:sz w:val="36"/>
          <w:szCs w:val="36"/>
        </w:rPr>
        <w:t>Calypso</w:t>
      </w:r>
    </w:p>
    <w:tbl>
      <w:tblPr>
        <w:tblStyle w:val="a"/>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CB3645" w:rsidRPr="00664323" w14:paraId="5800FBCB" w14:textId="77777777">
        <w:tc>
          <w:tcPr>
            <w:tcW w:w="10420" w:type="dxa"/>
          </w:tcPr>
          <w:p w14:paraId="670F7B7B" w14:textId="6788B7EC" w:rsidR="00CB3645" w:rsidRPr="00664323" w:rsidRDefault="000E36BF" w:rsidP="00BD5D4C">
            <w:pPr>
              <w:rPr>
                <w:rFonts w:asciiTheme="minorHAnsi" w:hAnsiTheme="minorHAnsi" w:cstheme="minorHAnsi"/>
              </w:rPr>
            </w:pPr>
            <w:r w:rsidRPr="00664323">
              <w:rPr>
                <w:rFonts w:asciiTheme="minorHAnsi" w:eastAsia="Calibri" w:hAnsiTheme="minorHAnsi" w:cstheme="minorHAnsi"/>
                <w:b/>
              </w:rPr>
              <w:t xml:space="preserve">Lesson </w:t>
            </w:r>
            <w:r w:rsidR="00FB513B" w:rsidRPr="00664323">
              <w:rPr>
                <w:rFonts w:asciiTheme="minorHAnsi" w:eastAsia="Calibri" w:hAnsiTheme="minorHAnsi" w:cstheme="minorHAnsi"/>
                <w:b/>
              </w:rPr>
              <w:t>2</w:t>
            </w:r>
            <w:r w:rsidRPr="00664323">
              <w:rPr>
                <w:rFonts w:asciiTheme="minorHAnsi" w:eastAsia="Calibri" w:hAnsiTheme="minorHAnsi" w:cstheme="minorHAnsi"/>
                <w:b/>
              </w:rPr>
              <w:t xml:space="preserve"> of 6   </w:t>
            </w:r>
            <w:r w:rsidR="00BD5D4C" w:rsidRPr="00664323">
              <w:rPr>
                <w:rFonts w:asciiTheme="minorHAnsi" w:eastAsia="Calibri" w:hAnsiTheme="minorHAnsi" w:cstheme="minorHAnsi"/>
                <w:b/>
              </w:rPr>
              <w:t xml:space="preserve">                                                                                                                    </w:t>
            </w:r>
            <w:r w:rsidR="004D73A8">
              <w:rPr>
                <w:rFonts w:asciiTheme="minorHAnsi" w:eastAsia="Calibri" w:hAnsiTheme="minorHAnsi" w:cstheme="minorHAnsi"/>
                <w:b/>
              </w:rPr>
              <w:t xml:space="preserve">           </w:t>
            </w:r>
            <w:r w:rsidR="00BD5D4C" w:rsidRPr="00664323">
              <w:rPr>
                <w:rFonts w:asciiTheme="minorHAnsi" w:eastAsia="Calibri" w:hAnsiTheme="minorHAnsi" w:cstheme="minorHAnsi"/>
                <w:b/>
              </w:rPr>
              <w:t xml:space="preserve"> </w:t>
            </w:r>
            <w:r w:rsidR="004B4BD8">
              <w:rPr>
                <w:rFonts w:asciiTheme="minorHAnsi" w:eastAsia="Calibri" w:hAnsiTheme="minorHAnsi" w:cstheme="minorHAnsi"/>
                <w:b/>
              </w:rPr>
              <w:t xml:space="preserve">Focus: </w:t>
            </w:r>
            <w:r w:rsidR="00C44415" w:rsidRPr="00664323">
              <w:rPr>
                <w:rFonts w:asciiTheme="minorHAnsi" w:eastAsia="Calibri" w:hAnsiTheme="minorHAnsi" w:cstheme="minorHAnsi"/>
                <w:b/>
              </w:rPr>
              <w:t>R</w:t>
            </w:r>
            <w:r w:rsidR="004B4BD8">
              <w:rPr>
                <w:rFonts w:asciiTheme="minorHAnsi" w:eastAsia="Calibri" w:hAnsiTheme="minorHAnsi" w:cstheme="minorHAnsi"/>
                <w:b/>
              </w:rPr>
              <w:t>eception</w:t>
            </w:r>
            <w:r w:rsidRPr="00664323">
              <w:rPr>
                <w:rFonts w:asciiTheme="minorHAnsi" w:eastAsia="Calibri" w:hAnsiTheme="minorHAnsi" w:cstheme="minorHAnsi"/>
                <w:b/>
              </w:rPr>
              <w:t xml:space="preserve">                                                                                                   </w:t>
            </w:r>
          </w:p>
        </w:tc>
      </w:tr>
      <w:tr w:rsidR="00CB3645" w:rsidRPr="00664323" w14:paraId="57029CC6" w14:textId="77777777">
        <w:tc>
          <w:tcPr>
            <w:tcW w:w="10420" w:type="dxa"/>
          </w:tcPr>
          <w:p w14:paraId="38C879FB" w14:textId="3C49B953" w:rsidR="00CB3645" w:rsidRPr="00664323" w:rsidRDefault="00BD5D4C">
            <w:pPr>
              <w:rPr>
                <w:rFonts w:asciiTheme="minorHAnsi" w:hAnsiTheme="minorHAnsi" w:cstheme="minorHAnsi"/>
              </w:rPr>
            </w:pPr>
            <w:r w:rsidRPr="00664323">
              <w:rPr>
                <w:rFonts w:asciiTheme="minorHAnsi" w:eastAsia="Calibri" w:hAnsiTheme="minorHAnsi" w:cstheme="minorHAnsi"/>
                <w:b/>
              </w:rPr>
              <w:t>Early Learning Goals</w:t>
            </w:r>
            <w:r w:rsidR="000E36BF" w:rsidRPr="00664323">
              <w:rPr>
                <w:rFonts w:asciiTheme="minorHAnsi" w:eastAsia="Calibri" w:hAnsiTheme="minorHAnsi" w:cstheme="minorHAnsi"/>
                <w:b/>
              </w:rPr>
              <w:t xml:space="preserve">: </w:t>
            </w:r>
          </w:p>
          <w:p w14:paraId="4A2BCD2D" w14:textId="03D05E6F" w:rsidR="00CB3645" w:rsidRPr="00664323" w:rsidRDefault="00FB513B" w:rsidP="00DA28C8">
            <w:pPr>
              <w:numPr>
                <w:ilvl w:val="0"/>
                <w:numId w:val="1"/>
              </w:numPr>
              <w:ind w:hanging="360"/>
              <w:rPr>
                <w:rFonts w:asciiTheme="minorHAnsi" w:hAnsiTheme="minorHAnsi" w:cstheme="minorHAnsi"/>
              </w:rPr>
            </w:pPr>
            <w:r w:rsidRPr="00664323">
              <w:rPr>
                <w:rFonts w:asciiTheme="minorHAnsi" w:hAnsiTheme="minorHAnsi" w:cstheme="minorHAnsi"/>
                <w:color w:val="auto"/>
              </w:rPr>
              <w:t xml:space="preserve">To </w:t>
            </w:r>
            <w:r w:rsidR="00BD5D4C" w:rsidRPr="00664323">
              <w:rPr>
                <w:rFonts w:asciiTheme="minorHAnsi" w:hAnsiTheme="minorHAnsi" w:cstheme="minorHAnsi"/>
                <w:color w:val="auto"/>
              </w:rPr>
              <w:t xml:space="preserve">feel </w:t>
            </w:r>
            <w:r w:rsidR="00DA28C8" w:rsidRPr="00664323">
              <w:rPr>
                <w:rFonts w:asciiTheme="minorHAnsi" w:hAnsiTheme="minorHAnsi" w:cstheme="minorHAnsi"/>
                <w:color w:val="auto"/>
              </w:rPr>
              <w:t>rhythm and respond with movement</w:t>
            </w:r>
            <w:r w:rsidR="005B64E1">
              <w:rPr>
                <w:rFonts w:asciiTheme="minorHAnsi" w:hAnsiTheme="minorHAnsi" w:cstheme="minorHAnsi"/>
                <w:color w:val="auto"/>
              </w:rPr>
              <w:t>.</w:t>
            </w:r>
          </w:p>
          <w:p w14:paraId="7DFC66D9" w14:textId="0D206469" w:rsidR="00DA28C8" w:rsidRPr="00664323" w:rsidRDefault="00DA28C8" w:rsidP="00DA28C8">
            <w:pPr>
              <w:numPr>
                <w:ilvl w:val="0"/>
                <w:numId w:val="1"/>
              </w:numPr>
              <w:ind w:hanging="360"/>
              <w:rPr>
                <w:rFonts w:asciiTheme="minorHAnsi" w:hAnsiTheme="minorHAnsi" w:cstheme="minorHAnsi"/>
              </w:rPr>
            </w:pPr>
            <w:r w:rsidRPr="00664323">
              <w:rPr>
                <w:rFonts w:asciiTheme="minorHAnsi" w:hAnsiTheme="minorHAnsi" w:cstheme="minorHAnsi"/>
                <w:color w:val="auto"/>
              </w:rPr>
              <w:t>To sing as part of a group</w:t>
            </w:r>
            <w:r w:rsidR="005B64E1">
              <w:rPr>
                <w:rFonts w:asciiTheme="minorHAnsi" w:hAnsiTheme="minorHAnsi" w:cstheme="minorHAnsi"/>
                <w:color w:val="auto"/>
              </w:rPr>
              <w:t>.</w:t>
            </w:r>
          </w:p>
        </w:tc>
      </w:tr>
      <w:tr w:rsidR="00CB3645" w:rsidRPr="00664323" w14:paraId="438B4707" w14:textId="77777777">
        <w:tc>
          <w:tcPr>
            <w:tcW w:w="10420" w:type="dxa"/>
          </w:tcPr>
          <w:p w14:paraId="6DE34998" w14:textId="5942215A" w:rsidR="00CB3645" w:rsidRPr="00664323" w:rsidRDefault="000E36BF">
            <w:pPr>
              <w:rPr>
                <w:rFonts w:asciiTheme="minorHAnsi" w:eastAsia="Calibri" w:hAnsiTheme="minorHAnsi" w:cstheme="minorHAnsi"/>
                <w:b/>
              </w:rPr>
            </w:pPr>
            <w:r w:rsidRPr="00664323">
              <w:rPr>
                <w:rFonts w:asciiTheme="minorHAnsi" w:eastAsia="Calibri" w:hAnsiTheme="minorHAnsi" w:cstheme="minorHAnsi"/>
                <w:b/>
              </w:rPr>
              <w:t>Inter-related music dimensions covered:</w:t>
            </w:r>
            <w:r w:rsidR="004D73A8">
              <w:rPr>
                <w:rFonts w:asciiTheme="minorHAnsi" w:eastAsia="Calibri" w:hAnsiTheme="minorHAnsi" w:cstheme="minorHAnsi"/>
                <w:b/>
              </w:rPr>
              <w:t xml:space="preserve"> </w:t>
            </w:r>
            <w:r w:rsidR="000E6215" w:rsidRPr="00664323">
              <w:rPr>
                <w:rFonts w:asciiTheme="minorHAnsi" w:hAnsiTheme="minorHAnsi" w:cstheme="minorHAnsi"/>
                <w:bCs/>
                <w:color w:val="auto"/>
              </w:rPr>
              <w:t>Duration (listening and following rhythms)</w:t>
            </w:r>
            <w:r w:rsidR="004D73A8">
              <w:rPr>
                <w:rFonts w:asciiTheme="minorHAnsi" w:hAnsiTheme="minorHAnsi" w:cstheme="minorHAnsi"/>
                <w:bCs/>
                <w:color w:val="auto"/>
              </w:rPr>
              <w:t>.</w:t>
            </w:r>
          </w:p>
        </w:tc>
      </w:tr>
      <w:tr w:rsidR="00CB3645" w:rsidRPr="00664323" w14:paraId="06B228FB" w14:textId="77777777">
        <w:tc>
          <w:tcPr>
            <w:tcW w:w="10420" w:type="dxa"/>
          </w:tcPr>
          <w:p w14:paraId="64D068A5" w14:textId="77777777" w:rsidR="004D73A8" w:rsidRDefault="00467168" w:rsidP="00AD6575">
            <w:pPr>
              <w:autoSpaceDE w:val="0"/>
              <w:autoSpaceDN w:val="0"/>
              <w:adjustRightInd w:val="0"/>
              <w:rPr>
                <w:rFonts w:asciiTheme="minorHAnsi" w:hAnsiTheme="minorHAnsi" w:cstheme="minorHAnsi"/>
              </w:rPr>
            </w:pPr>
            <w:r w:rsidRPr="00664323">
              <w:rPr>
                <w:rFonts w:asciiTheme="minorHAnsi" w:hAnsiTheme="minorHAnsi" w:cstheme="minorHAnsi"/>
                <w:b/>
              </w:rPr>
              <w:t>Starter activity:</w:t>
            </w:r>
            <w:r w:rsidRPr="00664323">
              <w:rPr>
                <w:rFonts w:asciiTheme="minorHAnsi" w:hAnsiTheme="minorHAnsi" w:cstheme="minorHAnsi"/>
              </w:rPr>
              <w:t xml:space="preserve"> </w:t>
            </w:r>
          </w:p>
          <w:p w14:paraId="0F633E98" w14:textId="77777777" w:rsidR="00433C94" w:rsidRDefault="004D73A8" w:rsidP="00AD6575">
            <w:pPr>
              <w:autoSpaceDE w:val="0"/>
              <w:autoSpaceDN w:val="0"/>
              <w:adjustRightInd w:val="0"/>
              <w:rPr>
                <w:rFonts w:asciiTheme="minorHAnsi" w:hAnsiTheme="minorHAnsi" w:cstheme="minorHAnsi"/>
              </w:rPr>
            </w:pPr>
            <w:r>
              <w:rPr>
                <w:rFonts w:asciiTheme="minorHAnsi" w:hAnsiTheme="minorHAnsi" w:cstheme="minorHAnsi"/>
                <w:iCs/>
                <w:noProof/>
                <w:color w:val="auto"/>
              </w:rPr>
              <w:drawing>
                <wp:anchor distT="0" distB="0" distL="114300" distR="114300" simplePos="0" relativeHeight="251657728" behindDoc="0" locked="0" layoutInCell="1" allowOverlap="1" wp14:anchorId="7EB3751B" wp14:editId="1C131A07">
                  <wp:simplePos x="0" y="0"/>
                  <wp:positionH relativeFrom="column">
                    <wp:posOffset>3767571</wp:posOffset>
                  </wp:positionH>
                  <wp:positionV relativeFrom="paragraph">
                    <wp:posOffset>998912</wp:posOffset>
                  </wp:positionV>
                  <wp:extent cx="2570480" cy="257048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80" cy="2570480"/>
                          </a:xfrm>
                          <a:prstGeom prst="rect">
                            <a:avLst/>
                          </a:prstGeom>
                        </pic:spPr>
                      </pic:pic>
                    </a:graphicData>
                  </a:graphic>
                  <wp14:sizeRelH relativeFrom="page">
                    <wp14:pctWidth>0</wp14:pctWidth>
                  </wp14:sizeRelH>
                  <wp14:sizeRelV relativeFrom="page">
                    <wp14:pctHeight>0</wp14:pctHeight>
                  </wp14:sizeRelV>
                </wp:anchor>
              </w:drawing>
            </w:r>
            <w:r w:rsidR="006A1607" w:rsidRPr="00664323">
              <w:rPr>
                <w:rFonts w:asciiTheme="minorHAnsi" w:hAnsiTheme="minorHAnsi" w:cstheme="minorHAnsi"/>
              </w:rPr>
              <w:t>Watch the You</w:t>
            </w:r>
            <w:r w:rsidR="00E15A9E">
              <w:rPr>
                <w:rFonts w:asciiTheme="minorHAnsi" w:hAnsiTheme="minorHAnsi" w:cstheme="minorHAnsi"/>
              </w:rPr>
              <w:t>T</w:t>
            </w:r>
            <w:r w:rsidR="006A1607" w:rsidRPr="00664323">
              <w:rPr>
                <w:rFonts w:asciiTheme="minorHAnsi" w:hAnsiTheme="minorHAnsi" w:cstheme="minorHAnsi"/>
              </w:rPr>
              <w:t xml:space="preserve">ube clip of Creepy Crawly Calypso. </w:t>
            </w:r>
          </w:p>
          <w:p w14:paraId="59E09B6B" w14:textId="77777777" w:rsidR="00433C94" w:rsidRDefault="006B22B6" w:rsidP="00AD6575">
            <w:pPr>
              <w:autoSpaceDE w:val="0"/>
              <w:autoSpaceDN w:val="0"/>
              <w:adjustRightInd w:val="0"/>
              <w:rPr>
                <w:rFonts w:asciiTheme="minorHAnsi" w:hAnsiTheme="minorHAnsi" w:cstheme="minorHAnsi"/>
              </w:rPr>
            </w:pPr>
            <w:hyperlink r:id="rId8" w:history="1">
              <w:r w:rsidR="00BD5D4C" w:rsidRPr="00664323">
                <w:rPr>
                  <w:rStyle w:val="Hyperlink"/>
                  <w:rFonts w:asciiTheme="minorHAnsi" w:hAnsiTheme="minorHAnsi" w:cstheme="minorHAnsi"/>
                </w:rPr>
                <w:t>(5) Creepy Crawly Calypso | Barefoot Books Singalong - YouTube</w:t>
              </w:r>
            </w:hyperlink>
            <w:r w:rsidR="004D73A8">
              <w:rPr>
                <w:rFonts w:asciiTheme="minorHAnsi" w:hAnsiTheme="minorHAnsi" w:cstheme="minorHAnsi"/>
              </w:rPr>
              <w:t xml:space="preserve">. </w:t>
            </w:r>
          </w:p>
          <w:p w14:paraId="6F9D6354" w14:textId="03F88B40" w:rsidR="00433C94" w:rsidRDefault="006A1607" w:rsidP="00AD6575">
            <w:pPr>
              <w:autoSpaceDE w:val="0"/>
              <w:autoSpaceDN w:val="0"/>
              <w:adjustRightInd w:val="0"/>
              <w:rPr>
                <w:rFonts w:asciiTheme="minorHAnsi" w:hAnsiTheme="minorHAnsi" w:cstheme="minorHAnsi"/>
              </w:rPr>
            </w:pPr>
            <w:r w:rsidRPr="00664323">
              <w:rPr>
                <w:rFonts w:asciiTheme="minorHAnsi" w:hAnsiTheme="minorHAnsi" w:cstheme="minorHAnsi"/>
              </w:rPr>
              <w:t xml:space="preserve">Ask the children if they can remember what sort of music this is? </w:t>
            </w:r>
            <w:r w:rsidR="00433C94">
              <w:rPr>
                <w:rFonts w:asciiTheme="minorHAnsi" w:hAnsiTheme="minorHAnsi" w:cstheme="minorHAnsi"/>
              </w:rPr>
              <w:t>(</w:t>
            </w:r>
            <w:r w:rsidRPr="00664323">
              <w:rPr>
                <w:rFonts w:asciiTheme="minorHAnsi" w:hAnsiTheme="minorHAnsi" w:cstheme="minorHAnsi"/>
              </w:rPr>
              <w:t>Calypso)</w:t>
            </w:r>
            <w:r w:rsidR="00433C94">
              <w:rPr>
                <w:rFonts w:asciiTheme="minorHAnsi" w:hAnsiTheme="minorHAnsi" w:cstheme="minorHAnsi"/>
              </w:rPr>
              <w:t>.</w:t>
            </w:r>
          </w:p>
          <w:p w14:paraId="3E9821F4" w14:textId="5736E288" w:rsidR="00AD6575" w:rsidRPr="00664323" w:rsidRDefault="00E85532" w:rsidP="00AD6575">
            <w:pPr>
              <w:autoSpaceDE w:val="0"/>
              <w:autoSpaceDN w:val="0"/>
              <w:adjustRightInd w:val="0"/>
              <w:rPr>
                <w:rFonts w:asciiTheme="minorHAnsi" w:hAnsiTheme="minorHAnsi" w:cstheme="minorHAnsi"/>
                <w:color w:val="auto"/>
              </w:rPr>
            </w:pPr>
            <w:r>
              <w:rPr>
                <w:rFonts w:asciiTheme="minorHAnsi" w:hAnsiTheme="minorHAnsi" w:cstheme="minorHAnsi"/>
                <w:color w:val="auto"/>
              </w:rPr>
              <w:t>Listen to</w:t>
            </w:r>
            <w:r w:rsidR="00AD6575" w:rsidRPr="00664323">
              <w:rPr>
                <w:rFonts w:asciiTheme="minorHAnsi" w:hAnsiTheme="minorHAnsi" w:cstheme="minorHAnsi"/>
                <w:color w:val="auto"/>
              </w:rPr>
              <w:t xml:space="preserve"> </w:t>
            </w:r>
            <w:r w:rsidR="000E6215" w:rsidRPr="00E85532">
              <w:rPr>
                <w:rFonts w:asciiTheme="minorHAnsi" w:hAnsiTheme="minorHAnsi" w:cstheme="minorHAnsi"/>
                <w:color w:val="auto"/>
              </w:rPr>
              <w:t>‘</w:t>
            </w:r>
            <w:r w:rsidR="006A1607" w:rsidRPr="004D73A8">
              <w:rPr>
                <w:rFonts w:asciiTheme="minorHAnsi" w:hAnsiTheme="minorHAnsi" w:cstheme="minorHAnsi"/>
                <w:i/>
                <w:color w:val="auto"/>
              </w:rPr>
              <w:t>Calypso With Me</w:t>
            </w:r>
            <w:r w:rsidR="000E6215" w:rsidRPr="004D73A8">
              <w:rPr>
                <w:rFonts w:asciiTheme="minorHAnsi" w:hAnsiTheme="minorHAnsi" w:cstheme="minorHAnsi"/>
                <w:i/>
                <w:color w:val="auto"/>
              </w:rPr>
              <w:t>’</w:t>
            </w:r>
            <w:r w:rsidR="006A1607" w:rsidRPr="00664323">
              <w:rPr>
                <w:rFonts w:asciiTheme="minorHAnsi" w:hAnsiTheme="minorHAnsi" w:cstheme="minorHAnsi"/>
                <w:i/>
                <w:iCs/>
                <w:color w:val="auto"/>
              </w:rPr>
              <w:t>.</w:t>
            </w:r>
            <w:r w:rsidR="004D73A8">
              <w:rPr>
                <w:rFonts w:asciiTheme="minorHAnsi" w:hAnsiTheme="minorHAnsi" w:cstheme="minorHAnsi"/>
                <w:i/>
                <w:iCs/>
                <w:color w:val="auto"/>
              </w:rPr>
              <w:t xml:space="preserve"> </w:t>
            </w:r>
            <w:r w:rsidR="006A1607" w:rsidRPr="00664323">
              <w:rPr>
                <w:rFonts w:asciiTheme="minorHAnsi" w:hAnsiTheme="minorHAnsi" w:cstheme="minorHAnsi"/>
                <w:iCs/>
                <w:color w:val="auto"/>
              </w:rPr>
              <w:t>Can the children remember moving their shoulders to the repeated words Calypso? Look at the pictures of the Creepy Crawlies</w:t>
            </w:r>
            <w:r w:rsidR="000E6215" w:rsidRPr="00664323">
              <w:rPr>
                <w:rFonts w:asciiTheme="minorHAnsi" w:hAnsiTheme="minorHAnsi" w:cstheme="minorHAnsi"/>
                <w:iCs/>
                <w:color w:val="auto"/>
              </w:rPr>
              <w:t>,</w:t>
            </w:r>
            <w:r w:rsidR="006A1607" w:rsidRPr="00664323">
              <w:rPr>
                <w:rFonts w:asciiTheme="minorHAnsi" w:hAnsiTheme="minorHAnsi" w:cstheme="minorHAnsi"/>
                <w:iCs/>
                <w:color w:val="auto"/>
              </w:rPr>
              <w:t xml:space="preserve"> can the </w:t>
            </w:r>
            <w:r w:rsidR="000E6215" w:rsidRPr="00664323">
              <w:rPr>
                <w:rFonts w:asciiTheme="minorHAnsi" w:hAnsiTheme="minorHAnsi" w:cstheme="minorHAnsi"/>
                <w:iCs/>
                <w:color w:val="auto"/>
              </w:rPr>
              <w:t>children remember what they are?</w:t>
            </w:r>
            <w:r w:rsidR="006A1607" w:rsidRPr="00664323">
              <w:rPr>
                <w:rFonts w:asciiTheme="minorHAnsi" w:hAnsiTheme="minorHAnsi" w:cstheme="minorHAnsi"/>
                <w:iCs/>
                <w:color w:val="auto"/>
              </w:rPr>
              <w:t xml:space="preserve"> Then sing the song with dancing shoulders.</w:t>
            </w:r>
            <w:r w:rsidR="00433C94">
              <w:rPr>
                <w:rFonts w:asciiTheme="minorHAnsi" w:hAnsiTheme="minorHAnsi" w:cstheme="minorHAnsi"/>
                <w:iCs/>
                <w:color w:val="auto"/>
              </w:rPr>
              <w:t xml:space="preserve"> </w:t>
            </w:r>
            <w:r w:rsidR="006A1607" w:rsidRPr="00664323">
              <w:rPr>
                <w:rFonts w:asciiTheme="minorHAnsi" w:hAnsiTheme="minorHAnsi" w:cstheme="minorHAnsi"/>
                <w:iCs/>
                <w:color w:val="auto"/>
              </w:rPr>
              <w:t xml:space="preserve">Can the children now suggest some actions to represent </w:t>
            </w:r>
            <w:r w:rsidR="000E6215" w:rsidRPr="00664323">
              <w:rPr>
                <w:rFonts w:asciiTheme="minorHAnsi" w:hAnsiTheme="minorHAnsi" w:cstheme="minorHAnsi"/>
                <w:iCs/>
                <w:color w:val="auto"/>
              </w:rPr>
              <w:t>each creepy crawlies? S</w:t>
            </w:r>
            <w:r w:rsidR="006A1607" w:rsidRPr="00664323">
              <w:rPr>
                <w:rFonts w:asciiTheme="minorHAnsi" w:hAnsiTheme="minorHAnsi" w:cstheme="minorHAnsi"/>
                <w:iCs/>
                <w:color w:val="auto"/>
              </w:rPr>
              <w:t>ing the song again</w:t>
            </w:r>
            <w:r w:rsidR="000E6215" w:rsidRPr="00664323">
              <w:rPr>
                <w:rFonts w:asciiTheme="minorHAnsi" w:hAnsiTheme="minorHAnsi" w:cstheme="minorHAnsi"/>
                <w:iCs/>
                <w:color w:val="auto"/>
              </w:rPr>
              <w:t>, this time with the actions.</w:t>
            </w:r>
            <w:r w:rsidR="004D73A8">
              <w:rPr>
                <w:rFonts w:asciiTheme="minorHAnsi" w:hAnsiTheme="minorHAnsi" w:cstheme="minorHAnsi"/>
                <w:iCs/>
                <w:color w:val="auto"/>
              </w:rPr>
              <w:t xml:space="preserve"> </w:t>
            </w:r>
          </w:p>
          <w:p w14:paraId="4E6B45D1" w14:textId="36B0C42A" w:rsidR="00AD6575" w:rsidRPr="00664323" w:rsidRDefault="00AD6575" w:rsidP="00AD6575">
            <w:pPr>
              <w:rPr>
                <w:rFonts w:asciiTheme="minorHAnsi" w:hAnsiTheme="minorHAnsi" w:cstheme="minorHAnsi"/>
                <w:b/>
              </w:rPr>
            </w:pPr>
          </w:p>
          <w:p w14:paraId="063D8571" w14:textId="2C3D9160" w:rsidR="00467168" w:rsidRPr="00664323" w:rsidRDefault="00467168" w:rsidP="00467168">
            <w:pPr>
              <w:rPr>
                <w:rFonts w:asciiTheme="minorHAnsi" w:hAnsiTheme="minorHAnsi" w:cstheme="minorHAnsi"/>
              </w:rPr>
            </w:pPr>
            <w:r w:rsidRPr="00664323">
              <w:rPr>
                <w:rFonts w:asciiTheme="minorHAnsi" w:hAnsiTheme="minorHAnsi" w:cstheme="minorHAnsi"/>
                <w:b/>
              </w:rPr>
              <w:t xml:space="preserve">Main focus: </w:t>
            </w:r>
          </w:p>
          <w:p w14:paraId="52FA4ABB" w14:textId="7C948013" w:rsidR="00AD6575" w:rsidRPr="00664323" w:rsidRDefault="000E6215"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L</w:t>
            </w:r>
            <w:r w:rsidR="006A1607" w:rsidRPr="00664323">
              <w:rPr>
                <w:rFonts w:asciiTheme="minorHAnsi" w:hAnsiTheme="minorHAnsi" w:cstheme="minorHAnsi"/>
                <w:color w:val="auto"/>
              </w:rPr>
              <w:t xml:space="preserve">earn </w:t>
            </w:r>
            <w:r w:rsidR="0010187B">
              <w:rPr>
                <w:rFonts w:asciiTheme="minorHAnsi" w:hAnsiTheme="minorHAnsi" w:cstheme="minorHAnsi"/>
                <w:color w:val="auto"/>
              </w:rPr>
              <w:t>‘</w:t>
            </w:r>
            <w:r w:rsidR="006A1607" w:rsidRPr="004D73A8">
              <w:rPr>
                <w:rFonts w:asciiTheme="minorHAnsi" w:hAnsiTheme="minorHAnsi" w:cstheme="minorHAnsi"/>
                <w:i/>
                <w:iCs/>
                <w:color w:val="auto"/>
              </w:rPr>
              <w:t>Calypso</w:t>
            </w:r>
            <w:r w:rsidRPr="004D73A8">
              <w:rPr>
                <w:rFonts w:asciiTheme="minorHAnsi" w:hAnsiTheme="minorHAnsi" w:cstheme="minorHAnsi"/>
                <w:i/>
                <w:iCs/>
                <w:color w:val="auto"/>
              </w:rPr>
              <w:t xml:space="preserve"> with me</w:t>
            </w:r>
            <w:r w:rsidR="0010187B" w:rsidRPr="004D73A8">
              <w:rPr>
                <w:rFonts w:asciiTheme="minorHAnsi" w:hAnsiTheme="minorHAnsi" w:cstheme="minorHAnsi"/>
                <w:i/>
                <w:iCs/>
                <w:color w:val="auto"/>
              </w:rPr>
              <w:t>’</w:t>
            </w:r>
            <w:r w:rsidR="006A1607" w:rsidRPr="00664323">
              <w:rPr>
                <w:rFonts w:asciiTheme="minorHAnsi" w:hAnsiTheme="minorHAnsi" w:cstheme="minorHAnsi"/>
                <w:color w:val="auto"/>
              </w:rPr>
              <w:t xml:space="preserve"> song</w:t>
            </w:r>
            <w:r w:rsidR="002C30FC" w:rsidRPr="00664323">
              <w:rPr>
                <w:rFonts w:asciiTheme="minorHAnsi" w:hAnsiTheme="minorHAnsi" w:cstheme="minorHAnsi"/>
                <w:color w:val="auto"/>
              </w:rPr>
              <w:t xml:space="preserve"> using the rehearsal tracks (where every verse is repeated).</w:t>
            </w:r>
            <w:r w:rsidR="00433C94">
              <w:rPr>
                <w:rFonts w:asciiTheme="minorHAnsi" w:hAnsiTheme="minorHAnsi" w:cstheme="minorHAnsi"/>
                <w:color w:val="auto"/>
              </w:rPr>
              <w:t xml:space="preserve"> </w:t>
            </w:r>
            <w:r w:rsidR="002C30FC" w:rsidRPr="00664323">
              <w:rPr>
                <w:rFonts w:asciiTheme="minorHAnsi" w:hAnsiTheme="minorHAnsi" w:cstheme="minorHAnsi"/>
                <w:color w:val="auto"/>
              </w:rPr>
              <w:t>This v</w:t>
            </w:r>
            <w:r w:rsidR="006A1607" w:rsidRPr="00664323">
              <w:rPr>
                <w:rFonts w:asciiTheme="minorHAnsi" w:hAnsiTheme="minorHAnsi" w:cstheme="minorHAnsi"/>
                <w:color w:val="auto"/>
              </w:rPr>
              <w:t>ersion explores different movem</w:t>
            </w:r>
            <w:r w:rsidR="002C30FC" w:rsidRPr="00664323">
              <w:rPr>
                <w:rFonts w:asciiTheme="minorHAnsi" w:hAnsiTheme="minorHAnsi" w:cstheme="minorHAnsi"/>
                <w:color w:val="auto"/>
              </w:rPr>
              <w:t>ent</w:t>
            </w:r>
            <w:r w:rsidR="006A1607" w:rsidRPr="00664323">
              <w:rPr>
                <w:rFonts w:asciiTheme="minorHAnsi" w:hAnsiTheme="minorHAnsi" w:cstheme="minorHAnsi"/>
                <w:color w:val="auto"/>
              </w:rPr>
              <w:t>s.</w:t>
            </w:r>
          </w:p>
          <w:p w14:paraId="06C2E04C" w14:textId="59E86C83" w:rsidR="006A1607" w:rsidRPr="00664323" w:rsidRDefault="006A1607"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Verse 1  - stand on the spot</w:t>
            </w:r>
            <w:r w:rsidR="002C30FC" w:rsidRPr="00664323">
              <w:rPr>
                <w:rFonts w:asciiTheme="minorHAnsi" w:hAnsiTheme="minorHAnsi" w:cstheme="minorHAnsi"/>
                <w:color w:val="auto"/>
              </w:rPr>
              <w:t xml:space="preserve"> moving shoulders</w:t>
            </w:r>
            <w:r w:rsidR="004D73A8">
              <w:rPr>
                <w:rFonts w:asciiTheme="minorHAnsi" w:hAnsiTheme="minorHAnsi" w:cstheme="minorHAnsi"/>
                <w:color w:val="auto"/>
              </w:rPr>
              <w:t>.</w:t>
            </w:r>
          </w:p>
          <w:p w14:paraId="562BE6B0" w14:textId="77CEF70C" w:rsidR="006A1607" w:rsidRPr="00664323" w:rsidRDefault="000E6215"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Verse</w:t>
            </w:r>
            <w:r w:rsidR="006A1607" w:rsidRPr="00664323">
              <w:rPr>
                <w:rFonts w:asciiTheme="minorHAnsi" w:hAnsiTheme="minorHAnsi" w:cstheme="minorHAnsi"/>
                <w:color w:val="auto"/>
              </w:rPr>
              <w:t xml:space="preserve"> 2 – </w:t>
            </w:r>
            <w:r w:rsidR="00BD5D4C" w:rsidRPr="00664323">
              <w:rPr>
                <w:rFonts w:asciiTheme="minorHAnsi" w:hAnsiTheme="minorHAnsi" w:cstheme="minorHAnsi"/>
                <w:color w:val="auto"/>
              </w:rPr>
              <w:t>follow the movement of the teacher step and tap from side to side</w:t>
            </w:r>
            <w:r w:rsidR="004D73A8">
              <w:rPr>
                <w:rFonts w:asciiTheme="minorHAnsi" w:hAnsiTheme="minorHAnsi" w:cstheme="minorHAnsi"/>
                <w:color w:val="auto"/>
              </w:rPr>
              <w:t>.</w:t>
            </w:r>
          </w:p>
          <w:p w14:paraId="7661961A" w14:textId="620F6135" w:rsidR="006A1607" w:rsidRPr="00664323" w:rsidRDefault="006A1607"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Verse 3 – move shoulders as before</w:t>
            </w:r>
            <w:r w:rsidR="00BD5D4C" w:rsidRPr="00664323">
              <w:rPr>
                <w:rFonts w:asciiTheme="minorHAnsi" w:hAnsiTheme="minorHAnsi" w:cstheme="minorHAnsi"/>
                <w:color w:val="auto"/>
              </w:rPr>
              <w:t xml:space="preserve"> on the word Calypso</w:t>
            </w:r>
            <w:r w:rsidR="004D73A8">
              <w:rPr>
                <w:rFonts w:asciiTheme="minorHAnsi" w:hAnsiTheme="minorHAnsi" w:cstheme="minorHAnsi"/>
                <w:color w:val="auto"/>
              </w:rPr>
              <w:t>.</w:t>
            </w:r>
          </w:p>
          <w:p w14:paraId="60AAAFC3" w14:textId="0CB3D621" w:rsidR="006A1607" w:rsidRPr="00664323" w:rsidRDefault="006A1607"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 xml:space="preserve">Verse 4 </w:t>
            </w:r>
            <w:r w:rsidR="000E6215" w:rsidRPr="00664323">
              <w:rPr>
                <w:rFonts w:asciiTheme="minorHAnsi" w:hAnsiTheme="minorHAnsi" w:cstheme="minorHAnsi"/>
                <w:color w:val="auto"/>
              </w:rPr>
              <w:t>–</w:t>
            </w:r>
            <w:r w:rsidR="002C30FC" w:rsidRPr="00664323">
              <w:rPr>
                <w:rFonts w:asciiTheme="minorHAnsi" w:hAnsiTheme="minorHAnsi" w:cstheme="minorHAnsi"/>
                <w:color w:val="auto"/>
              </w:rPr>
              <w:t xml:space="preserve"> </w:t>
            </w:r>
            <w:r w:rsidR="000E6215" w:rsidRPr="00664323">
              <w:rPr>
                <w:rFonts w:asciiTheme="minorHAnsi" w:hAnsiTheme="minorHAnsi" w:cstheme="minorHAnsi"/>
                <w:color w:val="auto"/>
              </w:rPr>
              <w:t xml:space="preserve">clap </w:t>
            </w:r>
            <w:r w:rsidRPr="00664323">
              <w:rPr>
                <w:rFonts w:asciiTheme="minorHAnsi" w:hAnsiTheme="minorHAnsi" w:cstheme="minorHAnsi"/>
                <w:color w:val="auto"/>
              </w:rPr>
              <w:t>hands</w:t>
            </w:r>
            <w:r w:rsidR="00BD5D4C" w:rsidRPr="00664323">
              <w:rPr>
                <w:rFonts w:asciiTheme="minorHAnsi" w:hAnsiTheme="minorHAnsi" w:cstheme="minorHAnsi"/>
                <w:color w:val="auto"/>
              </w:rPr>
              <w:t xml:space="preserve"> to the pulse</w:t>
            </w:r>
            <w:r w:rsidR="004D73A8">
              <w:rPr>
                <w:rFonts w:asciiTheme="minorHAnsi" w:hAnsiTheme="minorHAnsi" w:cstheme="minorHAnsi"/>
                <w:color w:val="auto"/>
              </w:rPr>
              <w:t>.</w:t>
            </w:r>
          </w:p>
          <w:p w14:paraId="0661FA38" w14:textId="7E7BA4B3" w:rsidR="006A1607" w:rsidRPr="00664323" w:rsidRDefault="006A1607"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 xml:space="preserve">Verse 5 </w:t>
            </w:r>
            <w:r w:rsidR="002C30FC" w:rsidRPr="00664323">
              <w:rPr>
                <w:rFonts w:asciiTheme="minorHAnsi" w:hAnsiTheme="minorHAnsi" w:cstheme="minorHAnsi"/>
                <w:color w:val="auto"/>
              </w:rPr>
              <w:t xml:space="preserve"> - </w:t>
            </w:r>
            <w:r w:rsidR="000E6215" w:rsidRPr="00664323">
              <w:rPr>
                <w:rFonts w:asciiTheme="minorHAnsi" w:hAnsiTheme="minorHAnsi" w:cstheme="minorHAnsi"/>
                <w:color w:val="auto"/>
              </w:rPr>
              <w:t xml:space="preserve">tap </w:t>
            </w:r>
            <w:r w:rsidRPr="00664323">
              <w:rPr>
                <w:rFonts w:asciiTheme="minorHAnsi" w:hAnsiTheme="minorHAnsi" w:cstheme="minorHAnsi"/>
                <w:color w:val="auto"/>
              </w:rPr>
              <w:t>feet</w:t>
            </w:r>
            <w:r w:rsidR="00BD5D4C" w:rsidRPr="00664323">
              <w:rPr>
                <w:rFonts w:asciiTheme="minorHAnsi" w:hAnsiTheme="minorHAnsi" w:cstheme="minorHAnsi"/>
                <w:color w:val="auto"/>
              </w:rPr>
              <w:t xml:space="preserve"> to the </w:t>
            </w:r>
            <w:r w:rsidR="000E6215" w:rsidRPr="00664323">
              <w:rPr>
                <w:rFonts w:asciiTheme="minorHAnsi" w:hAnsiTheme="minorHAnsi" w:cstheme="minorHAnsi"/>
                <w:color w:val="auto"/>
              </w:rPr>
              <w:t>pu</w:t>
            </w:r>
            <w:r w:rsidR="00BD5D4C" w:rsidRPr="00664323">
              <w:rPr>
                <w:rFonts w:asciiTheme="minorHAnsi" w:hAnsiTheme="minorHAnsi" w:cstheme="minorHAnsi"/>
                <w:color w:val="auto"/>
              </w:rPr>
              <w:t>l</w:t>
            </w:r>
            <w:r w:rsidR="000E6215" w:rsidRPr="00664323">
              <w:rPr>
                <w:rFonts w:asciiTheme="minorHAnsi" w:hAnsiTheme="minorHAnsi" w:cstheme="minorHAnsi"/>
                <w:color w:val="auto"/>
              </w:rPr>
              <w:t>s</w:t>
            </w:r>
            <w:r w:rsidR="00BD5D4C" w:rsidRPr="00664323">
              <w:rPr>
                <w:rFonts w:asciiTheme="minorHAnsi" w:hAnsiTheme="minorHAnsi" w:cstheme="minorHAnsi"/>
                <w:color w:val="auto"/>
              </w:rPr>
              <w:t>e</w:t>
            </w:r>
            <w:r w:rsidR="004D73A8">
              <w:rPr>
                <w:rFonts w:asciiTheme="minorHAnsi" w:hAnsiTheme="minorHAnsi" w:cstheme="minorHAnsi"/>
                <w:color w:val="auto"/>
              </w:rPr>
              <w:t>.</w:t>
            </w:r>
          </w:p>
          <w:p w14:paraId="69323F36" w14:textId="48738F51" w:rsidR="006A1607" w:rsidRPr="00664323" w:rsidRDefault="001E429A" w:rsidP="00AD6575">
            <w:pPr>
              <w:autoSpaceDE w:val="0"/>
              <w:autoSpaceDN w:val="0"/>
              <w:adjustRightInd w:val="0"/>
              <w:rPr>
                <w:rFonts w:asciiTheme="minorHAnsi" w:hAnsiTheme="minorHAnsi" w:cstheme="minorHAnsi"/>
                <w:color w:val="auto"/>
              </w:rPr>
            </w:pPr>
            <w:r>
              <w:rPr>
                <w:rFonts w:asciiTheme="minorHAnsi" w:hAnsiTheme="minorHAnsi" w:cstheme="minorHAnsi"/>
                <w:color w:val="auto"/>
              </w:rPr>
              <w:t>Verse 6</w:t>
            </w:r>
            <w:r w:rsidR="006A1607" w:rsidRPr="00664323">
              <w:rPr>
                <w:rFonts w:asciiTheme="minorHAnsi" w:hAnsiTheme="minorHAnsi" w:cstheme="minorHAnsi"/>
                <w:color w:val="auto"/>
              </w:rPr>
              <w:t xml:space="preserve"> </w:t>
            </w:r>
            <w:r w:rsidR="002C30FC" w:rsidRPr="00664323">
              <w:rPr>
                <w:rFonts w:asciiTheme="minorHAnsi" w:hAnsiTheme="minorHAnsi" w:cstheme="minorHAnsi"/>
                <w:color w:val="auto"/>
              </w:rPr>
              <w:t xml:space="preserve"> - </w:t>
            </w:r>
            <w:r w:rsidR="000E6215" w:rsidRPr="00664323">
              <w:rPr>
                <w:rFonts w:asciiTheme="minorHAnsi" w:hAnsiTheme="minorHAnsi" w:cstheme="minorHAnsi"/>
                <w:color w:val="auto"/>
              </w:rPr>
              <w:t>c</w:t>
            </w:r>
            <w:r w:rsidR="00BD5D4C" w:rsidRPr="00664323">
              <w:rPr>
                <w:rFonts w:asciiTheme="minorHAnsi" w:hAnsiTheme="minorHAnsi" w:cstheme="minorHAnsi"/>
                <w:color w:val="auto"/>
              </w:rPr>
              <w:t>hildren dance freely</w:t>
            </w:r>
            <w:r w:rsidR="004D73A8">
              <w:rPr>
                <w:rFonts w:asciiTheme="minorHAnsi" w:hAnsiTheme="minorHAnsi" w:cstheme="minorHAnsi"/>
                <w:color w:val="auto"/>
              </w:rPr>
              <w:t>.</w:t>
            </w:r>
          </w:p>
          <w:p w14:paraId="6711D7CD" w14:textId="338DE329" w:rsidR="00AD6575" w:rsidRPr="00664323" w:rsidRDefault="00AD6575" w:rsidP="00AD6575">
            <w:pPr>
              <w:autoSpaceDE w:val="0"/>
              <w:autoSpaceDN w:val="0"/>
              <w:adjustRightInd w:val="0"/>
              <w:rPr>
                <w:rFonts w:asciiTheme="minorHAnsi" w:hAnsiTheme="minorHAnsi" w:cstheme="minorHAnsi"/>
                <w:color w:val="auto"/>
              </w:rPr>
            </w:pPr>
          </w:p>
          <w:p w14:paraId="3290C2F8" w14:textId="79C0AC80" w:rsidR="00AD6575" w:rsidRPr="00664323" w:rsidRDefault="000E6215"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A</w:t>
            </w:r>
            <w:r w:rsidR="002C30FC" w:rsidRPr="00664323">
              <w:rPr>
                <w:rFonts w:asciiTheme="minorHAnsi" w:hAnsiTheme="minorHAnsi" w:cstheme="minorHAnsi"/>
                <w:color w:val="auto"/>
              </w:rPr>
              <w:t>sk the children to think about their singing voices. Can they miss out the actions and just sing the song with the recording? Can they all join in as part of the group?</w:t>
            </w:r>
          </w:p>
          <w:p w14:paraId="361DE2AD" w14:textId="061C8AD5" w:rsidR="002C30FC" w:rsidRPr="00664323" w:rsidRDefault="000E6215" w:rsidP="00AD6575">
            <w:pPr>
              <w:autoSpaceDE w:val="0"/>
              <w:autoSpaceDN w:val="0"/>
              <w:adjustRightInd w:val="0"/>
              <w:rPr>
                <w:rFonts w:asciiTheme="minorHAnsi" w:hAnsiTheme="minorHAnsi" w:cstheme="minorHAnsi"/>
                <w:color w:val="auto"/>
              </w:rPr>
            </w:pPr>
            <w:r w:rsidRPr="00664323">
              <w:rPr>
                <w:rFonts w:asciiTheme="minorHAnsi" w:hAnsiTheme="minorHAnsi" w:cstheme="minorHAnsi"/>
                <w:color w:val="auto"/>
              </w:rPr>
              <w:t>Now</w:t>
            </w:r>
            <w:r w:rsidR="002C30FC" w:rsidRPr="00664323">
              <w:rPr>
                <w:rFonts w:asciiTheme="minorHAnsi" w:hAnsiTheme="minorHAnsi" w:cstheme="minorHAnsi"/>
                <w:color w:val="auto"/>
              </w:rPr>
              <w:t xml:space="preserve"> instead of singing, can the children spot where the word calyp</w:t>
            </w:r>
            <w:r w:rsidRPr="00664323">
              <w:rPr>
                <w:rFonts w:asciiTheme="minorHAnsi" w:hAnsiTheme="minorHAnsi" w:cstheme="minorHAnsi"/>
                <w:color w:val="auto"/>
              </w:rPr>
              <w:t>so is repeated and can they clap instead</w:t>
            </w:r>
            <w:r w:rsidR="002C30FC" w:rsidRPr="00664323">
              <w:rPr>
                <w:rFonts w:asciiTheme="minorHAnsi" w:hAnsiTheme="minorHAnsi" w:cstheme="minorHAnsi"/>
                <w:color w:val="auto"/>
              </w:rPr>
              <w:t xml:space="preserve"> to show the rhythm of the word</w:t>
            </w:r>
            <w:r w:rsidRPr="00664323">
              <w:rPr>
                <w:rFonts w:asciiTheme="minorHAnsi" w:hAnsiTheme="minorHAnsi" w:cstheme="minorHAnsi"/>
                <w:color w:val="auto"/>
              </w:rPr>
              <w:t xml:space="preserve">? Play the recording so that the can </w:t>
            </w:r>
            <w:r w:rsidR="002C30FC" w:rsidRPr="00664323">
              <w:rPr>
                <w:rFonts w:asciiTheme="minorHAnsi" w:hAnsiTheme="minorHAnsi" w:cstheme="minorHAnsi"/>
                <w:color w:val="auto"/>
              </w:rPr>
              <w:t xml:space="preserve">children </w:t>
            </w:r>
            <w:r w:rsidRPr="00664323">
              <w:rPr>
                <w:rFonts w:asciiTheme="minorHAnsi" w:hAnsiTheme="minorHAnsi" w:cstheme="minorHAnsi"/>
                <w:color w:val="auto"/>
              </w:rPr>
              <w:t>join in by clapping the rhythm of the word ‘calypso’ every time it occurs.</w:t>
            </w:r>
            <w:r w:rsidR="004D73A8">
              <w:rPr>
                <w:rFonts w:asciiTheme="minorHAnsi" w:hAnsiTheme="minorHAnsi" w:cstheme="minorHAnsi"/>
                <w:color w:val="auto"/>
              </w:rPr>
              <w:t xml:space="preserve"> </w:t>
            </w:r>
            <w:r w:rsidR="006A2CB7" w:rsidRPr="006A2CB7">
              <w:rPr>
                <w:rFonts w:asciiTheme="minorHAnsi" w:hAnsiTheme="minorHAnsi" w:cstheme="minorHAnsi"/>
                <w:b/>
                <w:color w:val="auto"/>
              </w:rPr>
              <w:t>This activity could be available so children could play the music and choose to develop their own movement ideas over the week.</w:t>
            </w:r>
          </w:p>
          <w:p w14:paraId="2A1F6753" w14:textId="77777777" w:rsidR="00467168" w:rsidRPr="00664323" w:rsidRDefault="00467168" w:rsidP="00467168">
            <w:pPr>
              <w:rPr>
                <w:rFonts w:asciiTheme="minorHAnsi" w:hAnsiTheme="minorHAnsi" w:cstheme="minorHAnsi"/>
              </w:rPr>
            </w:pPr>
          </w:p>
          <w:p w14:paraId="70EA4328" w14:textId="77777777" w:rsidR="004D73A8" w:rsidRDefault="00467168" w:rsidP="00664323">
            <w:pPr>
              <w:autoSpaceDE w:val="0"/>
              <w:autoSpaceDN w:val="0"/>
              <w:adjustRightInd w:val="0"/>
              <w:rPr>
                <w:rFonts w:asciiTheme="minorHAnsi" w:hAnsiTheme="minorHAnsi" w:cstheme="minorHAnsi"/>
                <w:color w:val="auto"/>
              </w:rPr>
            </w:pPr>
            <w:r w:rsidRPr="00664323">
              <w:rPr>
                <w:rFonts w:asciiTheme="minorHAnsi" w:hAnsiTheme="minorHAnsi" w:cstheme="minorHAnsi"/>
                <w:b/>
              </w:rPr>
              <w:t xml:space="preserve">Plenary: </w:t>
            </w:r>
            <w:r w:rsidR="002C30FC" w:rsidRPr="00664323">
              <w:rPr>
                <w:rFonts w:asciiTheme="minorHAnsi" w:hAnsiTheme="minorHAnsi" w:cstheme="minorHAnsi"/>
                <w:color w:val="auto"/>
              </w:rPr>
              <w:t xml:space="preserve">  </w:t>
            </w:r>
          </w:p>
          <w:p w14:paraId="079BFFD4" w14:textId="343A7B95" w:rsidR="00CB3645" w:rsidRPr="00433C94" w:rsidRDefault="002C30FC" w:rsidP="00433C94">
            <w:r w:rsidRPr="00664323">
              <w:rPr>
                <w:rFonts w:asciiTheme="minorHAnsi" w:hAnsiTheme="minorHAnsi" w:cstheme="minorHAnsi"/>
                <w:color w:val="auto"/>
              </w:rPr>
              <w:t>Can the children spot on the map where Calypso music originates from? (the West Indies</w:t>
            </w:r>
            <w:r w:rsidR="000E6215" w:rsidRPr="00664323">
              <w:rPr>
                <w:rFonts w:asciiTheme="minorHAnsi" w:hAnsiTheme="minorHAnsi" w:cstheme="minorHAnsi"/>
                <w:color w:val="auto"/>
              </w:rPr>
              <w:t>/Caribbean</w:t>
            </w:r>
            <w:r w:rsidRPr="00664323">
              <w:rPr>
                <w:rFonts w:asciiTheme="minorHAnsi" w:hAnsiTheme="minorHAnsi" w:cstheme="minorHAnsi"/>
                <w:color w:val="auto"/>
              </w:rPr>
              <w:t>)</w:t>
            </w:r>
            <w:r w:rsidR="00433C94">
              <w:rPr>
                <w:rFonts w:asciiTheme="minorHAnsi" w:hAnsiTheme="minorHAnsi" w:cstheme="minorHAnsi"/>
                <w:color w:val="auto"/>
              </w:rPr>
              <w:t>.</w:t>
            </w:r>
            <w:r w:rsidRPr="00664323">
              <w:rPr>
                <w:rFonts w:asciiTheme="minorHAnsi" w:hAnsiTheme="minorHAnsi" w:cstheme="minorHAnsi"/>
                <w:color w:val="auto"/>
              </w:rPr>
              <w:t xml:space="preserve"> In our country we can share in and celebrate the music from all over the world.</w:t>
            </w:r>
            <w:r w:rsidR="00433C94">
              <w:rPr>
                <w:rFonts w:asciiTheme="minorHAnsi" w:hAnsiTheme="minorHAnsi" w:cstheme="minorHAnsi"/>
                <w:color w:val="auto"/>
              </w:rPr>
              <w:t xml:space="preserve"> </w:t>
            </w:r>
            <w:r w:rsidRPr="00664323">
              <w:rPr>
                <w:rFonts w:asciiTheme="minorHAnsi" w:hAnsiTheme="minorHAnsi" w:cstheme="minorHAnsi"/>
                <w:color w:val="auto"/>
              </w:rPr>
              <w:t xml:space="preserve">Show the clip from last week. Can children remember where it was filmed? </w:t>
            </w:r>
            <w:hyperlink r:id="rId9" w:history="1">
              <w:r w:rsidRPr="00664323">
                <w:rPr>
                  <w:rStyle w:val="Hyperlink"/>
                  <w:rFonts w:asciiTheme="minorHAnsi" w:hAnsiTheme="minorHAnsi" w:cstheme="minorHAnsi"/>
                </w:rPr>
                <w:t>https://www.bbc.co.uk/news/av/uk-england-bristol-44756869/st-pauls-carnival-celebrates-caribbean-culture-in-bristol</w:t>
              </w:r>
            </w:hyperlink>
            <w:r w:rsidR="004D73A8">
              <w:t xml:space="preserve">. </w:t>
            </w:r>
            <w:r w:rsidR="00DA28C8" w:rsidRPr="00664323">
              <w:rPr>
                <w:rFonts w:asciiTheme="minorHAnsi" w:hAnsiTheme="minorHAnsi" w:cstheme="minorHAnsi"/>
              </w:rPr>
              <w:t xml:space="preserve">Ask </w:t>
            </w:r>
            <w:r w:rsidR="000E6215" w:rsidRPr="00664323">
              <w:rPr>
                <w:rFonts w:asciiTheme="minorHAnsi" w:hAnsiTheme="minorHAnsi" w:cstheme="minorHAnsi"/>
              </w:rPr>
              <w:t xml:space="preserve">if any of the </w:t>
            </w:r>
            <w:r w:rsidR="00DA28C8" w:rsidRPr="00664323">
              <w:rPr>
                <w:rFonts w:asciiTheme="minorHAnsi" w:hAnsiTheme="minorHAnsi" w:cstheme="minorHAnsi"/>
              </w:rPr>
              <w:t xml:space="preserve">children </w:t>
            </w:r>
            <w:r w:rsidR="000E6215" w:rsidRPr="00664323">
              <w:rPr>
                <w:rFonts w:asciiTheme="minorHAnsi" w:hAnsiTheme="minorHAnsi" w:cstheme="minorHAnsi"/>
              </w:rPr>
              <w:t>have</w:t>
            </w:r>
            <w:r w:rsidR="00DA28C8" w:rsidRPr="00664323">
              <w:rPr>
                <w:rFonts w:asciiTheme="minorHAnsi" w:hAnsiTheme="minorHAnsi" w:cstheme="minorHAnsi"/>
              </w:rPr>
              <w:t xml:space="preserve"> been to the </w:t>
            </w:r>
            <w:r w:rsidR="000E6215" w:rsidRPr="00664323">
              <w:rPr>
                <w:rFonts w:asciiTheme="minorHAnsi" w:hAnsiTheme="minorHAnsi" w:cstheme="minorHAnsi"/>
              </w:rPr>
              <w:t xml:space="preserve">St Paul’s </w:t>
            </w:r>
            <w:r w:rsidR="00DA28C8" w:rsidRPr="00664323">
              <w:rPr>
                <w:rFonts w:asciiTheme="minorHAnsi" w:hAnsiTheme="minorHAnsi" w:cstheme="minorHAnsi"/>
              </w:rPr>
              <w:t>Carnival?</w:t>
            </w:r>
            <w:r w:rsidR="00664323" w:rsidRPr="00664323">
              <w:rPr>
                <w:rFonts w:asciiTheme="minorHAnsi" w:hAnsiTheme="minorHAnsi" w:cstheme="minorHAnsi"/>
              </w:rPr>
              <w:t xml:space="preserve"> Look at</w:t>
            </w:r>
            <w:r w:rsidR="004D73A8">
              <w:rPr>
                <w:rFonts w:asciiTheme="minorHAnsi" w:hAnsiTheme="minorHAnsi" w:cstheme="minorHAnsi"/>
              </w:rPr>
              <w:t xml:space="preserve"> </w:t>
            </w:r>
            <w:r w:rsidR="00664323" w:rsidRPr="00664323">
              <w:rPr>
                <w:rFonts w:asciiTheme="minorHAnsi" w:hAnsiTheme="minorHAnsi" w:cstheme="minorHAnsi"/>
              </w:rPr>
              <w:t xml:space="preserve">some of the pictures from the Carnival at the bottom of this page </w:t>
            </w:r>
            <w:hyperlink r:id="rId10" w:history="1">
              <w:r w:rsidR="00664323" w:rsidRPr="00664323">
                <w:rPr>
                  <w:rStyle w:val="Hyperlink"/>
                  <w:rFonts w:asciiTheme="minorHAnsi" w:hAnsiTheme="minorHAnsi" w:cstheme="minorHAnsi"/>
                </w:rPr>
                <w:t xml:space="preserve">Carnival 2019 — St </w:t>
              </w:r>
              <w:r w:rsidR="00664323" w:rsidRPr="00664323">
                <w:rPr>
                  <w:rStyle w:val="Hyperlink"/>
                  <w:rFonts w:asciiTheme="minorHAnsi" w:hAnsiTheme="minorHAnsi" w:cstheme="minorHAnsi"/>
                </w:rPr>
                <w:t>P</w:t>
              </w:r>
              <w:r w:rsidR="00664323" w:rsidRPr="00664323">
                <w:rPr>
                  <w:rStyle w:val="Hyperlink"/>
                  <w:rFonts w:asciiTheme="minorHAnsi" w:hAnsiTheme="minorHAnsi" w:cstheme="minorHAnsi"/>
                </w:rPr>
                <w:t>aul's Carnival</w:t>
              </w:r>
            </w:hyperlink>
            <w:r w:rsidR="00433C94">
              <w:rPr>
                <w:rStyle w:val="Hyperlink"/>
                <w:rFonts w:asciiTheme="minorHAnsi" w:hAnsiTheme="minorHAnsi" w:cstheme="minorHAnsi"/>
              </w:rPr>
              <w:t>.</w:t>
            </w:r>
            <w:r w:rsidR="00664323" w:rsidRPr="00664323">
              <w:rPr>
                <w:rFonts w:asciiTheme="minorHAnsi" w:hAnsiTheme="minorHAnsi" w:cstheme="minorHAnsi"/>
              </w:rPr>
              <w:t xml:space="preserve"> Click on each photo and scroll through. Look at the amazing smiles, costumes and colours.</w:t>
            </w:r>
            <w:r w:rsidR="005B64E1">
              <w:rPr>
                <w:rFonts w:asciiTheme="minorHAnsi" w:hAnsiTheme="minorHAnsi" w:cstheme="minorHAnsi"/>
              </w:rPr>
              <w:t xml:space="preserve"> </w:t>
            </w:r>
            <w:r w:rsidR="005B64E1">
              <w:fldChar w:fldCharType="begin"/>
            </w:r>
            <w:r w:rsidR="005B64E1">
              <w:instrText xml:space="preserve"> INCLUDEPICTURE "/var/folders/pm/00d5sfn92rz36gz0gqq737q00000gn/T/com.microsoft.Word/WebArchiveCopyPasteTempFiles/St%2BPauls%2BCarnival%2BCB%2BBristol%2BDesign%2B37.jpg?format=750w" \* MERGEFORMATINET </w:instrText>
            </w:r>
            <w:r w:rsidR="005B64E1">
              <w:fldChar w:fldCharType="separate"/>
            </w:r>
            <w:r w:rsidR="005B64E1">
              <w:fldChar w:fldCharType="end"/>
            </w:r>
          </w:p>
        </w:tc>
      </w:tr>
      <w:tr w:rsidR="00CB3645" w:rsidRPr="00664323" w14:paraId="7FA499A1" w14:textId="77777777">
        <w:tc>
          <w:tcPr>
            <w:tcW w:w="10420" w:type="dxa"/>
          </w:tcPr>
          <w:p w14:paraId="187C9D20" w14:textId="01E6D1E4" w:rsidR="00CB3645" w:rsidRPr="00664323" w:rsidRDefault="000E36BF" w:rsidP="00664323">
            <w:pPr>
              <w:autoSpaceDE w:val="0"/>
              <w:autoSpaceDN w:val="0"/>
              <w:adjustRightInd w:val="0"/>
              <w:rPr>
                <w:rFonts w:asciiTheme="minorHAnsi" w:hAnsiTheme="minorHAnsi" w:cstheme="minorHAnsi"/>
                <w:b/>
                <w:bCs/>
                <w:color w:val="auto"/>
              </w:rPr>
            </w:pPr>
            <w:r w:rsidRPr="00664323">
              <w:rPr>
                <w:rFonts w:asciiTheme="minorHAnsi" w:eastAsia="Calibri" w:hAnsiTheme="minorHAnsi" w:cstheme="minorHAnsi"/>
                <w:b/>
              </w:rPr>
              <w:lastRenderedPageBreak/>
              <w:t xml:space="preserve">Keywords / vocabulary: </w:t>
            </w:r>
            <w:r w:rsidR="004D73A8">
              <w:rPr>
                <w:rFonts w:asciiTheme="minorHAnsi" w:hAnsiTheme="minorHAnsi" w:cstheme="minorHAnsi"/>
                <w:color w:val="auto"/>
              </w:rPr>
              <w:t>C</w:t>
            </w:r>
            <w:r w:rsidR="00664323" w:rsidRPr="00664323">
              <w:rPr>
                <w:rFonts w:asciiTheme="minorHAnsi" w:eastAsia="Calibri" w:hAnsiTheme="minorHAnsi" w:cstheme="minorHAnsi"/>
              </w:rPr>
              <w:t>alypso, carnival, rhythm, syncopated swinging rhythms, Trinidad and Tobago.</w:t>
            </w:r>
          </w:p>
        </w:tc>
      </w:tr>
      <w:tr w:rsidR="00CB3645" w:rsidRPr="00664323" w14:paraId="47E7838E" w14:textId="77777777">
        <w:tc>
          <w:tcPr>
            <w:tcW w:w="10420" w:type="dxa"/>
          </w:tcPr>
          <w:p w14:paraId="68A6C0DA" w14:textId="77777777" w:rsidR="00CB3645" w:rsidRPr="00664323" w:rsidRDefault="000E36BF">
            <w:pPr>
              <w:rPr>
                <w:rFonts w:asciiTheme="minorHAnsi" w:hAnsiTheme="minorHAnsi" w:cstheme="minorHAnsi"/>
              </w:rPr>
            </w:pPr>
            <w:r w:rsidRPr="00664323">
              <w:rPr>
                <w:rFonts w:asciiTheme="minorHAnsi" w:eastAsia="Calibri" w:hAnsiTheme="minorHAnsi" w:cstheme="minorHAnsi"/>
                <w:b/>
              </w:rPr>
              <w:t>Self-assessment opportunities:</w:t>
            </w:r>
          </w:p>
          <w:p w14:paraId="21222903" w14:textId="694020AC" w:rsidR="000E6215" w:rsidRPr="004D73A8" w:rsidRDefault="000E6215" w:rsidP="004D73A8">
            <w:pPr>
              <w:pStyle w:val="ListParagraph"/>
              <w:numPr>
                <w:ilvl w:val="0"/>
                <w:numId w:val="8"/>
              </w:numPr>
              <w:rPr>
                <w:rFonts w:asciiTheme="minorHAnsi" w:hAnsiTheme="minorHAnsi" w:cstheme="minorHAnsi"/>
              </w:rPr>
            </w:pPr>
            <w:r w:rsidRPr="004D73A8">
              <w:rPr>
                <w:rFonts w:asciiTheme="minorHAnsi" w:hAnsiTheme="minorHAnsi" w:cstheme="minorHAnsi"/>
                <w:color w:val="auto"/>
              </w:rPr>
              <w:t>I can feel rhythm and respond with movement</w:t>
            </w:r>
            <w:r w:rsidR="005B64E1">
              <w:rPr>
                <w:rFonts w:asciiTheme="minorHAnsi" w:hAnsiTheme="minorHAnsi" w:cstheme="minorHAnsi"/>
                <w:color w:val="auto"/>
              </w:rPr>
              <w:t>.</w:t>
            </w:r>
          </w:p>
          <w:p w14:paraId="24CB5C94" w14:textId="0304C682" w:rsidR="004D73A8" w:rsidRPr="004D73A8" w:rsidRDefault="000E6215" w:rsidP="004D73A8">
            <w:pPr>
              <w:pStyle w:val="ListParagraph"/>
              <w:numPr>
                <w:ilvl w:val="0"/>
                <w:numId w:val="8"/>
              </w:numPr>
              <w:rPr>
                <w:rFonts w:asciiTheme="minorHAnsi" w:hAnsiTheme="minorHAnsi" w:cstheme="minorHAnsi"/>
              </w:rPr>
            </w:pPr>
            <w:r w:rsidRPr="00664323">
              <w:rPr>
                <w:rFonts w:asciiTheme="minorHAnsi" w:hAnsiTheme="minorHAnsi" w:cstheme="minorHAnsi"/>
                <w:color w:val="auto"/>
              </w:rPr>
              <w:t>I can sing as part of a group</w:t>
            </w:r>
            <w:r w:rsidR="005B64E1">
              <w:rPr>
                <w:rFonts w:asciiTheme="minorHAnsi" w:hAnsiTheme="minorHAnsi" w:cstheme="minorHAnsi"/>
                <w:color w:val="auto"/>
              </w:rPr>
              <w:t>.</w:t>
            </w:r>
          </w:p>
          <w:p w14:paraId="604165B4" w14:textId="102CE149" w:rsidR="004D73A8" w:rsidRPr="004D73A8" w:rsidRDefault="004D73A8" w:rsidP="004D73A8">
            <w:pPr>
              <w:pStyle w:val="ListParagraph"/>
              <w:ind w:left="1440"/>
              <w:rPr>
                <w:rFonts w:asciiTheme="minorHAnsi" w:hAnsiTheme="minorHAnsi" w:cstheme="minorHAnsi"/>
              </w:rPr>
            </w:pPr>
          </w:p>
        </w:tc>
      </w:tr>
      <w:tr w:rsidR="00CB3645" w:rsidRPr="00664323" w14:paraId="3FF316EE" w14:textId="77777777">
        <w:tc>
          <w:tcPr>
            <w:tcW w:w="10420" w:type="dxa"/>
          </w:tcPr>
          <w:p w14:paraId="25C6352F" w14:textId="2E95AF5A" w:rsidR="00CB3645" w:rsidRPr="00664323" w:rsidRDefault="000E36BF">
            <w:pPr>
              <w:rPr>
                <w:rFonts w:asciiTheme="minorHAnsi" w:hAnsiTheme="minorHAnsi" w:cstheme="minorHAnsi"/>
              </w:rPr>
            </w:pPr>
            <w:r w:rsidRPr="00664323">
              <w:rPr>
                <w:rFonts w:asciiTheme="minorHAnsi" w:eastAsia="Calibri" w:hAnsiTheme="minorHAnsi" w:cstheme="minorHAnsi"/>
                <w:b/>
              </w:rPr>
              <w:t xml:space="preserve">Resources: </w:t>
            </w:r>
            <w:r w:rsidR="00664323" w:rsidRPr="00664323">
              <w:rPr>
                <w:rFonts w:asciiTheme="minorHAnsi" w:hAnsiTheme="minorHAnsi" w:cstheme="minorHAnsi"/>
              </w:rPr>
              <w:t xml:space="preserve">Songs and backing tracks, </w:t>
            </w:r>
            <w:r w:rsidR="00433C94">
              <w:rPr>
                <w:rFonts w:asciiTheme="minorHAnsi" w:hAnsiTheme="minorHAnsi" w:cstheme="minorHAnsi"/>
              </w:rPr>
              <w:t>C</w:t>
            </w:r>
            <w:r w:rsidR="00664323" w:rsidRPr="00664323">
              <w:rPr>
                <w:rFonts w:asciiTheme="minorHAnsi" w:hAnsiTheme="minorHAnsi" w:cstheme="minorHAnsi"/>
              </w:rPr>
              <w:t xml:space="preserve">reepy crawly images, </w:t>
            </w:r>
            <w:r w:rsidR="00433C94">
              <w:rPr>
                <w:rFonts w:asciiTheme="minorHAnsi" w:hAnsiTheme="minorHAnsi" w:cstheme="minorHAnsi"/>
              </w:rPr>
              <w:t>C</w:t>
            </w:r>
            <w:r w:rsidR="00664323" w:rsidRPr="00664323">
              <w:rPr>
                <w:rFonts w:asciiTheme="minorHAnsi" w:hAnsiTheme="minorHAnsi" w:cstheme="minorHAnsi"/>
              </w:rPr>
              <w:t>lips from internet, Power point with map</w:t>
            </w:r>
            <w:r w:rsidR="004D73A8">
              <w:rPr>
                <w:rFonts w:asciiTheme="minorHAnsi" w:hAnsiTheme="minorHAnsi" w:cstheme="minorHAnsi"/>
              </w:rPr>
              <w:t>.</w:t>
            </w:r>
          </w:p>
        </w:tc>
      </w:tr>
      <w:tr w:rsidR="00CB3645" w:rsidRPr="00664323" w14:paraId="2FCB20B2" w14:textId="77777777">
        <w:tc>
          <w:tcPr>
            <w:tcW w:w="10420" w:type="dxa"/>
          </w:tcPr>
          <w:p w14:paraId="434E5978" w14:textId="4A724624" w:rsidR="00CB3645" w:rsidRPr="00664323" w:rsidRDefault="000E36BF">
            <w:pPr>
              <w:rPr>
                <w:rFonts w:asciiTheme="minorHAnsi" w:hAnsiTheme="minorHAnsi" w:cstheme="minorHAnsi"/>
              </w:rPr>
            </w:pPr>
            <w:r w:rsidRPr="00664323">
              <w:rPr>
                <w:rFonts w:asciiTheme="minorHAnsi" w:eastAsia="Calibri" w:hAnsiTheme="minorHAnsi" w:cstheme="minorHAnsi"/>
                <w:b/>
              </w:rPr>
              <w:t>Opportunities for sharing work e.g. by recording, notation:</w:t>
            </w:r>
            <w:r w:rsidRPr="00664323">
              <w:rPr>
                <w:rFonts w:asciiTheme="minorHAnsi" w:eastAsia="Calibri" w:hAnsiTheme="minorHAnsi" w:cstheme="minorHAnsi"/>
              </w:rPr>
              <w:t xml:space="preserve"> </w:t>
            </w:r>
            <w:r w:rsidR="00DA28C8" w:rsidRPr="00664323">
              <w:rPr>
                <w:rFonts w:asciiTheme="minorHAnsi" w:eastAsia="Calibri" w:hAnsiTheme="minorHAnsi" w:cstheme="minorHAnsi"/>
              </w:rPr>
              <w:t>Take a clip to share on Tapestry or similar with parents and carer</w:t>
            </w:r>
            <w:r w:rsidR="004D73A8">
              <w:rPr>
                <w:rFonts w:asciiTheme="minorHAnsi" w:eastAsia="Calibri" w:hAnsiTheme="minorHAnsi" w:cstheme="minorHAnsi"/>
              </w:rPr>
              <w:t>.</w:t>
            </w:r>
          </w:p>
        </w:tc>
      </w:tr>
    </w:tbl>
    <w:p w14:paraId="51629F73" w14:textId="77777777" w:rsidR="00A4699F" w:rsidRDefault="00A4699F" w:rsidP="00664323">
      <w:pPr>
        <w:jc w:val="center"/>
        <w:rPr>
          <w:rFonts w:asciiTheme="minorHAnsi" w:eastAsia="Calibri" w:hAnsiTheme="minorHAnsi" w:cstheme="minorHAnsi"/>
          <w:b/>
        </w:rPr>
      </w:pPr>
    </w:p>
    <w:p w14:paraId="30F88A38" w14:textId="77777777" w:rsidR="004D73A8" w:rsidRDefault="004D73A8" w:rsidP="00664323">
      <w:pPr>
        <w:jc w:val="center"/>
        <w:rPr>
          <w:rFonts w:asciiTheme="minorHAnsi" w:eastAsia="Calibri" w:hAnsiTheme="minorHAnsi" w:cstheme="minorHAnsi"/>
          <w:b/>
        </w:rPr>
      </w:pPr>
    </w:p>
    <w:p w14:paraId="7BE9AC13" w14:textId="77777777" w:rsidR="004D73A8" w:rsidRDefault="004D73A8" w:rsidP="00664323">
      <w:pPr>
        <w:jc w:val="center"/>
        <w:rPr>
          <w:rFonts w:asciiTheme="minorHAnsi" w:eastAsia="Calibri" w:hAnsiTheme="minorHAnsi" w:cstheme="minorHAnsi"/>
          <w:b/>
        </w:rPr>
      </w:pPr>
    </w:p>
    <w:p w14:paraId="6E3D2A61" w14:textId="77777777" w:rsidR="004D73A8" w:rsidRDefault="004D73A8" w:rsidP="00664323">
      <w:pPr>
        <w:jc w:val="center"/>
        <w:rPr>
          <w:rFonts w:asciiTheme="minorHAnsi" w:eastAsia="Calibri" w:hAnsiTheme="minorHAnsi" w:cstheme="minorHAnsi"/>
          <w:b/>
        </w:rPr>
      </w:pPr>
    </w:p>
    <w:p w14:paraId="131B46CD" w14:textId="77777777" w:rsidR="004D73A8" w:rsidRDefault="004D73A8" w:rsidP="00664323">
      <w:pPr>
        <w:jc w:val="center"/>
        <w:rPr>
          <w:rFonts w:asciiTheme="minorHAnsi" w:eastAsia="Calibri" w:hAnsiTheme="minorHAnsi" w:cstheme="minorHAnsi"/>
          <w:b/>
        </w:rPr>
      </w:pPr>
    </w:p>
    <w:p w14:paraId="4CE2038E" w14:textId="77777777" w:rsidR="004D73A8" w:rsidRDefault="004D73A8" w:rsidP="00664323">
      <w:pPr>
        <w:jc w:val="center"/>
        <w:rPr>
          <w:rFonts w:asciiTheme="minorHAnsi" w:eastAsia="Calibri" w:hAnsiTheme="minorHAnsi" w:cstheme="minorHAnsi"/>
          <w:b/>
        </w:rPr>
      </w:pPr>
    </w:p>
    <w:p w14:paraId="7FB54C84" w14:textId="77777777" w:rsidR="004D73A8" w:rsidRDefault="004D73A8" w:rsidP="00664323">
      <w:pPr>
        <w:jc w:val="center"/>
        <w:rPr>
          <w:rFonts w:asciiTheme="minorHAnsi" w:eastAsia="Calibri" w:hAnsiTheme="minorHAnsi" w:cstheme="minorHAnsi"/>
          <w:b/>
        </w:rPr>
      </w:pPr>
    </w:p>
    <w:p w14:paraId="22BEEB48" w14:textId="77777777" w:rsidR="004D73A8" w:rsidRDefault="004D73A8" w:rsidP="00664323">
      <w:pPr>
        <w:jc w:val="center"/>
        <w:rPr>
          <w:rFonts w:asciiTheme="minorHAnsi" w:eastAsia="Calibri" w:hAnsiTheme="minorHAnsi" w:cstheme="minorHAnsi"/>
          <w:b/>
        </w:rPr>
      </w:pPr>
    </w:p>
    <w:p w14:paraId="0391F722" w14:textId="77777777" w:rsidR="004D73A8" w:rsidRDefault="004D73A8" w:rsidP="00664323">
      <w:pPr>
        <w:jc w:val="center"/>
        <w:rPr>
          <w:rFonts w:asciiTheme="minorHAnsi" w:eastAsia="Calibri" w:hAnsiTheme="minorHAnsi" w:cstheme="minorHAnsi"/>
          <w:b/>
        </w:rPr>
      </w:pPr>
    </w:p>
    <w:p w14:paraId="705C11EF" w14:textId="77777777" w:rsidR="004D73A8" w:rsidRDefault="004D73A8" w:rsidP="00664323">
      <w:pPr>
        <w:jc w:val="center"/>
        <w:rPr>
          <w:rFonts w:asciiTheme="minorHAnsi" w:eastAsia="Calibri" w:hAnsiTheme="minorHAnsi" w:cstheme="minorHAnsi"/>
          <w:b/>
        </w:rPr>
      </w:pPr>
    </w:p>
    <w:p w14:paraId="1744EB4B" w14:textId="77777777" w:rsidR="004D73A8" w:rsidRDefault="004D73A8" w:rsidP="00664323">
      <w:pPr>
        <w:jc w:val="center"/>
        <w:rPr>
          <w:rFonts w:asciiTheme="minorHAnsi" w:eastAsia="Calibri" w:hAnsiTheme="minorHAnsi" w:cstheme="minorHAnsi"/>
          <w:b/>
        </w:rPr>
      </w:pPr>
    </w:p>
    <w:p w14:paraId="0007307D" w14:textId="77777777" w:rsidR="004D73A8" w:rsidRDefault="004D73A8" w:rsidP="00664323">
      <w:pPr>
        <w:jc w:val="center"/>
        <w:rPr>
          <w:rFonts w:asciiTheme="minorHAnsi" w:eastAsia="Calibri" w:hAnsiTheme="minorHAnsi" w:cstheme="minorHAnsi"/>
          <w:b/>
        </w:rPr>
      </w:pPr>
    </w:p>
    <w:p w14:paraId="45A34963" w14:textId="77777777" w:rsidR="004D73A8" w:rsidRDefault="004D73A8" w:rsidP="00664323">
      <w:pPr>
        <w:jc w:val="center"/>
        <w:rPr>
          <w:rFonts w:asciiTheme="minorHAnsi" w:eastAsia="Calibri" w:hAnsiTheme="minorHAnsi" w:cstheme="minorHAnsi"/>
          <w:b/>
        </w:rPr>
      </w:pPr>
    </w:p>
    <w:p w14:paraId="3FF783E6" w14:textId="77777777" w:rsidR="004D73A8" w:rsidRDefault="004D73A8" w:rsidP="00664323">
      <w:pPr>
        <w:jc w:val="center"/>
        <w:rPr>
          <w:rFonts w:asciiTheme="minorHAnsi" w:eastAsia="Calibri" w:hAnsiTheme="minorHAnsi" w:cstheme="minorHAnsi"/>
          <w:b/>
        </w:rPr>
      </w:pPr>
    </w:p>
    <w:p w14:paraId="320EEB7F" w14:textId="77777777" w:rsidR="004D73A8" w:rsidRDefault="004D73A8" w:rsidP="00664323">
      <w:pPr>
        <w:jc w:val="center"/>
        <w:rPr>
          <w:rFonts w:asciiTheme="minorHAnsi" w:eastAsia="Calibri" w:hAnsiTheme="minorHAnsi" w:cstheme="minorHAnsi"/>
          <w:b/>
        </w:rPr>
      </w:pPr>
    </w:p>
    <w:p w14:paraId="54D605D9" w14:textId="77777777" w:rsidR="004D73A8" w:rsidRDefault="004D73A8" w:rsidP="00664323">
      <w:pPr>
        <w:jc w:val="center"/>
        <w:rPr>
          <w:rFonts w:asciiTheme="minorHAnsi" w:eastAsia="Calibri" w:hAnsiTheme="minorHAnsi" w:cstheme="minorHAnsi"/>
          <w:b/>
        </w:rPr>
      </w:pPr>
    </w:p>
    <w:p w14:paraId="1175BDEC" w14:textId="77777777" w:rsidR="004D73A8" w:rsidRDefault="004D73A8" w:rsidP="00664323">
      <w:pPr>
        <w:jc w:val="center"/>
        <w:rPr>
          <w:rFonts w:asciiTheme="minorHAnsi" w:eastAsia="Calibri" w:hAnsiTheme="minorHAnsi" w:cstheme="minorHAnsi"/>
          <w:b/>
        </w:rPr>
      </w:pPr>
    </w:p>
    <w:p w14:paraId="448CA9F6" w14:textId="77777777" w:rsidR="004D73A8" w:rsidRDefault="004D73A8" w:rsidP="00664323">
      <w:pPr>
        <w:jc w:val="center"/>
        <w:rPr>
          <w:rFonts w:asciiTheme="minorHAnsi" w:eastAsia="Calibri" w:hAnsiTheme="minorHAnsi" w:cstheme="minorHAnsi"/>
          <w:b/>
        </w:rPr>
      </w:pPr>
    </w:p>
    <w:p w14:paraId="1D2E09D4" w14:textId="77777777" w:rsidR="004D73A8" w:rsidRDefault="004D73A8" w:rsidP="00664323">
      <w:pPr>
        <w:jc w:val="center"/>
        <w:rPr>
          <w:rFonts w:asciiTheme="minorHAnsi" w:eastAsia="Calibri" w:hAnsiTheme="minorHAnsi" w:cstheme="minorHAnsi"/>
          <w:b/>
        </w:rPr>
      </w:pPr>
    </w:p>
    <w:p w14:paraId="32CA0676" w14:textId="77777777" w:rsidR="004D73A8" w:rsidRDefault="004D73A8" w:rsidP="00664323">
      <w:pPr>
        <w:jc w:val="center"/>
        <w:rPr>
          <w:rFonts w:asciiTheme="minorHAnsi" w:eastAsia="Calibri" w:hAnsiTheme="minorHAnsi" w:cstheme="minorHAnsi"/>
          <w:b/>
        </w:rPr>
      </w:pPr>
    </w:p>
    <w:p w14:paraId="7CE9A187" w14:textId="77777777" w:rsidR="004D73A8" w:rsidRDefault="004D73A8" w:rsidP="00664323">
      <w:pPr>
        <w:jc w:val="center"/>
        <w:rPr>
          <w:rFonts w:asciiTheme="minorHAnsi" w:eastAsia="Calibri" w:hAnsiTheme="minorHAnsi" w:cstheme="minorHAnsi"/>
          <w:b/>
        </w:rPr>
      </w:pPr>
    </w:p>
    <w:p w14:paraId="135F58D3" w14:textId="77777777" w:rsidR="004D73A8" w:rsidRDefault="004D73A8" w:rsidP="00664323">
      <w:pPr>
        <w:jc w:val="center"/>
        <w:rPr>
          <w:rFonts w:asciiTheme="minorHAnsi" w:eastAsia="Calibri" w:hAnsiTheme="minorHAnsi" w:cstheme="minorHAnsi"/>
          <w:b/>
        </w:rPr>
      </w:pPr>
    </w:p>
    <w:p w14:paraId="53FFD98F" w14:textId="77777777" w:rsidR="004D73A8" w:rsidRDefault="004D73A8" w:rsidP="00664323">
      <w:pPr>
        <w:jc w:val="center"/>
        <w:rPr>
          <w:rFonts w:asciiTheme="minorHAnsi" w:eastAsia="Calibri" w:hAnsiTheme="minorHAnsi" w:cstheme="minorHAnsi"/>
          <w:b/>
        </w:rPr>
      </w:pPr>
    </w:p>
    <w:p w14:paraId="4D4D4B63" w14:textId="77777777" w:rsidR="004D73A8" w:rsidRDefault="004D73A8" w:rsidP="00664323">
      <w:pPr>
        <w:jc w:val="center"/>
        <w:rPr>
          <w:rFonts w:asciiTheme="minorHAnsi" w:eastAsia="Calibri" w:hAnsiTheme="minorHAnsi" w:cstheme="minorHAnsi"/>
          <w:b/>
        </w:rPr>
      </w:pPr>
    </w:p>
    <w:p w14:paraId="4928F0A7" w14:textId="77777777" w:rsidR="004D73A8" w:rsidRDefault="004D73A8" w:rsidP="00664323">
      <w:pPr>
        <w:jc w:val="center"/>
        <w:rPr>
          <w:rFonts w:asciiTheme="minorHAnsi" w:eastAsia="Calibri" w:hAnsiTheme="minorHAnsi" w:cstheme="minorHAnsi"/>
          <w:b/>
        </w:rPr>
      </w:pPr>
    </w:p>
    <w:p w14:paraId="5082C7E4" w14:textId="77777777" w:rsidR="004D73A8" w:rsidRDefault="004D73A8" w:rsidP="00664323">
      <w:pPr>
        <w:jc w:val="center"/>
        <w:rPr>
          <w:rFonts w:asciiTheme="minorHAnsi" w:eastAsia="Calibri" w:hAnsiTheme="minorHAnsi" w:cstheme="minorHAnsi"/>
          <w:b/>
        </w:rPr>
      </w:pPr>
    </w:p>
    <w:p w14:paraId="331B7CE8" w14:textId="77777777" w:rsidR="004D73A8" w:rsidRDefault="004D73A8" w:rsidP="00664323">
      <w:pPr>
        <w:jc w:val="center"/>
        <w:rPr>
          <w:rFonts w:asciiTheme="minorHAnsi" w:eastAsia="Calibri" w:hAnsiTheme="minorHAnsi" w:cstheme="minorHAnsi"/>
          <w:b/>
        </w:rPr>
      </w:pPr>
    </w:p>
    <w:p w14:paraId="78B37E4E" w14:textId="77777777" w:rsidR="004D73A8" w:rsidRDefault="004D73A8" w:rsidP="00664323">
      <w:pPr>
        <w:jc w:val="center"/>
        <w:rPr>
          <w:rFonts w:asciiTheme="minorHAnsi" w:eastAsia="Calibri" w:hAnsiTheme="minorHAnsi" w:cstheme="minorHAnsi"/>
          <w:b/>
        </w:rPr>
      </w:pPr>
    </w:p>
    <w:p w14:paraId="685E3B9B" w14:textId="77777777" w:rsidR="004D73A8" w:rsidRDefault="004D73A8" w:rsidP="00664323">
      <w:pPr>
        <w:jc w:val="center"/>
        <w:rPr>
          <w:rFonts w:asciiTheme="minorHAnsi" w:eastAsia="Calibri" w:hAnsiTheme="minorHAnsi" w:cstheme="minorHAnsi"/>
          <w:b/>
        </w:rPr>
      </w:pPr>
    </w:p>
    <w:p w14:paraId="5B9FAFBE" w14:textId="77777777" w:rsidR="004D73A8" w:rsidRDefault="004D73A8" w:rsidP="00664323">
      <w:pPr>
        <w:jc w:val="center"/>
        <w:rPr>
          <w:rFonts w:asciiTheme="minorHAnsi" w:eastAsia="Calibri" w:hAnsiTheme="minorHAnsi" w:cstheme="minorHAnsi"/>
          <w:b/>
        </w:rPr>
      </w:pPr>
    </w:p>
    <w:p w14:paraId="015A932E" w14:textId="77777777" w:rsidR="004D73A8" w:rsidRDefault="004D73A8" w:rsidP="00664323">
      <w:pPr>
        <w:jc w:val="center"/>
        <w:rPr>
          <w:rFonts w:asciiTheme="minorHAnsi" w:eastAsia="Calibri" w:hAnsiTheme="minorHAnsi" w:cstheme="minorHAnsi"/>
          <w:b/>
        </w:rPr>
      </w:pPr>
    </w:p>
    <w:p w14:paraId="741EF4DA" w14:textId="77777777" w:rsidR="004D73A8" w:rsidRDefault="004D73A8" w:rsidP="00664323">
      <w:pPr>
        <w:jc w:val="center"/>
        <w:rPr>
          <w:rFonts w:asciiTheme="minorHAnsi" w:eastAsia="Calibri" w:hAnsiTheme="minorHAnsi" w:cstheme="minorHAnsi"/>
          <w:b/>
        </w:rPr>
      </w:pPr>
    </w:p>
    <w:p w14:paraId="51D93CAF" w14:textId="77777777" w:rsidR="004D73A8" w:rsidRDefault="004D73A8" w:rsidP="00664323">
      <w:pPr>
        <w:jc w:val="center"/>
        <w:rPr>
          <w:rFonts w:asciiTheme="minorHAnsi" w:eastAsia="Calibri" w:hAnsiTheme="minorHAnsi" w:cstheme="minorHAnsi"/>
          <w:b/>
        </w:rPr>
      </w:pPr>
    </w:p>
    <w:p w14:paraId="2D4D5F12" w14:textId="77777777" w:rsidR="004D73A8" w:rsidRDefault="004D73A8" w:rsidP="00664323">
      <w:pPr>
        <w:jc w:val="center"/>
        <w:rPr>
          <w:rFonts w:asciiTheme="minorHAnsi" w:eastAsia="Calibri" w:hAnsiTheme="minorHAnsi" w:cstheme="minorHAnsi"/>
          <w:b/>
        </w:rPr>
      </w:pPr>
    </w:p>
    <w:p w14:paraId="35B8579F" w14:textId="77777777" w:rsidR="00433C94" w:rsidRDefault="00433C94" w:rsidP="005B64E1">
      <w:pPr>
        <w:jc w:val="center"/>
        <w:rPr>
          <w:rFonts w:asciiTheme="minorHAnsi" w:eastAsia="Calibri" w:hAnsiTheme="minorHAnsi" w:cstheme="minorHAnsi"/>
          <w:b/>
        </w:rPr>
      </w:pPr>
    </w:p>
    <w:p w14:paraId="5747BD57" w14:textId="6707EA67" w:rsidR="00CB3645" w:rsidRPr="00664323" w:rsidRDefault="00A865CA" w:rsidP="005B64E1">
      <w:pPr>
        <w:jc w:val="center"/>
        <w:rPr>
          <w:rFonts w:asciiTheme="minorHAnsi" w:hAnsiTheme="minorHAnsi" w:cstheme="minorHAnsi"/>
        </w:rPr>
      </w:pPr>
      <w:r>
        <w:rPr>
          <w:rFonts w:asciiTheme="minorHAnsi" w:eastAsia="Calibri" w:hAnsiTheme="minorHAnsi" w:cstheme="minorHAnsi"/>
          <w:b/>
        </w:rPr>
        <w:t xml:space="preserve">Music Assessment:  </w:t>
      </w:r>
      <w:r w:rsidR="00664323">
        <w:rPr>
          <w:rFonts w:asciiTheme="minorHAnsi" w:eastAsia="Calibri" w:hAnsiTheme="minorHAnsi" w:cstheme="minorHAnsi"/>
          <w:b/>
        </w:rPr>
        <w:t>Reception Lesson 2</w:t>
      </w:r>
    </w:p>
    <w:p w14:paraId="76379056" w14:textId="77777777" w:rsidR="00CB3645" w:rsidRPr="00664323" w:rsidRDefault="00CB3645">
      <w:pPr>
        <w:rPr>
          <w:rFonts w:asciiTheme="minorHAnsi" w:hAnsiTheme="minorHAnsi" w:cstheme="minorHAnsi"/>
        </w:rPr>
      </w:pPr>
    </w:p>
    <w:p w14:paraId="4CA93C5C" w14:textId="77777777" w:rsidR="00CB3645" w:rsidRPr="00664323" w:rsidRDefault="000E36BF">
      <w:pPr>
        <w:rPr>
          <w:rFonts w:asciiTheme="minorHAnsi" w:hAnsiTheme="minorHAnsi" w:cstheme="minorHAnsi"/>
        </w:rPr>
      </w:pPr>
      <w:r w:rsidRPr="00664323">
        <w:rPr>
          <w:rFonts w:asciiTheme="minorHAnsi" w:eastAsia="Calibri" w:hAnsiTheme="minorHAnsi" w:cstheme="minorHAnsi"/>
          <w:sz w:val="16"/>
          <w:szCs w:val="16"/>
        </w:rPr>
        <w:t>You only need to note the names of children who are working towards or well above the criteria for the lesson.  It will be assumed the majority of the class will achieve the objectives and you don’t need to record this.  Use the space below for any specific notes on achievement or evaluation of class progress.</w:t>
      </w:r>
    </w:p>
    <w:p w14:paraId="137D7ED9" w14:textId="77777777" w:rsidR="00CB3645" w:rsidRPr="00664323" w:rsidRDefault="00CB3645">
      <w:pPr>
        <w:rPr>
          <w:rFonts w:asciiTheme="minorHAnsi" w:hAnsiTheme="minorHAnsi" w:cstheme="minorHAnsi"/>
        </w:rPr>
      </w:pPr>
    </w:p>
    <w:tbl>
      <w:tblPr>
        <w:tblStyle w:val="a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3473"/>
        <w:gridCol w:w="3474"/>
      </w:tblGrid>
      <w:tr w:rsidR="00CB3645" w:rsidRPr="00664323" w14:paraId="360F1626" w14:textId="77777777">
        <w:tc>
          <w:tcPr>
            <w:tcW w:w="3473" w:type="dxa"/>
          </w:tcPr>
          <w:p w14:paraId="5078141C" w14:textId="77777777" w:rsidR="00CB3645" w:rsidRPr="00664323" w:rsidRDefault="000E36BF" w:rsidP="0007550D">
            <w:pPr>
              <w:rPr>
                <w:rFonts w:asciiTheme="minorHAnsi" w:hAnsiTheme="minorHAnsi" w:cstheme="minorHAnsi"/>
              </w:rPr>
            </w:pPr>
            <w:r w:rsidRPr="00664323">
              <w:rPr>
                <w:rFonts w:asciiTheme="minorHAnsi" w:eastAsia="Calibri" w:hAnsiTheme="minorHAnsi" w:cstheme="minorHAnsi"/>
              </w:rPr>
              <w:t xml:space="preserve">Names of any children who </w:t>
            </w:r>
            <w:r w:rsidR="0007550D" w:rsidRPr="00664323">
              <w:rPr>
                <w:rFonts w:asciiTheme="minorHAnsi" w:eastAsia="Calibri" w:hAnsiTheme="minorHAnsi" w:cstheme="minorHAnsi"/>
              </w:rPr>
              <w:t>are working towards</w:t>
            </w:r>
          </w:p>
        </w:tc>
        <w:tc>
          <w:tcPr>
            <w:tcW w:w="3473" w:type="dxa"/>
          </w:tcPr>
          <w:p w14:paraId="29A868BD" w14:textId="77777777" w:rsidR="00CB3645" w:rsidRPr="00664323" w:rsidRDefault="000E36BF">
            <w:pPr>
              <w:jc w:val="center"/>
              <w:rPr>
                <w:rFonts w:asciiTheme="minorHAnsi" w:hAnsiTheme="minorHAnsi" w:cstheme="minorHAnsi"/>
              </w:rPr>
            </w:pPr>
            <w:r w:rsidRPr="00664323">
              <w:rPr>
                <w:rFonts w:asciiTheme="minorHAnsi" w:eastAsia="Calibri" w:hAnsiTheme="minorHAnsi" w:cstheme="minorHAnsi"/>
              </w:rPr>
              <w:t>‘I can’ assessment criteria</w:t>
            </w:r>
          </w:p>
        </w:tc>
        <w:tc>
          <w:tcPr>
            <w:tcW w:w="3474" w:type="dxa"/>
          </w:tcPr>
          <w:p w14:paraId="3CC6EA16" w14:textId="77777777" w:rsidR="00CB3645" w:rsidRPr="00664323" w:rsidRDefault="000E36BF" w:rsidP="0007550D">
            <w:pPr>
              <w:rPr>
                <w:rFonts w:asciiTheme="minorHAnsi" w:hAnsiTheme="minorHAnsi" w:cstheme="minorHAnsi"/>
              </w:rPr>
            </w:pPr>
            <w:r w:rsidRPr="00664323">
              <w:rPr>
                <w:rFonts w:asciiTheme="minorHAnsi" w:eastAsia="Calibri" w:hAnsiTheme="minorHAnsi" w:cstheme="minorHAnsi"/>
              </w:rPr>
              <w:t xml:space="preserve">Names of any children who </w:t>
            </w:r>
            <w:r w:rsidR="0007550D" w:rsidRPr="00664323">
              <w:rPr>
                <w:rFonts w:asciiTheme="minorHAnsi" w:eastAsia="Calibri" w:hAnsiTheme="minorHAnsi" w:cstheme="minorHAnsi"/>
              </w:rPr>
              <w:t>are working at greater depth</w:t>
            </w:r>
          </w:p>
        </w:tc>
      </w:tr>
      <w:tr w:rsidR="00CB3645" w:rsidRPr="00664323" w14:paraId="357DB9B5" w14:textId="77777777">
        <w:tc>
          <w:tcPr>
            <w:tcW w:w="3473" w:type="dxa"/>
          </w:tcPr>
          <w:p w14:paraId="7BD18691" w14:textId="77777777" w:rsidR="00CB3645" w:rsidRPr="00664323" w:rsidRDefault="00CB3645">
            <w:pPr>
              <w:rPr>
                <w:rFonts w:asciiTheme="minorHAnsi" w:hAnsiTheme="minorHAnsi" w:cstheme="minorHAnsi"/>
              </w:rPr>
            </w:pPr>
          </w:p>
        </w:tc>
        <w:tc>
          <w:tcPr>
            <w:tcW w:w="3473" w:type="dxa"/>
          </w:tcPr>
          <w:p w14:paraId="082C769A" w14:textId="77777777" w:rsidR="00664323" w:rsidRPr="00664323" w:rsidRDefault="00664323" w:rsidP="00664323">
            <w:pPr>
              <w:pStyle w:val="ListParagraph"/>
              <w:numPr>
                <w:ilvl w:val="0"/>
                <w:numId w:val="9"/>
              </w:numPr>
              <w:rPr>
                <w:rFonts w:asciiTheme="minorHAnsi" w:hAnsiTheme="minorHAnsi" w:cstheme="minorHAnsi"/>
              </w:rPr>
            </w:pPr>
            <w:r w:rsidRPr="00664323">
              <w:rPr>
                <w:rFonts w:asciiTheme="minorHAnsi" w:hAnsiTheme="minorHAnsi" w:cstheme="minorHAnsi"/>
                <w:color w:val="auto"/>
              </w:rPr>
              <w:t>I can feel rhythm and respond with movement</w:t>
            </w:r>
          </w:p>
          <w:p w14:paraId="055E50F9" w14:textId="77777777" w:rsidR="00664323" w:rsidRDefault="00664323" w:rsidP="00664323">
            <w:pPr>
              <w:contextualSpacing/>
              <w:rPr>
                <w:rFonts w:asciiTheme="minorHAnsi" w:hAnsiTheme="minorHAnsi" w:cstheme="minorHAnsi"/>
                <w:color w:val="auto"/>
              </w:rPr>
            </w:pPr>
          </w:p>
          <w:p w14:paraId="302475EB" w14:textId="0CB4C978" w:rsidR="00CB3645" w:rsidRPr="00664323" w:rsidRDefault="00664323" w:rsidP="00664323">
            <w:pPr>
              <w:pStyle w:val="ListParagraph"/>
              <w:numPr>
                <w:ilvl w:val="0"/>
                <w:numId w:val="9"/>
              </w:numPr>
              <w:rPr>
                <w:rFonts w:asciiTheme="minorHAnsi" w:hAnsiTheme="minorHAnsi" w:cstheme="minorHAnsi"/>
              </w:rPr>
            </w:pPr>
            <w:r>
              <w:rPr>
                <w:rFonts w:asciiTheme="minorHAnsi" w:hAnsiTheme="minorHAnsi" w:cstheme="minorHAnsi"/>
                <w:color w:val="auto"/>
              </w:rPr>
              <w:t xml:space="preserve">I </w:t>
            </w:r>
            <w:r w:rsidRPr="00664323">
              <w:rPr>
                <w:rFonts w:asciiTheme="minorHAnsi" w:hAnsiTheme="minorHAnsi" w:cstheme="minorHAnsi"/>
                <w:color w:val="auto"/>
              </w:rPr>
              <w:t>can sing as part of a group</w:t>
            </w:r>
          </w:p>
          <w:p w14:paraId="01CC7AFD" w14:textId="77777777" w:rsidR="00CB3645" w:rsidRPr="00664323" w:rsidRDefault="00CB3645">
            <w:pPr>
              <w:rPr>
                <w:rFonts w:asciiTheme="minorHAnsi" w:hAnsiTheme="minorHAnsi" w:cstheme="minorHAnsi"/>
              </w:rPr>
            </w:pPr>
          </w:p>
          <w:p w14:paraId="1C96DB62" w14:textId="77777777" w:rsidR="00CB3645" w:rsidRPr="00664323" w:rsidRDefault="00CB3645">
            <w:pPr>
              <w:rPr>
                <w:rFonts w:asciiTheme="minorHAnsi" w:hAnsiTheme="minorHAnsi" w:cstheme="minorHAnsi"/>
              </w:rPr>
            </w:pPr>
          </w:p>
          <w:p w14:paraId="626AFD2B" w14:textId="77777777" w:rsidR="00CB3645" w:rsidRPr="00664323" w:rsidRDefault="00CB3645">
            <w:pPr>
              <w:rPr>
                <w:rFonts w:asciiTheme="minorHAnsi" w:hAnsiTheme="minorHAnsi" w:cstheme="minorHAnsi"/>
              </w:rPr>
            </w:pPr>
          </w:p>
          <w:p w14:paraId="3D7F3ECD" w14:textId="77777777" w:rsidR="00CB3645" w:rsidRPr="00664323" w:rsidRDefault="00CB3645">
            <w:pPr>
              <w:rPr>
                <w:rFonts w:asciiTheme="minorHAnsi" w:hAnsiTheme="minorHAnsi" w:cstheme="minorHAnsi"/>
              </w:rPr>
            </w:pPr>
          </w:p>
        </w:tc>
        <w:tc>
          <w:tcPr>
            <w:tcW w:w="3474" w:type="dxa"/>
          </w:tcPr>
          <w:p w14:paraId="559912B1" w14:textId="77777777" w:rsidR="00CB3645" w:rsidRPr="00664323" w:rsidRDefault="00CB3645">
            <w:pPr>
              <w:rPr>
                <w:rFonts w:asciiTheme="minorHAnsi" w:hAnsiTheme="minorHAnsi" w:cstheme="minorHAnsi"/>
              </w:rPr>
            </w:pPr>
          </w:p>
          <w:p w14:paraId="6C6EF06E" w14:textId="77777777" w:rsidR="00CB3645" w:rsidRPr="00664323" w:rsidRDefault="00CB3645">
            <w:pPr>
              <w:rPr>
                <w:rFonts w:asciiTheme="minorHAnsi" w:hAnsiTheme="minorHAnsi" w:cstheme="minorHAnsi"/>
              </w:rPr>
            </w:pPr>
          </w:p>
          <w:p w14:paraId="770AADE2" w14:textId="77777777" w:rsidR="00CB3645" w:rsidRPr="00664323" w:rsidRDefault="00CB3645">
            <w:pPr>
              <w:rPr>
                <w:rFonts w:asciiTheme="minorHAnsi" w:hAnsiTheme="minorHAnsi" w:cstheme="minorHAnsi"/>
              </w:rPr>
            </w:pPr>
          </w:p>
          <w:p w14:paraId="6FBDB61A" w14:textId="77777777" w:rsidR="00CB3645" w:rsidRPr="00664323" w:rsidRDefault="00CB3645">
            <w:pPr>
              <w:rPr>
                <w:rFonts w:asciiTheme="minorHAnsi" w:hAnsiTheme="minorHAnsi" w:cstheme="minorHAnsi"/>
              </w:rPr>
            </w:pPr>
          </w:p>
          <w:p w14:paraId="5BFFFF27" w14:textId="77777777" w:rsidR="00CB3645" w:rsidRPr="00664323" w:rsidRDefault="00CB3645">
            <w:pPr>
              <w:rPr>
                <w:rFonts w:asciiTheme="minorHAnsi" w:hAnsiTheme="minorHAnsi" w:cstheme="minorHAnsi"/>
              </w:rPr>
            </w:pPr>
          </w:p>
          <w:p w14:paraId="06EC50D1" w14:textId="77777777" w:rsidR="00CB3645" w:rsidRPr="00664323" w:rsidRDefault="00CB3645">
            <w:pPr>
              <w:rPr>
                <w:rFonts w:asciiTheme="minorHAnsi" w:hAnsiTheme="minorHAnsi" w:cstheme="minorHAnsi"/>
              </w:rPr>
            </w:pPr>
          </w:p>
          <w:p w14:paraId="32E506A4" w14:textId="77777777" w:rsidR="00CB3645" w:rsidRPr="00664323" w:rsidRDefault="00CB3645">
            <w:pPr>
              <w:rPr>
                <w:rFonts w:asciiTheme="minorHAnsi" w:hAnsiTheme="minorHAnsi" w:cstheme="minorHAnsi"/>
              </w:rPr>
            </w:pPr>
          </w:p>
          <w:p w14:paraId="173C9B92" w14:textId="77777777" w:rsidR="00CB3645" w:rsidRPr="00664323" w:rsidRDefault="00CB3645">
            <w:pPr>
              <w:rPr>
                <w:rFonts w:asciiTheme="minorHAnsi" w:hAnsiTheme="minorHAnsi" w:cstheme="minorHAnsi"/>
              </w:rPr>
            </w:pPr>
          </w:p>
          <w:p w14:paraId="0B28E94A" w14:textId="77777777" w:rsidR="00CB3645" w:rsidRPr="00664323" w:rsidRDefault="00CB3645">
            <w:pPr>
              <w:rPr>
                <w:rFonts w:asciiTheme="minorHAnsi" w:hAnsiTheme="minorHAnsi" w:cstheme="minorHAnsi"/>
              </w:rPr>
            </w:pPr>
          </w:p>
          <w:p w14:paraId="3B8A66AB" w14:textId="77777777" w:rsidR="00CB3645" w:rsidRPr="00664323" w:rsidRDefault="00CB3645">
            <w:pPr>
              <w:rPr>
                <w:rFonts w:asciiTheme="minorHAnsi" w:hAnsiTheme="minorHAnsi" w:cstheme="minorHAnsi"/>
              </w:rPr>
            </w:pPr>
          </w:p>
          <w:p w14:paraId="47917D18" w14:textId="77777777" w:rsidR="00CB3645" w:rsidRPr="00664323" w:rsidRDefault="00CB3645">
            <w:pPr>
              <w:rPr>
                <w:rFonts w:asciiTheme="minorHAnsi" w:hAnsiTheme="minorHAnsi" w:cstheme="minorHAnsi"/>
              </w:rPr>
            </w:pPr>
          </w:p>
          <w:p w14:paraId="3378ECCB" w14:textId="77777777" w:rsidR="00CB3645" w:rsidRPr="00664323" w:rsidRDefault="00CB3645">
            <w:pPr>
              <w:rPr>
                <w:rFonts w:asciiTheme="minorHAnsi" w:hAnsiTheme="minorHAnsi" w:cstheme="minorHAnsi"/>
              </w:rPr>
            </w:pPr>
          </w:p>
          <w:p w14:paraId="4120F0E0" w14:textId="77777777" w:rsidR="00CB3645" w:rsidRPr="00664323" w:rsidRDefault="00CB3645">
            <w:pPr>
              <w:rPr>
                <w:rFonts w:asciiTheme="minorHAnsi" w:hAnsiTheme="minorHAnsi" w:cstheme="minorHAnsi"/>
              </w:rPr>
            </w:pPr>
          </w:p>
          <w:p w14:paraId="27C5A601" w14:textId="77777777" w:rsidR="00CB3645" w:rsidRPr="00664323" w:rsidRDefault="00CB3645">
            <w:pPr>
              <w:rPr>
                <w:rFonts w:asciiTheme="minorHAnsi" w:hAnsiTheme="minorHAnsi" w:cstheme="minorHAnsi"/>
              </w:rPr>
            </w:pPr>
          </w:p>
          <w:p w14:paraId="647E4C07" w14:textId="77777777" w:rsidR="00CB3645" w:rsidRPr="00664323" w:rsidRDefault="00CB3645">
            <w:pPr>
              <w:rPr>
                <w:rFonts w:asciiTheme="minorHAnsi" w:hAnsiTheme="minorHAnsi" w:cstheme="minorHAnsi"/>
              </w:rPr>
            </w:pPr>
          </w:p>
          <w:p w14:paraId="5C379650" w14:textId="77777777" w:rsidR="00CB3645" w:rsidRPr="00664323" w:rsidRDefault="00CB3645">
            <w:pPr>
              <w:rPr>
                <w:rFonts w:asciiTheme="minorHAnsi" w:hAnsiTheme="minorHAnsi" w:cstheme="minorHAnsi"/>
              </w:rPr>
            </w:pPr>
          </w:p>
          <w:p w14:paraId="5B8E58DF" w14:textId="77777777" w:rsidR="00CB3645" w:rsidRPr="00664323" w:rsidRDefault="00CB3645">
            <w:pPr>
              <w:rPr>
                <w:rFonts w:asciiTheme="minorHAnsi" w:hAnsiTheme="minorHAnsi" w:cstheme="minorHAnsi"/>
              </w:rPr>
            </w:pPr>
          </w:p>
          <w:p w14:paraId="7EF44CBB" w14:textId="77777777" w:rsidR="00CB3645" w:rsidRPr="00664323" w:rsidRDefault="00CB3645">
            <w:pPr>
              <w:rPr>
                <w:rFonts w:asciiTheme="minorHAnsi" w:hAnsiTheme="minorHAnsi" w:cstheme="minorHAnsi"/>
              </w:rPr>
            </w:pPr>
          </w:p>
          <w:p w14:paraId="7D30AD72" w14:textId="77777777" w:rsidR="00CB3645" w:rsidRPr="00664323" w:rsidRDefault="00CB3645">
            <w:pPr>
              <w:rPr>
                <w:rFonts w:asciiTheme="minorHAnsi" w:hAnsiTheme="minorHAnsi" w:cstheme="minorHAnsi"/>
              </w:rPr>
            </w:pPr>
          </w:p>
          <w:p w14:paraId="4F7AF702" w14:textId="77777777" w:rsidR="00CB3645" w:rsidRPr="00664323" w:rsidRDefault="00CB3645">
            <w:pPr>
              <w:rPr>
                <w:rFonts w:asciiTheme="minorHAnsi" w:hAnsiTheme="minorHAnsi" w:cstheme="minorHAnsi"/>
              </w:rPr>
            </w:pPr>
          </w:p>
          <w:p w14:paraId="3B62E6A9" w14:textId="77777777" w:rsidR="00CB3645" w:rsidRPr="00664323" w:rsidRDefault="00CB3645">
            <w:pPr>
              <w:rPr>
                <w:rFonts w:asciiTheme="minorHAnsi" w:hAnsiTheme="minorHAnsi" w:cstheme="minorHAnsi"/>
              </w:rPr>
            </w:pPr>
          </w:p>
          <w:p w14:paraId="5C37C08D" w14:textId="77777777" w:rsidR="00CB3645" w:rsidRPr="00664323" w:rsidRDefault="00CB3645">
            <w:pPr>
              <w:rPr>
                <w:rFonts w:asciiTheme="minorHAnsi" w:hAnsiTheme="minorHAnsi" w:cstheme="minorHAnsi"/>
              </w:rPr>
            </w:pPr>
          </w:p>
          <w:p w14:paraId="61E2D549" w14:textId="77777777" w:rsidR="00CB3645" w:rsidRPr="00664323" w:rsidRDefault="00CB3645">
            <w:pPr>
              <w:rPr>
                <w:rFonts w:asciiTheme="minorHAnsi" w:hAnsiTheme="minorHAnsi" w:cstheme="minorHAnsi"/>
              </w:rPr>
            </w:pPr>
          </w:p>
          <w:p w14:paraId="561D3938" w14:textId="77777777" w:rsidR="00CB3645" w:rsidRPr="00664323" w:rsidRDefault="00CB3645">
            <w:pPr>
              <w:rPr>
                <w:rFonts w:asciiTheme="minorHAnsi" w:hAnsiTheme="minorHAnsi" w:cstheme="minorHAnsi"/>
              </w:rPr>
            </w:pPr>
          </w:p>
          <w:p w14:paraId="3A29022B" w14:textId="77777777" w:rsidR="00CB3645" w:rsidRPr="00664323" w:rsidRDefault="00CB3645">
            <w:pPr>
              <w:rPr>
                <w:rFonts w:asciiTheme="minorHAnsi" w:hAnsiTheme="minorHAnsi" w:cstheme="minorHAnsi"/>
              </w:rPr>
            </w:pPr>
          </w:p>
          <w:p w14:paraId="524509E1" w14:textId="77777777" w:rsidR="00CB3645" w:rsidRPr="00664323" w:rsidRDefault="00CB3645">
            <w:pPr>
              <w:rPr>
                <w:rFonts w:asciiTheme="minorHAnsi" w:hAnsiTheme="minorHAnsi" w:cstheme="minorHAnsi"/>
              </w:rPr>
            </w:pPr>
          </w:p>
          <w:p w14:paraId="3D98E9E9" w14:textId="77777777" w:rsidR="00CB3645" w:rsidRPr="00664323" w:rsidRDefault="00CB3645">
            <w:pPr>
              <w:rPr>
                <w:rFonts w:asciiTheme="minorHAnsi" w:hAnsiTheme="minorHAnsi" w:cstheme="minorHAnsi"/>
              </w:rPr>
            </w:pPr>
          </w:p>
          <w:p w14:paraId="2E525C13" w14:textId="77777777" w:rsidR="00CB3645" w:rsidRPr="00664323" w:rsidRDefault="00CB3645">
            <w:pPr>
              <w:rPr>
                <w:rFonts w:asciiTheme="minorHAnsi" w:hAnsiTheme="minorHAnsi" w:cstheme="minorHAnsi"/>
              </w:rPr>
            </w:pPr>
          </w:p>
          <w:p w14:paraId="28A302DF" w14:textId="77777777" w:rsidR="00CB3645" w:rsidRPr="00664323" w:rsidRDefault="00CB3645">
            <w:pPr>
              <w:rPr>
                <w:rFonts w:asciiTheme="minorHAnsi" w:hAnsiTheme="minorHAnsi" w:cstheme="minorHAnsi"/>
              </w:rPr>
            </w:pPr>
          </w:p>
          <w:p w14:paraId="10B1E0CF" w14:textId="77777777" w:rsidR="00CB3645" w:rsidRPr="00664323" w:rsidRDefault="00CB3645">
            <w:pPr>
              <w:rPr>
                <w:rFonts w:asciiTheme="minorHAnsi" w:hAnsiTheme="minorHAnsi" w:cstheme="minorHAnsi"/>
              </w:rPr>
            </w:pPr>
          </w:p>
          <w:p w14:paraId="130A16BB" w14:textId="77777777" w:rsidR="00CB3645" w:rsidRPr="00664323" w:rsidRDefault="00CB3645">
            <w:pPr>
              <w:rPr>
                <w:rFonts w:asciiTheme="minorHAnsi" w:hAnsiTheme="minorHAnsi" w:cstheme="minorHAnsi"/>
              </w:rPr>
            </w:pPr>
          </w:p>
          <w:p w14:paraId="0516B9E3" w14:textId="77777777" w:rsidR="00CB3645" w:rsidRPr="00664323" w:rsidRDefault="00CB3645">
            <w:pPr>
              <w:rPr>
                <w:rFonts w:asciiTheme="minorHAnsi" w:hAnsiTheme="minorHAnsi" w:cstheme="minorHAnsi"/>
              </w:rPr>
            </w:pPr>
          </w:p>
          <w:p w14:paraId="53E5E48C" w14:textId="77777777" w:rsidR="00CB3645" w:rsidRPr="00664323" w:rsidRDefault="00CB3645">
            <w:pPr>
              <w:rPr>
                <w:rFonts w:asciiTheme="minorHAnsi" w:hAnsiTheme="minorHAnsi" w:cstheme="minorHAnsi"/>
              </w:rPr>
            </w:pPr>
          </w:p>
        </w:tc>
      </w:tr>
      <w:tr w:rsidR="00CB3645" w:rsidRPr="00664323" w14:paraId="734A0698" w14:textId="77777777">
        <w:tc>
          <w:tcPr>
            <w:tcW w:w="10420" w:type="dxa"/>
            <w:gridSpan w:val="3"/>
          </w:tcPr>
          <w:p w14:paraId="1244B5C6" w14:textId="588A87A2" w:rsidR="00CB3645" w:rsidRDefault="000E36BF">
            <w:pPr>
              <w:rPr>
                <w:rFonts w:asciiTheme="minorHAnsi" w:eastAsia="Calibri" w:hAnsiTheme="minorHAnsi" w:cstheme="minorHAnsi"/>
              </w:rPr>
            </w:pPr>
            <w:r w:rsidRPr="00664323">
              <w:rPr>
                <w:rFonts w:asciiTheme="minorHAnsi" w:eastAsia="Calibri" w:hAnsiTheme="minorHAnsi" w:cstheme="minorHAnsi"/>
              </w:rPr>
              <w:t>Notes:</w:t>
            </w:r>
          </w:p>
          <w:p w14:paraId="55822F83" w14:textId="7E659060" w:rsidR="005B64E1" w:rsidRDefault="005B64E1">
            <w:pPr>
              <w:rPr>
                <w:rFonts w:asciiTheme="minorHAnsi" w:eastAsia="Calibri" w:hAnsiTheme="minorHAnsi" w:cstheme="minorHAnsi"/>
              </w:rPr>
            </w:pPr>
          </w:p>
          <w:p w14:paraId="1960A046" w14:textId="2AF15866" w:rsidR="005B64E1" w:rsidRDefault="005B64E1">
            <w:pPr>
              <w:rPr>
                <w:rFonts w:asciiTheme="minorHAnsi" w:eastAsia="Calibri" w:hAnsiTheme="minorHAnsi" w:cstheme="minorHAnsi"/>
              </w:rPr>
            </w:pPr>
          </w:p>
          <w:p w14:paraId="69A17D1F" w14:textId="70FE32D6" w:rsidR="005B64E1" w:rsidRPr="00664323" w:rsidRDefault="005B64E1">
            <w:pPr>
              <w:rPr>
                <w:rFonts w:asciiTheme="minorHAnsi" w:hAnsiTheme="minorHAnsi" w:cstheme="minorHAnsi"/>
              </w:rPr>
            </w:pPr>
          </w:p>
        </w:tc>
      </w:tr>
    </w:tbl>
    <w:p w14:paraId="79EBEA7A" w14:textId="77777777" w:rsidR="00CB3645" w:rsidRPr="00664323" w:rsidRDefault="00CB3645">
      <w:pPr>
        <w:spacing w:after="200" w:line="276" w:lineRule="auto"/>
        <w:rPr>
          <w:rFonts w:asciiTheme="minorHAnsi" w:hAnsiTheme="minorHAnsi" w:cstheme="minorHAnsi"/>
        </w:rPr>
      </w:pPr>
    </w:p>
    <w:sectPr w:rsidR="00CB3645" w:rsidRPr="00664323">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A9861" w14:textId="77777777" w:rsidR="006B22B6" w:rsidRDefault="006B22B6">
      <w:r>
        <w:separator/>
      </w:r>
    </w:p>
  </w:endnote>
  <w:endnote w:type="continuationSeparator" w:id="0">
    <w:p w14:paraId="4168B551" w14:textId="77777777" w:rsidR="006B22B6" w:rsidRDefault="006B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assoonPrimaryInfant">
    <w:altName w:val="Calibri"/>
    <w:panose1 w:val="020B0604020202020204"/>
    <w:charset w:val="00"/>
    <w:family w:val="auto"/>
    <w:pitch w:val="variable"/>
    <w:sig w:usb0="00000083" w:usb1="00000000" w:usb2="00000000" w:usb3="00000000" w:csb0="00000009" w:csb1="00000000"/>
  </w:font>
  <w:font w:name="Tek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9ABB" w14:textId="77777777" w:rsidR="004D73A8" w:rsidRDefault="004D7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AD61" w14:textId="3330F8E5" w:rsidR="00CB3645" w:rsidRDefault="000E36BF">
    <w:pPr>
      <w:tabs>
        <w:tab w:val="center" w:pos="4513"/>
        <w:tab w:val="right" w:pos="9026"/>
      </w:tabs>
      <w:jc w:val="right"/>
    </w:pPr>
    <w:r>
      <w:fldChar w:fldCharType="begin"/>
    </w:r>
    <w:r>
      <w:instrText>PAGE</w:instrText>
    </w:r>
    <w:r>
      <w:fldChar w:fldCharType="separate"/>
    </w:r>
    <w:r w:rsidR="006A2CB7">
      <w:rPr>
        <w:noProof/>
      </w:rPr>
      <w:t>1</w:t>
    </w:r>
    <w:r>
      <w:fldChar w:fldCharType="end"/>
    </w:r>
  </w:p>
  <w:p w14:paraId="58104AFD" w14:textId="78C94427" w:rsidR="00CB3645" w:rsidRDefault="004D73A8">
    <w:pPr>
      <w:tabs>
        <w:tab w:val="center" w:pos="4513"/>
        <w:tab w:val="right" w:pos="9026"/>
      </w:tabs>
      <w:spacing w:after="708"/>
    </w:pPr>
    <w:r>
      <w:rPr>
        <w:noProof/>
      </w:rPr>
      <mc:AlternateContent>
        <mc:Choice Requires="wps">
          <w:drawing>
            <wp:anchor distT="0" distB="0" distL="114300" distR="114300" simplePos="0" relativeHeight="251661824" behindDoc="0" locked="0" layoutInCell="1" allowOverlap="1" wp14:anchorId="43A1750C" wp14:editId="214ACA18">
              <wp:simplePos x="0" y="0"/>
              <wp:positionH relativeFrom="column">
                <wp:posOffset>1438141</wp:posOffset>
              </wp:positionH>
              <wp:positionV relativeFrom="page">
                <wp:posOffset>9759783</wp:posOffset>
              </wp:positionV>
              <wp:extent cx="5276215" cy="76390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276215" cy="763905"/>
                      </a:xfrm>
                      <a:prstGeom prst="rect">
                        <a:avLst/>
                      </a:prstGeom>
                      <a:noFill/>
                      <a:ln w="6350">
                        <a:noFill/>
                      </a:ln>
                    </wps:spPr>
                    <wps:txbx>
                      <w:txbxContent>
                        <w:p w14:paraId="3F3E1C8A" w14:textId="77777777" w:rsidR="004D73A8" w:rsidRPr="00C6458D" w:rsidRDefault="004D73A8" w:rsidP="004D73A8">
                          <w:pPr>
                            <w:rPr>
                              <w:rFonts w:cstheme="minorHAnsi"/>
                              <w:i/>
                              <w:iCs/>
                              <w:color w:val="000000" w:themeColor="text1"/>
                              <w:sz w:val="28"/>
                              <w:szCs w:val="28"/>
                            </w:rPr>
                          </w:pPr>
                          <w:r w:rsidRPr="00A37224">
                            <w:rPr>
                              <w:rFonts w:asciiTheme="minorHAnsi" w:hAnsiTheme="minorHAnsi" w:cstheme="minorHAnsi"/>
                              <w:i/>
                              <w:iCs/>
                              <w:color w:val="000000" w:themeColor="text1"/>
                              <w:sz w:val="28"/>
                              <w:szCs w:val="28"/>
                            </w:rPr>
                            <w:t>This resource is funded by National Lottery Heritage Fund as part of Bristol Beacon’s programme of activity celebrating our heritage and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1750C" id="_x0000_t202" coordsize="21600,21600" o:spt="202" path="m,l,21600r21600,l21600,xe">
              <v:stroke joinstyle="miter"/>
              <v:path gradientshapeok="t" o:connecttype="rect"/>
            </v:shapetype>
            <v:shape id="Text Box 7" o:spid="_x0000_s1026" type="#_x0000_t202" style="position:absolute;margin-left:113.25pt;margin-top:768.5pt;width:415.45pt;height:6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" filled="f" stroked="f" strokeweight=".5pt">
              <v:textbox>
                <w:txbxContent>
                  <w:p w14:paraId="3F3E1C8A" w14:textId="77777777" w:rsidR="004D73A8" w:rsidRPr="00C6458D" w:rsidRDefault="004D73A8" w:rsidP="004D73A8">
                    <w:pPr>
                      <w:rPr>
                        <w:rFonts w:cstheme="minorHAnsi"/>
                        <w:i/>
                        <w:iCs/>
                        <w:color w:val="000000" w:themeColor="text1"/>
                        <w:sz w:val="28"/>
                        <w:szCs w:val="28"/>
                      </w:rPr>
                    </w:pPr>
                    <w:r w:rsidRPr="00A37224">
                      <w:rPr>
                        <w:rFonts w:asciiTheme="minorHAnsi" w:hAnsiTheme="minorHAnsi" w:cstheme="minorHAnsi"/>
                        <w:i/>
                        <w:iCs/>
                        <w:color w:val="000000" w:themeColor="text1"/>
                        <w:sz w:val="28"/>
                        <w:szCs w:val="28"/>
                      </w:rPr>
                      <w:t>This resource is funded by National Lottery Heritage Fund as part of Bristol Beacon’s programme of activity celebrating our heritage and history.</w:t>
                    </w:r>
                  </w:p>
                </w:txbxContent>
              </v:textbox>
              <w10:wrap type="square" anchory="page"/>
            </v:shape>
          </w:pict>
        </mc:Fallback>
      </mc:AlternateContent>
    </w:r>
    <w:r>
      <w:rPr>
        <w:rFonts w:ascii="Calibri" w:hAnsi="Calibri" w:cs="Arial"/>
        <w:b/>
        <w:noProof/>
      </w:rPr>
      <w:drawing>
        <wp:anchor distT="0" distB="0" distL="114300" distR="114300" simplePos="0" relativeHeight="251660800" behindDoc="0" locked="0" layoutInCell="1" allowOverlap="1" wp14:anchorId="4B0BE2CE" wp14:editId="38E9D28C">
          <wp:simplePos x="0" y="0"/>
          <wp:positionH relativeFrom="column">
            <wp:posOffset>-296779</wp:posOffset>
          </wp:positionH>
          <wp:positionV relativeFrom="page">
            <wp:posOffset>9682948</wp:posOffset>
          </wp:positionV>
          <wp:extent cx="1805305" cy="688340"/>
          <wp:effectExtent l="0" t="0" r="0" b="0"/>
          <wp:wrapSquare wrapText="bothSides"/>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305" cy="6883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073E9" w14:textId="77777777" w:rsidR="004D73A8" w:rsidRDefault="004D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01824" w14:textId="77777777" w:rsidR="006B22B6" w:rsidRDefault="006B22B6">
      <w:r>
        <w:separator/>
      </w:r>
    </w:p>
  </w:footnote>
  <w:footnote w:type="continuationSeparator" w:id="0">
    <w:p w14:paraId="4998DA0E" w14:textId="77777777" w:rsidR="006B22B6" w:rsidRDefault="006B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1F6C" w14:textId="77777777" w:rsidR="00467168" w:rsidRDefault="0046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A33" w14:textId="0377627E" w:rsidR="00CB3645" w:rsidRDefault="004D73A8">
    <w:pPr>
      <w:tabs>
        <w:tab w:val="center" w:pos="4513"/>
        <w:tab w:val="right" w:pos="9026"/>
      </w:tabs>
      <w:spacing w:before="708"/>
    </w:pPr>
    <w:r>
      <w:rPr>
        <w:rFonts w:ascii="SassoonPrimaryInfant" w:hAnsi="SassoonPrimaryInfant" w:cs="Arial"/>
        <w:b/>
        <w:noProof/>
        <w:sz w:val="36"/>
        <w:szCs w:val="36"/>
        <w:u w:val="single"/>
      </w:rPr>
      <w:drawing>
        <wp:anchor distT="0" distB="0" distL="114300" distR="114300" simplePos="0" relativeHeight="251660288" behindDoc="0" locked="0" layoutInCell="1" allowOverlap="1" wp14:anchorId="0330221F" wp14:editId="02FDBF60">
          <wp:simplePos x="0" y="0"/>
          <wp:positionH relativeFrom="column">
            <wp:posOffset>5381959</wp:posOffset>
          </wp:positionH>
          <wp:positionV relativeFrom="paragraph">
            <wp:posOffset>-224155</wp:posOffset>
          </wp:positionV>
          <wp:extent cx="1332230" cy="626745"/>
          <wp:effectExtent l="0" t="0" r="1270" b="0"/>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230" cy="626745"/>
                  </a:xfrm>
                  <a:prstGeom prst="rect">
                    <a:avLst/>
                  </a:prstGeom>
                </pic:spPr>
              </pic:pic>
            </a:graphicData>
          </a:graphic>
          <wp14:sizeRelH relativeFrom="page">
            <wp14:pctWidth>0</wp14:pctWidth>
          </wp14:sizeRelH>
          <wp14:sizeRelV relativeFrom="page">
            <wp14:pctHeight>0</wp14:pctHeight>
          </wp14:sizeRelV>
        </wp:anchor>
      </w:drawing>
    </w:r>
    <w:r w:rsidR="000E36BF">
      <w:rPr>
        <w:rFonts w:ascii="Teko" w:eastAsia="Teko" w:hAnsi="Teko" w:cs="Teko"/>
      </w:rPr>
      <w:tab/>
    </w:r>
    <w:r w:rsidR="000E36BF">
      <w:rPr>
        <w:rFonts w:ascii="Teko" w:eastAsia="Teko" w:hAnsi="Teko" w:cs="Tek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24FC" w14:textId="77777777" w:rsidR="00467168" w:rsidRDefault="0046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0E142D"/>
    <w:multiLevelType w:val="hybridMultilevel"/>
    <w:tmpl w:val="1CA8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51796"/>
    <w:multiLevelType w:val="multilevel"/>
    <w:tmpl w:val="2DBCC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25C5DA7"/>
    <w:multiLevelType w:val="multilevel"/>
    <w:tmpl w:val="504A7BE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1EB0CCA"/>
    <w:multiLevelType w:val="multilevel"/>
    <w:tmpl w:val="9470386A"/>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abstractNum w:abstractNumId="8" w15:restartNumberingAfterBreak="0">
    <w:nsid w:val="76CF4120"/>
    <w:multiLevelType w:val="hybridMultilevel"/>
    <w:tmpl w:val="1E1C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1"/>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45"/>
    <w:rsid w:val="0000496B"/>
    <w:rsid w:val="00021C7A"/>
    <w:rsid w:val="0007550D"/>
    <w:rsid w:val="000E36BF"/>
    <w:rsid w:val="000E6215"/>
    <w:rsid w:val="0010187B"/>
    <w:rsid w:val="00153613"/>
    <w:rsid w:val="001E429A"/>
    <w:rsid w:val="002C30FC"/>
    <w:rsid w:val="002E0B72"/>
    <w:rsid w:val="002F0513"/>
    <w:rsid w:val="00343BEF"/>
    <w:rsid w:val="00433C94"/>
    <w:rsid w:val="00434E41"/>
    <w:rsid w:val="00441C80"/>
    <w:rsid w:val="00467168"/>
    <w:rsid w:val="004B38F4"/>
    <w:rsid w:val="004B4BD8"/>
    <w:rsid w:val="004D73A8"/>
    <w:rsid w:val="005B64E1"/>
    <w:rsid w:val="00664323"/>
    <w:rsid w:val="006A1607"/>
    <w:rsid w:val="006A2CB7"/>
    <w:rsid w:val="006B22B6"/>
    <w:rsid w:val="006E3B61"/>
    <w:rsid w:val="00731879"/>
    <w:rsid w:val="007B448A"/>
    <w:rsid w:val="00997B1C"/>
    <w:rsid w:val="00A03BA6"/>
    <w:rsid w:val="00A4699F"/>
    <w:rsid w:val="00A865CA"/>
    <w:rsid w:val="00AD2C64"/>
    <w:rsid w:val="00AD6575"/>
    <w:rsid w:val="00BD5D4C"/>
    <w:rsid w:val="00C44415"/>
    <w:rsid w:val="00C45D93"/>
    <w:rsid w:val="00CB3645"/>
    <w:rsid w:val="00DA28C8"/>
    <w:rsid w:val="00DD3999"/>
    <w:rsid w:val="00E15A9E"/>
    <w:rsid w:val="00E85532"/>
    <w:rsid w:val="00FB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C4FE"/>
  <w15:docId w15:val="{5E234B49-766F-2B4B-8D06-6FEC8396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467168"/>
    <w:pPr>
      <w:tabs>
        <w:tab w:val="center" w:pos="4680"/>
        <w:tab w:val="right" w:pos="9360"/>
      </w:tabs>
    </w:pPr>
  </w:style>
  <w:style w:type="character" w:customStyle="1" w:styleId="HeaderChar">
    <w:name w:val="Header Char"/>
    <w:basedOn w:val="DefaultParagraphFont"/>
    <w:link w:val="Header"/>
    <w:uiPriority w:val="99"/>
    <w:rsid w:val="00467168"/>
  </w:style>
  <w:style w:type="paragraph" w:styleId="Footer">
    <w:name w:val="footer"/>
    <w:basedOn w:val="Normal"/>
    <w:link w:val="FooterChar"/>
    <w:uiPriority w:val="99"/>
    <w:unhideWhenUsed/>
    <w:rsid w:val="00467168"/>
    <w:pPr>
      <w:tabs>
        <w:tab w:val="center" w:pos="4680"/>
        <w:tab w:val="right" w:pos="9360"/>
      </w:tabs>
    </w:pPr>
  </w:style>
  <w:style w:type="character" w:customStyle="1" w:styleId="FooterChar">
    <w:name w:val="Footer Char"/>
    <w:basedOn w:val="DefaultParagraphFont"/>
    <w:link w:val="Footer"/>
    <w:uiPriority w:val="99"/>
    <w:rsid w:val="00467168"/>
  </w:style>
  <w:style w:type="character" w:styleId="Hyperlink">
    <w:name w:val="Hyperlink"/>
    <w:basedOn w:val="DefaultParagraphFont"/>
    <w:uiPriority w:val="99"/>
    <w:unhideWhenUsed/>
    <w:rsid w:val="00FB513B"/>
    <w:rPr>
      <w:color w:val="0000FF" w:themeColor="hyperlink"/>
      <w:u w:val="single"/>
    </w:rPr>
  </w:style>
  <w:style w:type="character" w:customStyle="1" w:styleId="UnresolvedMention1">
    <w:name w:val="Unresolved Mention1"/>
    <w:basedOn w:val="DefaultParagraphFont"/>
    <w:uiPriority w:val="99"/>
    <w:semiHidden/>
    <w:unhideWhenUsed/>
    <w:rsid w:val="00FB513B"/>
    <w:rPr>
      <w:color w:val="605E5C"/>
      <w:shd w:val="clear" w:color="auto" w:fill="E1DFDD"/>
    </w:rPr>
  </w:style>
  <w:style w:type="paragraph" w:styleId="ListParagraph">
    <w:name w:val="List Paragraph"/>
    <w:basedOn w:val="Normal"/>
    <w:uiPriority w:val="34"/>
    <w:qFormat/>
    <w:rsid w:val="00DA28C8"/>
    <w:pPr>
      <w:ind w:left="720"/>
      <w:contextualSpacing/>
    </w:pPr>
  </w:style>
  <w:style w:type="character" w:styleId="FollowedHyperlink">
    <w:name w:val="FollowedHyperlink"/>
    <w:basedOn w:val="DefaultParagraphFont"/>
    <w:uiPriority w:val="99"/>
    <w:semiHidden/>
    <w:unhideWhenUsed/>
    <w:rsid w:val="005B64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5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KClvjPCgU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tpaulscarnival.net/carnival-2019" TargetMode="External"/><Relationship Id="rId4" Type="http://schemas.openxmlformats.org/officeDocument/2006/relationships/webSettings" Target="webSettings.xml"/><Relationship Id="rId9" Type="http://schemas.openxmlformats.org/officeDocument/2006/relationships/hyperlink" Target="https://www.bbc.co.uk/news/av/uk-england-bristol-44756869/st-pauls-carnival-celebrates-caribbean-culture-in-brist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Graham</dc:creator>
  <cp:lastModifiedBy>Elias Christou</cp:lastModifiedBy>
  <cp:revision>2</cp:revision>
  <dcterms:created xsi:type="dcterms:W3CDTF">2021-01-26T16:43:00Z</dcterms:created>
  <dcterms:modified xsi:type="dcterms:W3CDTF">2021-01-26T16:43:00Z</dcterms:modified>
</cp:coreProperties>
</file>