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DDF95A" w14:textId="77777777" w:rsidR="00944358" w:rsidRDefault="00C848C2">
      <w:pPr>
        <w:jc w:val="center"/>
      </w:pPr>
      <w:r>
        <w:rPr>
          <w:rFonts w:ascii="Calibri" w:eastAsia="Calibri" w:hAnsi="Calibri" w:cs="Calibri"/>
          <w:b/>
          <w:sz w:val="36"/>
          <w:szCs w:val="36"/>
          <w:u w:val="single"/>
        </w:rPr>
        <w:t>Music lesson plan - Samba</w:t>
      </w:r>
    </w:p>
    <w:p w14:paraId="2DB3C2C5" w14:textId="77777777" w:rsidR="00944358" w:rsidRDefault="00C848C2">
      <w:pPr>
        <w:jc w:val="center"/>
      </w:pPr>
      <w:r>
        <w:rPr>
          <w:rFonts w:ascii="Calibri" w:eastAsia="Calibri" w:hAnsi="Calibri" w:cs="Calibri"/>
          <w:b/>
          <w:sz w:val="20"/>
          <w:szCs w:val="20"/>
        </w:rPr>
        <w:tab/>
      </w:r>
    </w:p>
    <w:tbl>
      <w:tblPr>
        <w:tblStyle w:val="a"/>
        <w:tblW w:w="1042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944358" w14:paraId="174C1B3C" w14:textId="77777777">
        <w:tc>
          <w:tcPr>
            <w:tcW w:w="10420" w:type="dxa"/>
          </w:tcPr>
          <w:p w14:paraId="6443C792" w14:textId="77777777" w:rsidR="00944358" w:rsidRDefault="00C848C2">
            <w:pPr>
              <w:contextualSpacing w:val="0"/>
            </w:pPr>
            <w:r>
              <w:rPr>
                <w:rFonts w:ascii="Calibri" w:eastAsia="Calibri" w:hAnsi="Calibri" w:cs="Calibri"/>
                <w:b/>
              </w:rPr>
              <w:t>Lesson 2 of 6                                                                                                                                 Focus: Year 5/6</w:t>
            </w:r>
          </w:p>
        </w:tc>
      </w:tr>
      <w:tr w:rsidR="00944358" w14:paraId="6172668D" w14:textId="77777777">
        <w:tc>
          <w:tcPr>
            <w:tcW w:w="10420" w:type="dxa"/>
          </w:tcPr>
          <w:p w14:paraId="5DBD958D" w14:textId="77777777" w:rsidR="00944358" w:rsidRDefault="00C848C2">
            <w:pPr>
              <w:contextualSpacing w:val="0"/>
            </w:pPr>
            <w:r>
              <w:rPr>
                <w:rFonts w:ascii="Calibri" w:eastAsia="Calibri" w:hAnsi="Calibri" w:cs="Calibri"/>
                <w:b/>
              </w:rPr>
              <w:t>Learning Objective:</w:t>
            </w:r>
          </w:p>
          <w:p w14:paraId="4D1F2A5F" w14:textId="77777777" w:rsidR="00944358" w:rsidRDefault="00C848C2">
            <w:pPr>
              <w:numPr>
                <w:ilvl w:val="0"/>
                <w:numId w:val="1"/>
              </w:numPr>
              <w:ind w:hanging="360"/>
            </w:pPr>
            <w:r>
              <w:rPr>
                <w:rFonts w:ascii="Calibri" w:eastAsia="Calibri" w:hAnsi="Calibri" w:cs="Calibri"/>
              </w:rPr>
              <w:t>To echo, read and perform four basic samba rhythms in unison</w:t>
            </w:r>
            <w:r w:rsidR="000D51E8">
              <w:rPr>
                <w:rFonts w:ascii="Calibri" w:eastAsia="Calibri" w:hAnsi="Calibri" w:cs="Calibri"/>
              </w:rPr>
              <w:t>.</w:t>
            </w:r>
          </w:p>
          <w:p w14:paraId="3FA96AC9" w14:textId="77777777" w:rsidR="00944358" w:rsidRDefault="00944358">
            <w:pPr>
              <w:contextualSpacing w:val="0"/>
            </w:pPr>
          </w:p>
        </w:tc>
      </w:tr>
      <w:tr w:rsidR="00944358" w14:paraId="42F09B19" w14:textId="77777777">
        <w:tc>
          <w:tcPr>
            <w:tcW w:w="10420" w:type="dxa"/>
          </w:tcPr>
          <w:p w14:paraId="7CD51EA3" w14:textId="77777777" w:rsidR="00944358" w:rsidRDefault="00C848C2">
            <w:pPr>
              <w:contextualSpacing w:val="0"/>
            </w:pPr>
            <w:r>
              <w:rPr>
                <w:rFonts w:ascii="Calibri" w:eastAsia="Calibri" w:hAnsi="Calibri" w:cs="Calibri"/>
                <w:b/>
              </w:rPr>
              <w:t xml:space="preserve">Inter-related music dimensions covered: </w:t>
            </w:r>
            <w:r w:rsidR="000D51E8">
              <w:rPr>
                <w:rFonts w:ascii="Calibri" w:eastAsia="Calibri" w:hAnsi="Calibri" w:cs="Calibri"/>
                <w:bCs/>
              </w:rPr>
              <w:t>D</w:t>
            </w:r>
            <w:r>
              <w:rPr>
                <w:rFonts w:ascii="Calibri" w:eastAsia="Calibri" w:hAnsi="Calibri" w:cs="Calibri"/>
              </w:rPr>
              <w:t>uration (pulse / rhythm), tempo, timbre, texture</w:t>
            </w:r>
            <w:r w:rsidR="000D51E8">
              <w:rPr>
                <w:rFonts w:ascii="Calibri" w:eastAsia="Calibri" w:hAnsi="Calibri" w:cs="Calibri"/>
              </w:rPr>
              <w:t>.</w:t>
            </w:r>
          </w:p>
          <w:p w14:paraId="1705573E" w14:textId="77777777" w:rsidR="00944358" w:rsidRDefault="00944358">
            <w:pPr>
              <w:contextualSpacing w:val="0"/>
            </w:pPr>
          </w:p>
        </w:tc>
      </w:tr>
      <w:tr w:rsidR="00944358" w14:paraId="64B8C6F3" w14:textId="77777777">
        <w:tc>
          <w:tcPr>
            <w:tcW w:w="10420" w:type="dxa"/>
          </w:tcPr>
          <w:p w14:paraId="237AE30E" w14:textId="5DDD3E1A" w:rsidR="00944358" w:rsidRDefault="006F3A99">
            <w:pPr>
              <w:contextualSpacing w:val="0"/>
            </w:pPr>
            <w:r>
              <w:rPr>
                <w:noProof/>
              </w:rPr>
              <w:drawing>
                <wp:anchor distT="0" distB="0" distL="114300" distR="114300" simplePos="0" relativeHeight="251657216" behindDoc="0" locked="0" layoutInCell="1" allowOverlap="1" wp14:anchorId="0D78AF0A" wp14:editId="3260DA39">
                  <wp:simplePos x="0" y="0"/>
                  <wp:positionH relativeFrom="column">
                    <wp:posOffset>3441700</wp:posOffset>
                  </wp:positionH>
                  <wp:positionV relativeFrom="paragraph">
                    <wp:posOffset>0</wp:posOffset>
                  </wp:positionV>
                  <wp:extent cx="3098800" cy="2190750"/>
                  <wp:effectExtent l="0" t="0" r="0" b="6350"/>
                  <wp:wrapSquare wrapText="bothSides"/>
                  <wp:docPr id="4" name="Picture 4" descr="A picture containing refriger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sh Sheet Gir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8800" cy="2190750"/>
                          </a:xfrm>
                          <a:prstGeom prst="rect">
                            <a:avLst/>
                          </a:prstGeom>
                        </pic:spPr>
                      </pic:pic>
                    </a:graphicData>
                  </a:graphic>
                  <wp14:sizeRelH relativeFrom="page">
                    <wp14:pctWidth>0</wp14:pctWidth>
                  </wp14:sizeRelH>
                  <wp14:sizeRelV relativeFrom="page">
                    <wp14:pctHeight>0</wp14:pctHeight>
                  </wp14:sizeRelV>
                </wp:anchor>
              </w:drawing>
            </w:r>
            <w:r w:rsidR="00C848C2">
              <w:rPr>
                <w:rFonts w:ascii="Calibri" w:eastAsia="Calibri" w:hAnsi="Calibri" w:cs="Calibri"/>
                <w:b/>
              </w:rPr>
              <w:t>Starter activity:</w:t>
            </w:r>
          </w:p>
          <w:p w14:paraId="3C6542D0" w14:textId="036AA771" w:rsidR="00944358" w:rsidRDefault="00C848C2">
            <w:pPr>
              <w:contextualSpacing w:val="0"/>
            </w:pPr>
            <w:r>
              <w:rPr>
                <w:rFonts w:ascii="Calibri" w:eastAsia="Calibri" w:hAnsi="Calibri" w:cs="Calibri"/>
              </w:rPr>
              <w:t>Select rhythm flashcards 6, 8, 9, 10. Read and clap each card four times using a backing track to help maintain a constant pulse. When the children are confident divide the class first into two and then four groups giving each group a rhythm which they need to repeat over and over again. Display these rhythms on the board as a ‘rhythm clock’ i.e. one at 12 o’clock one at 3, 6 and 9. On a given signal e.g. blow a whistle four times (four quarter notes / crotchet) each group moves to the next rhythm in a clockwise direction.</w:t>
            </w:r>
            <w:r w:rsidR="000D51E8">
              <w:rPr>
                <w:rFonts w:ascii="Calibri" w:eastAsia="Calibri" w:hAnsi="Calibri" w:cs="Calibri"/>
              </w:rPr>
              <w:t xml:space="preserve"> </w:t>
            </w:r>
          </w:p>
          <w:p w14:paraId="13C0FE48" w14:textId="7D5FE87F" w:rsidR="00944358" w:rsidRDefault="00944358">
            <w:pPr>
              <w:contextualSpacing w:val="0"/>
            </w:pPr>
          </w:p>
          <w:p w14:paraId="6DE7C607" w14:textId="7393CD93" w:rsidR="00944358" w:rsidRDefault="006F3A99">
            <w:pPr>
              <w:contextualSpacing w:val="0"/>
            </w:pPr>
            <w:r>
              <w:rPr>
                <w:noProof/>
              </w:rPr>
              <w:drawing>
                <wp:anchor distT="0" distB="0" distL="114300" distR="114300" simplePos="0" relativeHeight="251658240" behindDoc="0" locked="0" layoutInCell="1" allowOverlap="1" wp14:anchorId="283A14B1" wp14:editId="08C2E0EF">
                  <wp:simplePos x="0" y="0"/>
                  <wp:positionH relativeFrom="column">
                    <wp:posOffset>5542113</wp:posOffset>
                  </wp:positionH>
                  <wp:positionV relativeFrom="paragraph">
                    <wp:posOffset>97635</wp:posOffset>
                  </wp:positionV>
                  <wp:extent cx="917575" cy="2789555"/>
                  <wp:effectExtent l="0" t="0" r="0" b="4445"/>
                  <wp:wrapSquare wrapText="bothSides"/>
                  <wp:docPr id="5" name="Picture 5" descr="A picture containing building, window,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uilding, window,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7575" cy="2789555"/>
                          </a:xfrm>
                          <a:prstGeom prst="rect">
                            <a:avLst/>
                          </a:prstGeom>
                        </pic:spPr>
                      </pic:pic>
                    </a:graphicData>
                  </a:graphic>
                  <wp14:sizeRelH relativeFrom="page">
                    <wp14:pctWidth>0</wp14:pctWidth>
                  </wp14:sizeRelH>
                  <wp14:sizeRelV relativeFrom="page">
                    <wp14:pctHeight>0</wp14:pctHeight>
                  </wp14:sizeRelV>
                </wp:anchor>
              </w:drawing>
            </w:r>
            <w:r w:rsidR="00C848C2">
              <w:rPr>
                <w:rFonts w:ascii="Calibri" w:eastAsia="Calibri" w:hAnsi="Calibri" w:cs="Calibri"/>
                <w:b/>
              </w:rPr>
              <w:t xml:space="preserve">Main focus: </w:t>
            </w:r>
          </w:p>
          <w:p w14:paraId="73BE2F14" w14:textId="77777777" w:rsidR="006F3A99" w:rsidRDefault="00C848C2">
            <w:pPr>
              <w:contextualSpacing w:val="0"/>
              <w:rPr>
                <w:rFonts w:ascii="Calibri" w:eastAsia="Calibri" w:hAnsi="Calibri" w:cs="Calibri"/>
              </w:rPr>
            </w:pPr>
            <w:r>
              <w:rPr>
                <w:rFonts w:ascii="Calibri" w:eastAsia="Calibri" w:hAnsi="Calibri" w:cs="Calibri"/>
              </w:rPr>
              <w:t>Use the recording of the basic samba rhythms. As a class children echo each rhythm in turn. Put the four samba rhythm cards on the board and ask the children to match each with the one that they hear. Split into four groups, and using the four basic samba rhythms learnt last week, give each group one of these rhythms. Children should practise repeating each rhythm as a group. Each table needs a set of percussion instruments e.g. one table might all have skin (drums, tambourines) one table all have shakers, another wood (</w:t>
            </w:r>
            <w:proofErr w:type="spellStart"/>
            <w:r>
              <w:rPr>
                <w:rFonts w:ascii="Calibri" w:eastAsia="Calibri" w:hAnsi="Calibri" w:cs="Calibri"/>
              </w:rPr>
              <w:t>eg</w:t>
            </w:r>
            <w:proofErr w:type="spellEnd"/>
            <w:r>
              <w:rPr>
                <w:rFonts w:ascii="Calibri" w:eastAsia="Calibri" w:hAnsi="Calibri" w:cs="Calibri"/>
              </w:rPr>
              <w:t xml:space="preserve"> claves, guiros) another metal (</w:t>
            </w:r>
            <w:proofErr w:type="spellStart"/>
            <w:r>
              <w:rPr>
                <w:rFonts w:ascii="Calibri" w:eastAsia="Calibri" w:hAnsi="Calibri" w:cs="Calibri"/>
              </w:rPr>
              <w:t>eg</w:t>
            </w:r>
            <w:proofErr w:type="spellEnd"/>
            <w:r>
              <w:rPr>
                <w:rFonts w:ascii="Calibri" w:eastAsia="Calibri" w:hAnsi="Calibri" w:cs="Calibri"/>
              </w:rPr>
              <w:t xml:space="preserve"> agogo bells, triangle) so that each table has instruments with a similar timbre. Groups practise the same repeated rhythm using the instruments. Children should consider how they are going to maintain their line as an ensemble, keeping a steady pulse. They will need to look at each other, maybe one child counts four in). You could use an online metronome to help keep children in time. [</w:t>
            </w:r>
            <w:hyperlink r:id="rId9">
              <w:r>
                <w:rPr>
                  <w:rFonts w:ascii="Calibri" w:eastAsia="Calibri" w:hAnsi="Calibri" w:cs="Calibri"/>
                  <w:color w:val="0000FF"/>
                  <w:u w:val="single"/>
                </w:rPr>
                <w:t>www.metronomeonline.com</w:t>
              </w:r>
            </w:hyperlink>
            <w:r>
              <w:rPr>
                <w:rFonts w:ascii="Calibri" w:eastAsia="Calibri" w:hAnsi="Calibri" w:cs="Calibri"/>
              </w:rPr>
              <w:t xml:space="preserve">] </w:t>
            </w:r>
          </w:p>
          <w:p w14:paraId="6FA4EB62" w14:textId="5AB88474" w:rsidR="00944358" w:rsidRDefault="00C848C2">
            <w:pPr>
              <w:contextualSpacing w:val="0"/>
            </w:pPr>
            <w:r>
              <w:rPr>
                <w:rFonts w:ascii="Calibri" w:eastAsia="Calibri" w:hAnsi="Calibri" w:cs="Calibri"/>
              </w:rPr>
              <w:t xml:space="preserve">Use 80 beats a minute. When you use this children will need to play quietly in order that they can hear the click. Listen to each group in turn and assess. Rotate groups so that children rehearse as many of the four rhythms as possible. </w:t>
            </w:r>
          </w:p>
          <w:p w14:paraId="24E6FDB9" w14:textId="77777777" w:rsidR="00944358" w:rsidRDefault="00944358">
            <w:pPr>
              <w:contextualSpacing w:val="0"/>
            </w:pPr>
          </w:p>
          <w:p w14:paraId="4CA06412" w14:textId="77777777" w:rsidR="00944358" w:rsidRDefault="00C848C2">
            <w:pPr>
              <w:contextualSpacing w:val="0"/>
            </w:pPr>
            <w:r>
              <w:rPr>
                <w:rFonts w:ascii="Calibri" w:eastAsia="Calibri" w:hAnsi="Calibri" w:cs="Calibri"/>
                <w:b/>
              </w:rPr>
              <w:t>Plenary:</w:t>
            </w:r>
          </w:p>
          <w:p w14:paraId="402BD36A" w14:textId="77777777" w:rsidR="00944358" w:rsidRDefault="00C848C2">
            <w:pPr>
              <w:contextualSpacing w:val="0"/>
            </w:pPr>
            <w:r>
              <w:rPr>
                <w:rFonts w:ascii="Calibri" w:eastAsia="Calibri" w:hAnsi="Calibri" w:cs="Calibri"/>
              </w:rPr>
              <w:t xml:space="preserve">Listen back to the first verse of </w:t>
            </w:r>
            <w:r w:rsidR="000D51E8">
              <w:rPr>
                <w:rFonts w:ascii="Calibri" w:eastAsia="Calibri" w:hAnsi="Calibri" w:cs="Calibri"/>
              </w:rPr>
              <w:t>‘</w:t>
            </w:r>
            <w:r>
              <w:rPr>
                <w:rFonts w:ascii="Calibri" w:eastAsia="Calibri" w:hAnsi="Calibri" w:cs="Calibri"/>
                <w:i/>
              </w:rPr>
              <w:t xml:space="preserve">Baiao de </w:t>
            </w:r>
            <w:proofErr w:type="spellStart"/>
            <w:r>
              <w:rPr>
                <w:rFonts w:ascii="Calibri" w:eastAsia="Calibri" w:hAnsi="Calibri" w:cs="Calibri"/>
                <w:i/>
              </w:rPr>
              <w:t>Ninar</w:t>
            </w:r>
            <w:proofErr w:type="spellEnd"/>
            <w:r w:rsidR="000D51E8">
              <w:rPr>
                <w:rFonts w:ascii="Calibri" w:eastAsia="Calibri" w:hAnsi="Calibri" w:cs="Calibri"/>
                <w:i/>
              </w:rPr>
              <w:t>’</w:t>
            </w:r>
            <w:r>
              <w:rPr>
                <w:rFonts w:ascii="Calibri" w:eastAsia="Calibri" w:hAnsi="Calibri" w:cs="Calibri"/>
              </w:rPr>
              <w:t xml:space="preserve"> from last week. Revise and rehearse for 2 minutes.</w:t>
            </w:r>
            <w:r>
              <w:rPr>
                <w:rFonts w:ascii="Calibri" w:eastAsia="Calibri" w:hAnsi="Calibri" w:cs="Calibri"/>
                <w:b/>
              </w:rPr>
              <w:t xml:space="preserve">  </w:t>
            </w:r>
          </w:p>
          <w:p w14:paraId="6C5A7148" w14:textId="7BC3C9C2" w:rsidR="00944358" w:rsidRDefault="00944358">
            <w:pPr>
              <w:contextualSpacing w:val="0"/>
            </w:pPr>
          </w:p>
        </w:tc>
      </w:tr>
      <w:tr w:rsidR="00944358" w14:paraId="3494B3FE" w14:textId="77777777">
        <w:tc>
          <w:tcPr>
            <w:tcW w:w="10420" w:type="dxa"/>
          </w:tcPr>
          <w:p w14:paraId="1FB5326B" w14:textId="77777777" w:rsidR="00944358" w:rsidRDefault="00C848C2">
            <w:pPr>
              <w:contextualSpacing w:val="0"/>
            </w:pPr>
            <w:r>
              <w:rPr>
                <w:rFonts w:ascii="Calibri" w:eastAsia="Calibri" w:hAnsi="Calibri" w:cs="Calibri"/>
                <w:b/>
              </w:rPr>
              <w:t>Keywords / vocabulary:</w:t>
            </w:r>
            <w:r>
              <w:rPr>
                <w:rFonts w:ascii="Calibri" w:eastAsia="Calibri" w:hAnsi="Calibri" w:cs="Calibri"/>
              </w:rPr>
              <w:t xml:space="preserve"> </w:t>
            </w:r>
            <w:r w:rsidR="000D51E8">
              <w:rPr>
                <w:rFonts w:ascii="Calibri" w:eastAsia="Calibri" w:hAnsi="Calibri" w:cs="Calibri"/>
              </w:rPr>
              <w:t>D</w:t>
            </w:r>
            <w:r>
              <w:rPr>
                <w:rFonts w:ascii="Calibri" w:eastAsia="Calibri" w:hAnsi="Calibri" w:cs="Calibri"/>
              </w:rPr>
              <w:t>uration (pulse/rhythm), tempo, timbre, samba, signal</w:t>
            </w:r>
            <w:r w:rsidR="000D51E8">
              <w:rPr>
                <w:rFonts w:ascii="Calibri" w:eastAsia="Calibri" w:hAnsi="Calibri" w:cs="Calibri"/>
              </w:rPr>
              <w:t>.</w:t>
            </w:r>
          </w:p>
          <w:p w14:paraId="055BFA0F" w14:textId="77777777" w:rsidR="00944358" w:rsidRDefault="00944358">
            <w:pPr>
              <w:contextualSpacing w:val="0"/>
            </w:pPr>
          </w:p>
        </w:tc>
      </w:tr>
      <w:tr w:rsidR="00944358" w14:paraId="18E66E68" w14:textId="77777777">
        <w:tc>
          <w:tcPr>
            <w:tcW w:w="10420" w:type="dxa"/>
          </w:tcPr>
          <w:p w14:paraId="47C9E6FF" w14:textId="77777777" w:rsidR="00944358" w:rsidRDefault="00C848C2">
            <w:pPr>
              <w:contextualSpacing w:val="0"/>
            </w:pPr>
            <w:r>
              <w:rPr>
                <w:rFonts w:ascii="Calibri" w:eastAsia="Calibri" w:hAnsi="Calibri" w:cs="Calibri"/>
                <w:b/>
              </w:rPr>
              <w:lastRenderedPageBreak/>
              <w:t xml:space="preserve">Extension opportunities: </w:t>
            </w:r>
            <w:r>
              <w:rPr>
                <w:rFonts w:ascii="Calibri" w:eastAsia="Calibri" w:hAnsi="Calibri" w:cs="Calibri"/>
              </w:rPr>
              <w:t xml:space="preserve">Using </w:t>
            </w:r>
            <w:proofErr w:type="spellStart"/>
            <w:r>
              <w:rPr>
                <w:rFonts w:ascii="Calibri" w:eastAsia="Calibri" w:hAnsi="Calibri" w:cs="Calibri"/>
              </w:rPr>
              <w:t>Garageband</w:t>
            </w:r>
            <w:proofErr w:type="spellEnd"/>
            <w:r>
              <w:rPr>
                <w:rFonts w:ascii="Calibri" w:eastAsia="Calibri" w:hAnsi="Calibri" w:cs="Calibri"/>
              </w:rPr>
              <w:t xml:space="preserve"> (iPad version), record a number of the rhythms using the virtual drums and listen back to them. How do they sound? Try getting people to clap them back to you. If time, try layering them one on top of the other to create different textures.</w:t>
            </w:r>
          </w:p>
          <w:p w14:paraId="27AFA8AB" w14:textId="77777777" w:rsidR="00944358" w:rsidRDefault="00944358">
            <w:pPr>
              <w:contextualSpacing w:val="0"/>
            </w:pPr>
          </w:p>
        </w:tc>
      </w:tr>
      <w:tr w:rsidR="00944358" w14:paraId="7493B0F4" w14:textId="77777777">
        <w:tc>
          <w:tcPr>
            <w:tcW w:w="10420" w:type="dxa"/>
          </w:tcPr>
          <w:p w14:paraId="5B264DCB" w14:textId="77777777" w:rsidR="00944358" w:rsidRDefault="00C848C2">
            <w:pPr>
              <w:contextualSpacing w:val="0"/>
            </w:pPr>
            <w:r>
              <w:rPr>
                <w:rFonts w:ascii="Calibri" w:eastAsia="Calibri" w:hAnsi="Calibri" w:cs="Calibri"/>
                <w:b/>
              </w:rPr>
              <w:t>Self-assessment opportunities:</w:t>
            </w:r>
          </w:p>
          <w:p w14:paraId="67833F8F" w14:textId="77777777" w:rsidR="00944358" w:rsidRDefault="00C848C2">
            <w:pPr>
              <w:numPr>
                <w:ilvl w:val="0"/>
                <w:numId w:val="3"/>
              </w:numPr>
              <w:ind w:hanging="360"/>
            </w:pPr>
            <w:r>
              <w:rPr>
                <w:rFonts w:ascii="Calibri" w:eastAsia="Calibri" w:hAnsi="Calibri" w:cs="Calibri"/>
              </w:rPr>
              <w:t>I can echo, read and perform four basic samba rhythms in unison</w:t>
            </w:r>
            <w:r w:rsidR="000D51E8">
              <w:rPr>
                <w:rFonts w:ascii="Calibri" w:eastAsia="Calibri" w:hAnsi="Calibri" w:cs="Calibri"/>
              </w:rPr>
              <w:t>.</w:t>
            </w:r>
          </w:p>
          <w:p w14:paraId="312A307C" w14:textId="77777777" w:rsidR="00944358" w:rsidRDefault="00C848C2">
            <w:pPr>
              <w:numPr>
                <w:ilvl w:val="0"/>
                <w:numId w:val="3"/>
              </w:numPr>
              <w:ind w:hanging="360"/>
            </w:pPr>
            <w:r>
              <w:rPr>
                <w:rFonts w:ascii="Calibri" w:eastAsia="Calibri" w:hAnsi="Calibri" w:cs="Calibri"/>
              </w:rPr>
              <w:t>I can repeat and maintain a rhythm to a given pulse.</w:t>
            </w:r>
          </w:p>
          <w:p w14:paraId="3A92CF3A" w14:textId="77777777" w:rsidR="00944358" w:rsidRDefault="00C848C2">
            <w:pPr>
              <w:numPr>
                <w:ilvl w:val="0"/>
                <w:numId w:val="3"/>
              </w:numPr>
              <w:ind w:hanging="360"/>
            </w:pPr>
            <w:r>
              <w:rPr>
                <w:rFonts w:ascii="Calibri" w:eastAsia="Calibri" w:hAnsi="Calibri" w:cs="Calibri"/>
              </w:rPr>
              <w:t>I can sing in time and in tune with others</w:t>
            </w:r>
            <w:r w:rsidR="000D51E8">
              <w:rPr>
                <w:rFonts w:ascii="Calibri" w:eastAsia="Calibri" w:hAnsi="Calibri" w:cs="Calibri"/>
              </w:rPr>
              <w:t>.</w:t>
            </w:r>
          </w:p>
          <w:p w14:paraId="2D24B72B" w14:textId="77777777" w:rsidR="00944358" w:rsidRDefault="00944358">
            <w:pPr>
              <w:contextualSpacing w:val="0"/>
            </w:pPr>
          </w:p>
        </w:tc>
      </w:tr>
      <w:tr w:rsidR="00944358" w14:paraId="78D34194" w14:textId="77777777">
        <w:tc>
          <w:tcPr>
            <w:tcW w:w="10420" w:type="dxa"/>
          </w:tcPr>
          <w:p w14:paraId="60F873A7" w14:textId="77777777" w:rsidR="00944358" w:rsidRDefault="00C848C2">
            <w:pPr>
              <w:contextualSpacing w:val="0"/>
            </w:pPr>
            <w:r>
              <w:rPr>
                <w:rFonts w:ascii="Calibri" w:eastAsia="Calibri" w:hAnsi="Calibri" w:cs="Calibri"/>
                <w:b/>
              </w:rPr>
              <w:t xml:space="preserve">Resources: </w:t>
            </w:r>
            <w:r w:rsidR="000D51E8" w:rsidRPr="006F3A99">
              <w:rPr>
                <w:rFonts w:ascii="Calibri" w:eastAsia="Calibri" w:hAnsi="Calibri" w:cs="Calibri"/>
              </w:rPr>
              <w:t>S</w:t>
            </w:r>
            <w:r>
              <w:rPr>
                <w:rFonts w:ascii="Calibri" w:eastAsia="Calibri" w:hAnsi="Calibri" w:cs="Calibri"/>
              </w:rPr>
              <w:t>amba rhythm cards, backing tracks, instruments</w:t>
            </w:r>
            <w:r w:rsidR="000D51E8">
              <w:rPr>
                <w:rFonts w:ascii="Calibri" w:eastAsia="Calibri" w:hAnsi="Calibri" w:cs="Calibri"/>
              </w:rPr>
              <w:t>.</w:t>
            </w:r>
          </w:p>
          <w:p w14:paraId="3679C6FA" w14:textId="77777777" w:rsidR="00944358" w:rsidRDefault="00944358">
            <w:pPr>
              <w:contextualSpacing w:val="0"/>
            </w:pPr>
          </w:p>
        </w:tc>
      </w:tr>
      <w:tr w:rsidR="00944358" w14:paraId="4D2F94AE" w14:textId="77777777">
        <w:tc>
          <w:tcPr>
            <w:tcW w:w="10420" w:type="dxa"/>
          </w:tcPr>
          <w:p w14:paraId="5B87C605" w14:textId="77777777" w:rsidR="00944358" w:rsidRDefault="00C848C2">
            <w:pPr>
              <w:contextualSpacing w:val="0"/>
            </w:pPr>
            <w:r>
              <w:rPr>
                <w:rFonts w:ascii="Calibri" w:eastAsia="Calibri" w:hAnsi="Calibri" w:cs="Calibri"/>
                <w:b/>
              </w:rPr>
              <w:t xml:space="preserve">Opportunities for sharing work: </w:t>
            </w:r>
            <w:r>
              <w:rPr>
                <w:rFonts w:ascii="Calibri" w:eastAsia="Calibri" w:hAnsi="Calibri" w:cs="Calibri"/>
              </w:rPr>
              <w:t>e.g. by recording</w:t>
            </w:r>
            <w:r w:rsidR="000D51E8">
              <w:rPr>
                <w:rFonts w:ascii="Calibri" w:eastAsia="Calibri" w:hAnsi="Calibri" w:cs="Calibri"/>
              </w:rPr>
              <w:t>.</w:t>
            </w:r>
          </w:p>
          <w:p w14:paraId="02C4A661" w14:textId="77777777" w:rsidR="00944358" w:rsidRDefault="00944358">
            <w:pPr>
              <w:contextualSpacing w:val="0"/>
            </w:pPr>
          </w:p>
        </w:tc>
      </w:tr>
    </w:tbl>
    <w:p w14:paraId="3567AEF5" w14:textId="77777777" w:rsidR="00944358" w:rsidRDefault="00944358">
      <w:pPr>
        <w:jc w:val="center"/>
      </w:pPr>
    </w:p>
    <w:p w14:paraId="1625B2EE" w14:textId="77777777" w:rsidR="006F3A99" w:rsidRDefault="006F3A99">
      <w:pPr>
        <w:jc w:val="center"/>
        <w:rPr>
          <w:rFonts w:ascii="Calibri" w:eastAsia="Calibri" w:hAnsi="Calibri" w:cs="Calibri"/>
          <w:b/>
        </w:rPr>
      </w:pPr>
      <w:bookmarkStart w:id="0" w:name="_gjdgxs" w:colFirst="0" w:colLast="0"/>
      <w:bookmarkEnd w:id="0"/>
    </w:p>
    <w:p w14:paraId="31E938F6" w14:textId="77777777" w:rsidR="006F3A99" w:rsidRDefault="006F3A99">
      <w:pPr>
        <w:jc w:val="center"/>
        <w:rPr>
          <w:rFonts w:ascii="Calibri" w:eastAsia="Calibri" w:hAnsi="Calibri" w:cs="Calibri"/>
          <w:b/>
        </w:rPr>
      </w:pPr>
    </w:p>
    <w:p w14:paraId="01B80D78" w14:textId="77777777" w:rsidR="006F3A99" w:rsidRDefault="006F3A99">
      <w:pPr>
        <w:jc w:val="center"/>
        <w:rPr>
          <w:rFonts w:ascii="Calibri" w:eastAsia="Calibri" w:hAnsi="Calibri" w:cs="Calibri"/>
          <w:b/>
        </w:rPr>
      </w:pPr>
    </w:p>
    <w:p w14:paraId="6EA3EABB" w14:textId="77777777" w:rsidR="006F3A99" w:rsidRDefault="006F3A99">
      <w:pPr>
        <w:jc w:val="center"/>
        <w:rPr>
          <w:rFonts w:ascii="Calibri" w:eastAsia="Calibri" w:hAnsi="Calibri" w:cs="Calibri"/>
          <w:b/>
        </w:rPr>
      </w:pPr>
    </w:p>
    <w:p w14:paraId="07F8808A" w14:textId="77777777" w:rsidR="006F3A99" w:rsidRDefault="006F3A99">
      <w:pPr>
        <w:jc w:val="center"/>
        <w:rPr>
          <w:rFonts w:ascii="Calibri" w:eastAsia="Calibri" w:hAnsi="Calibri" w:cs="Calibri"/>
          <w:b/>
        </w:rPr>
      </w:pPr>
    </w:p>
    <w:p w14:paraId="2121E80C" w14:textId="77777777" w:rsidR="006F3A99" w:rsidRDefault="006F3A99">
      <w:pPr>
        <w:jc w:val="center"/>
        <w:rPr>
          <w:rFonts w:ascii="Calibri" w:eastAsia="Calibri" w:hAnsi="Calibri" w:cs="Calibri"/>
          <w:b/>
        </w:rPr>
      </w:pPr>
    </w:p>
    <w:p w14:paraId="3D1AACEB" w14:textId="77777777" w:rsidR="006F3A99" w:rsidRDefault="006F3A99">
      <w:pPr>
        <w:jc w:val="center"/>
        <w:rPr>
          <w:rFonts w:ascii="Calibri" w:eastAsia="Calibri" w:hAnsi="Calibri" w:cs="Calibri"/>
          <w:b/>
        </w:rPr>
      </w:pPr>
    </w:p>
    <w:p w14:paraId="1DF2774C" w14:textId="77777777" w:rsidR="006F3A99" w:rsidRDefault="006F3A99">
      <w:pPr>
        <w:jc w:val="center"/>
        <w:rPr>
          <w:rFonts w:ascii="Calibri" w:eastAsia="Calibri" w:hAnsi="Calibri" w:cs="Calibri"/>
          <w:b/>
        </w:rPr>
      </w:pPr>
    </w:p>
    <w:p w14:paraId="5962CEE4" w14:textId="77777777" w:rsidR="006F3A99" w:rsidRDefault="006F3A99">
      <w:pPr>
        <w:jc w:val="center"/>
        <w:rPr>
          <w:rFonts w:ascii="Calibri" w:eastAsia="Calibri" w:hAnsi="Calibri" w:cs="Calibri"/>
          <w:b/>
        </w:rPr>
      </w:pPr>
    </w:p>
    <w:p w14:paraId="47856EEA" w14:textId="77777777" w:rsidR="006F3A99" w:rsidRDefault="006F3A99">
      <w:pPr>
        <w:jc w:val="center"/>
        <w:rPr>
          <w:rFonts w:ascii="Calibri" w:eastAsia="Calibri" w:hAnsi="Calibri" w:cs="Calibri"/>
          <w:b/>
        </w:rPr>
      </w:pPr>
    </w:p>
    <w:p w14:paraId="55982780" w14:textId="77777777" w:rsidR="006F3A99" w:rsidRDefault="006F3A99">
      <w:pPr>
        <w:jc w:val="center"/>
        <w:rPr>
          <w:rFonts w:ascii="Calibri" w:eastAsia="Calibri" w:hAnsi="Calibri" w:cs="Calibri"/>
          <w:b/>
        </w:rPr>
      </w:pPr>
    </w:p>
    <w:p w14:paraId="5C367F5C" w14:textId="77777777" w:rsidR="006F3A99" w:rsidRDefault="006F3A99">
      <w:pPr>
        <w:jc w:val="center"/>
        <w:rPr>
          <w:rFonts w:ascii="Calibri" w:eastAsia="Calibri" w:hAnsi="Calibri" w:cs="Calibri"/>
          <w:b/>
        </w:rPr>
      </w:pPr>
    </w:p>
    <w:p w14:paraId="4B6BCB0C" w14:textId="77777777" w:rsidR="006F3A99" w:rsidRDefault="006F3A99">
      <w:pPr>
        <w:jc w:val="center"/>
        <w:rPr>
          <w:rFonts w:ascii="Calibri" w:eastAsia="Calibri" w:hAnsi="Calibri" w:cs="Calibri"/>
          <w:b/>
        </w:rPr>
      </w:pPr>
    </w:p>
    <w:p w14:paraId="5CABF149" w14:textId="77777777" w:rsidR="006F3A99" w:rsidRDefault="006F3A99">
      <w:pPr>
        <w:jc w:val="center"/>
        <w:rPr>
          <w:rFonts w:ascii="Calibri" w:eastAsia="Calibri" w:hAnsi="Calibri" w:cs="Calibri"/>
          <w:b/>
        </w:rPr>
      </w:pPr>
    </w:p>
    <w:p w14:paraId="7FC4A93E" w14:textId="77777777" w:rsidR="006F3A99" w:rsidRDefault="006F3A99">
      <w:pPr>
        <w:jc w:val="center"/>
        <w:rPr>
          <w:rFonts w:ascii="Calibri" w:eastAsia="Calibri" w:hAnsi="Calibri" w:cs="Calibri"/>
          <w:b/>
        </w:rPr>
      </w:pPr>
    </w:p>
    <w:p w14:paraId="5806FFF0" w14:textId="77777777" w:rsidR="006F3A99" w:rsidRDefault="006F3A99">
      <w:pPr>
        <w:jc w:val="center"/>
        <w:rPr>
          <w:rFonts w:ascii="Calibri" w:eastAsia="Calibri" w:hAnsi="Calibri" w:cs="Calibri"/>
          <w:b/>
        </w:rPr>
      </w:pPr>
    </w:p>
    <w:p w14:paraId="44E712D3" w14:textId="77777777" w:rsidR="006F3A99" w:rsidRDefault="006F3A99">
      <w:pPr>
        <w:jc w:val="center"/>
        <w:rPr>
          <w:rFonts w:ascii="Calibri" w:eastAsia="Calibri" w:hAnsi="Calibri" w:cs="Calibri"/>
          <w:b/>
        </w:rPr>
      </w:pPr>
    </w:p>
    <w:p w14:paraId="34FC3FDE" w14:textId="77777777" w:rsidR="006F3A99" w:rsidRDefault="006F3A99">
      <w:pPr>
        <w:jc w:val="center"/>
        <w:rPr>
          <w:rFonts w:ascii="Calibri" w:eastAsia="Calibri" w:hAnsi="Calibri" w:cs="Calibri"/>
          <w:b/>
        </w:rPr>
      </w:pPr>
    </w:p>
    <w:p w14:paraId="273B7D39" w14:textId="77777777" w:rsidR="006F3A99" w:rsidRDefault="006F3A99">
      <w:pPr>
        <w:jc w:val="center"/>
        <w:rPr>
          <w:rFonts w:ascii="Calibri" w:eastAsia="Calibri" w:hAnsi="Calibri" w:cs="Calibri"/>
          <w:b/>
        </w:rPr>
      </w:pPr>
    </w:p>
    <w:p w14:paraId="1A168D09" w14:textId="77777777" w:rsidR="006F3A99" w:rsidRDefault="006F3A99">
      <w:pPr>
        <w:jc w:val="center"/>
        <w:rPr>
          <w:rFonts w:ascii="Calibri" w:eastAsia="Calibri" w:hAnsi="Calibri" w:cs="Calibri"/>
          <w:b/>
        </w:rPr>
      </w:pPr>
    </w:p>
    <w:p w14:paraId="5B1B7393" w14:textId="77777777" w:rsidR="006F3A99" w:rsidRDefault="006F3A99">
      <w:pPr>
        <w:jc w:val="center"/>
        <w:rPr>
          <w:rFonts w:ascii="Calibri" w:eastAsia="Calibri" w:hAnsi="Calibri" w:cs="Calibri"/>
          <w:b/>
        </w:rPr>
      </w:pPr>
    </w:p>
    <w:p w14:paraId="3D62A6C8" w14:textId="77777777" w:rsidR="006F3A99" w:rsidRDefault="006F3A99">
      <w:pPr>
        <w:jc w:val="center"/>
        <w:rPr>
          <w:rFonts w:ascii="Calibri" w:eastAsia="Calibri" w:hAnsi="Calibri" w:cs="Calibri"/>
          <w:b/>
        </w:rPr>
      </w:pPr>
    </w:p>
    <w:p w14:paraId="36A5B0C2" w14:textId="77777777" w:rsidR="006F3A99" w:rsidRDefault="006F3A99">
      <w:pPr>
        <w:jc w:val="center"/>
        <w:rPr>
          <w:rFonts w:ascii="Calibri" w:eastAsia="Calibri" w:hAnsi="Calibri" w:cs="Calibri"/>
          <w:b/>
        </w:rPr>
      </w:pPr>
    </w:p>
    <w:p w14:paraId="3A550446" w14:textId="77777777" w:rsidR="006F3A99" w:rsidRDefault="006F3A99">
      <w:pPr>
        <w:jc w:val="center"/>
        <w:rPr>
          <w:rFonts w:ascii="Calibri" w:eastAsia="Calibri" w:hAnsi="Calibri" w:cs="Calibri"/>
          <w:b/>
        </w:rPr>
      </w:pPr>
    </w:p>
    <w:p w14:paraId="77609A07" w14:textId="77777777" w:rsidR="006F3A99" w:rsidRDefault="006F3A99">
      <w:pPr>
        <w:jc w:val="center"/>
        <w:rPr>
          <w:rFonts w:ascii="Calibri" w:eastAsia="Calibri" w:hAnsi="Calibri" w:cs="Calibri"/>
          <w:b/>
        </w:rPr>
      </w:pPr>
    </w:p>
    <w:p w14:paraId="754C5183" w14:textId="77777777" w:rsidR="006F3A99" w:rsidRDefault="006F3A99">
      <w:pPr>
        <w:jc w:val="center"/>
        <w:rPr>
          <w:rFonts w:ascii="Calibri" w:eastAsia="Calibri" w:hAnsi="Calibri" w:cs="Calibri"/>
          <w:b/>
        </w:rPr>
      </w:pPr>
    </w:p>
    <w:p w14:paraId="2E1FEE02" w14:textId="77777777" w:rsidR="006F3A99" w:rsidRDefault="006F3A99">
      <w:pPr>
        <w:jc w:val="center"/>
        <w:rPr>
          <w:rFonts w:ascii="Calibri" w:eastAsia="Calibri" w:hAnsi="Calibri" w:cs="Calibri"/>
          <w:b/>
        </w:rPr>
      </w:pPr>
    </w:p>
    <w:p w14:paraId="3CCB6A11" w14:textId="77777777" w:rsidR="006F3A99" w:rsidRDefault="006F3A99">
      <w:pPr>
        <w:jc w:val="center"/>
        <w:rPr>
          <w:rFonts w:ascii="Calibri" w:eastAsia="Calibri" w:hAnsi="Calibri" w:cs="Calibri"/>
          <w:b/>
        </w:rPr>
      </w:pPr>
    </w:p>
    <w:p w14:paraId="360FA6A7" w14:textId="77777777" w:rsidR="006F3A99" w:rsidRDefault="006F3A99">
      <w:pPr>
        <w:jc w:val="center"/>
        <w:rPr>
          <w:rFonts w:ascii="Calibri" w:eastAsia="Calibri" w:hAnsi="Calibri" w:cs="Calibri"/>
          <w:b/>
        </w:rPr>
      </w:pPr>
    </w:p>
    <w:p w14:paraId="722D950F" w14:textId="77777777" w:rsidR="006F3A99" w:rsidRDefault="006F3A99">
      <w:pPr>
        <w:jc w:val="center"/>
        <w:rPr>
          <w:rFonts w:ascii="Calibri" w:eastAsia="Calibri" w:hAnsi="Calibri" w:cs="Calibri"/>
          <w:b/>
        </w:rPr>
      </w:pPr>
    </w:p>
    <w:p w14:paraId="27EC39D6" w14:textId="77777777" w:rsidR="006F3A99" w:rsidRDefault="006F3A99">
      <w:pPr>
        <w:jc w:val="center"/>
        <w:rPr>
          <w:rFonts w:ascii="Calibri" w:eastAsia="Calibri" w:hAnsi="Calibri" w:cs="Calibri"/>
          <w:b/>
        </w:rPr>
      </w:pPr>
    </w:p>
    <w:p w14:paraId="4F751BCE" w14:textId="77777777" w:rsidR="006F3A99" w:rsidRDefault="006F3A99" w:rsidP="006F3A99">
      <w:pPr>
        <w:jc w:val="center"/>
        <w:rPr>
          <w:rFonts w:ascii="Calibri" w:eastAsia="Calibri" w:hAnsi="Calibri" w:cs="Calibri"/>
          <w:b/>
        </w:rPr>
      </w:pPr>
    </w:p>
    <w:p w14:paraId="65AFAC04" w14:textId="48A07A00" w:rsidR="00944358" w:rsidRDefault="00C848C2" w:rsidP="006F3A99">
      <w:pPr>
        <w:jc w:val="center"/>
      </w:pPr>
      <w:r>
        <w:rPr>
          <w:rFonts w:ascii="Calibri" w:eastAsia="Calibri" w:hAnsi="Calibri" w:cs="Calibri"/>
          <w:b/>
        </w:rPr>
        <w:t>Music Assessment:  Year 5 and 6 Samba Lesson 2</w:t>
      </w:r>
    </w:p>
    <w:p w14:paraId="1F670C71" w14:textId="77777777" w:rsidR="00944358" w:rsidRDefault="00C848C2">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4F550F9C" w14:textId="77777777" w:rsidR="00944358" w:rsidRDefault="00944358"/>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0"/>
        <w:gridCol w:w="3216"/>
        <w:gridCol w:w="3180"/>
      </w:tblGrid>
      <w:tr w:rsidR="00944358" w14:paraId="3AC03C0B" w14:textId="77777777">
        <w:tc>
          <w:tcPr>
            <w:tcW w:w="3180" w:type="dxa"/>
          </w:tcPr>
          <w:p w14:paraId="0D44B53B" w14:textId="77777777" w:rsidR="00944358" w:rsidRDefault="00C848C2">
            <w:r>
              <w:rPr>
                <w:rFonts w:ascii="Calibri" w:eastAsia="Calibri" w:hAnsi="Calibri" w:cs="Calibri"/>
              </w:rPr>
              <w:t>Names of any children who do not meet the learning objectives for this lesson</w:t>
            </w:r>
          </w:p>
        </w:tc>
        <w:tc>
          <w:tcPr>
            <w:tcW w:w="3216" w:type="dxa"/>
          </w:tcPr>
          <w:p w14:paraId="1FE95EF2" w14:textId="77777777" w:rsidR="00944358" w:rsidRDefault="00C848C2">
            <w:pPr>
              <w:jc w:val="center"/>
            </w:pPr>
            <w:r>
              <w:rPr>
                <w:rFonts w:ascii="Calibri" w:eastAsia="Calibri" w:hAnsi="Calibri" w:cs="Calibri"/>
              </w:rPr>
              <w:t>‘I can’ assessment criteria</w:t>
            </w:r>
          </w:p>
        </w:tc>
        <w:tc>
          <w:tcPr>
            <w:tcW w:w="3180" w:type="dxa"/>
          </w:tcPr>
          <w:p w14:paraId="56EC1A77" w14:textId="77777777" w:rsidR="00944358" w:rsidRDefault="00C848C2">
            <w:r>
              <w:rPr>
                <w:rFonts w:ascii="Calibri" w:eastAsia="Calibri" w:hAnsi="Calibri" w:cs="Calibri"/>
              </w:rPr>
              <w:t>Names of any children who exceed the learning objectives for this lesson.</w:t>
            </w:r>
          </w:p>
        </w:tc>
      </w:tr>
      <w:tr w:rsidR="00944358" w14:paraId="3B1EAF7C" w14:textId="77777777">
        <w:tc>
          <w:tcPr>
            <w:tcW w:w="3180" w:type="dxa"/>
          </w:tcPr>
          <w:p w14:paraId="7BCC52A6" w14:textId="77777777" w:rsidR="00944358" w:rsidRDefault="00944358"/>
        </w:tc>
        <w:tc>
          <w:tcPr>
            <w:tcW w:w="3216" w:type="dxa"/>
          </w:tcPr>
          <w:p w14:paraId="688BB6A5" w14:textId="77777777" w:rsidR="00944358" w:rsidRDefault="00C848C2">
            <w:pPr>
              <w:numPr>
                <w:ilvl w:val="0"/>
                <w:numId w:val="2"/>
              </w:numPr>
              <w:ind w:hanging="360"/>
            </w:pPr>
            <w:r>
              <w:rPr>
                <w:rFonts w:ascii="Calibri" w:eastAsia="Calibri" w:hAnsi="Calibri" w:cs="Calibri"/>
              </w:rPr>
              <w:t>I can echo, read and perform four basic samba rhythms in unison</w:t>
            </w:r>
          </w:p>
          <w:p w14:paraId="52EABA06" w14:textId="77777777" w:rsidR="00944358" w:rsidRDefault="00944358">
            <w:pPr>
              <w:ind w:left="770"/>
            </w:pPr>
          </w:p>
          <w:p w14:paraId="11EF491B" w14:textId="77777777" w:rsidR="00944358" w:rsidRDefault="00C848C2">
            <w:pPr>
              <w:numPr>
                <w:ilvl w:val="0"/>
                <w:numId w:val="2"/>
              </w:numPr>
              <w:ind w:hanging="360"/>
            </w:pPr>
            <w:r>
              <w:rPr>
                <w:rFonts w:ascii="Calibri" w:eastAsia="Calibri" w:hAnsi="Calibri" w:cs="Calibri"/>
              </w:rPr>
              <w:t>I can repeat and maintain a rhythm to a given pulse.</w:t>
            </w:r>
          </w:p>
          <w:p w14:paraId="23D44AE1" w14:textId="77777777" w:rsidR="00944358" w:rsidRDefault="00944358">
            <w:pPr>
              <w:ind w:left="720"/>
            </w:pPr>
          </w:p>
          <w:p w14:paraId="22496AD0" w14:textId="77777777" w:rsidR="00944358" w:rsidRDefault="00C848C2">
            <w:pPr>
              <w:numPr>
                <w:ilvl w:val="0"/>
                <w:numId w:val="2"/>
              </w:numPr>
              <w:ind w:hanging="360"/>
            </w:pPr>
            <w:r>
              <w:rPr>
                <w:rFonts w:ascii="Calibri" w:eastAsia="Calibri" w:hAnsi="Calibri" w:cs="Calibri"/>
              </w:rPr>
              <w:t>I can sing in time and in tune with others</w:t>
            </w:r>
          </w:p>
          <w:p w14:paraId="75937591" w14:textId="77777777" w:rsidR="00944358" w:rsidRDefault="00944358">
            <w:pPr>
              <w:ind w:left="770"/>
            </w:pPr>
          </w:p>
        </w:tc>
        <w:tc>
          <w:tcPr>
            <w:tcW w:w="3180" w:type="dxa"/>
          </w:tcPr>
          <w:p w14:paraId="35122ADF" w14:textId="77777777" w:rsidR="00944358" w:rsidRDefault="00944358"/>
          <w:p w14:paraId="150375C5" w14:textId="77777777" w:rsidR="00944358" w:rsidRDefault="00944358"/>
          <w:p w14:paraId="40C9C85B" w14:textId="77777777" w:rsidR="00944358" w:rsidRDefault="00944358"/>
          <w:p w14:paraId="181810F8" w14:textId="77777777" w:rsidR="00944358" w:rsidRDefault="00944358"/>
          <w:p w14:paraId="6E4FBFA0" w14:textId="77777777" w:rsidR="00944358" w:rsidRDefault="00944358"/>
          <w:p w14:paraId="04774C8C" w14:textId="77777777" w:rsidR="00944358" w:rsidRDefault="00944358"/>
          <w:p w14:paraId="6FC04E3B" w14:textId="77777777" w:rsidR="00944358" w:rsidRDefault="00944358"/>
          <w:p w14:paraId="3F861030" w14:textId="77777777" w:rsidR="00944358" w:rsidRDefault="00944358"/>
          <w:p w14:paraId="1527EADD" w14:textId="77777777" w:rsidR="00944358" w:rsidRDefault="00944358"/>
          <w:p w14:paraId="3769E991" w14:textId="77777777" w:rsidR="00944358" w:rsidRDefault="00944358"/>
          <w:p w14:paraId="75322BE0" w14:textId="77777777" w:rsidR="00944358" w:rsidRDefault="00944358"/>
          <w:p w14:paraId="20CA262A" w14:textId="77777777" w:rsidR="00944358" w:rsidRDefault="00944358"/>
          <w:p w14:paraId="0626E16B" w14:textId="77777777" w:rsidR="00944358" w:rsidRDefault="00944358"/>
          <w:p w14:paraId="1CA27647" w14:textId="77777777" w:rsidR="00944358" w:rsidRDefault="00944358"/>
          <w:p w14:paraId="1FA0424F" w14:textId="77777777" w:rsidR="00944358" w:rsidRDefault="00944358"/>
          <w:p w14:paraId="621C933C" w14:textId="77777777" w:rsidR="00944358" w:rsidRDefault="00944358"/>
          <w:p w14:paraId="7D494A06" w14:textId="77777777" w:rsidR="00944358" w:rsidRDefault="00944358"/>
          <w:p w14:paraId="7FA9B13A" w14:textId="77777777" w:rsidR="00944358" w:rsidRDefault="00944358"/>
          <w:p w14:paraId="2C00F163" w14:textId="77777777" w:rsidR="00944358" w:rsidRDefault="00944358"/>
          <w:p w14:paraId="3B392B6C" w14:textId="77777777" w:rsidR="00944358" w:rsidRDefault="00944358"/>
          <w:p w14:paraId="1B439A84" w14:textId="77777777" w:rsidR="00944358" w:rsidRDefault="00944358"/>
          <w:p w14:paraId="0B8B69FC" w14:textId="77777777" w:rsidR="00944358" w:rsidRDefault="00944358"/>
          <w:p w14:paraId="7E6DAC94" w14:textId="77777777" w:rsidR="00944358" w:rsidRDefault="00944358"/>
          <w:p w14:paraId="5082A745" w14:textId="77777777" w:rsidR="00944358" w:rsidRDefault="00944358"/>
          <w:p w14:paraId="3F57E57F" w14:textId="77777777" w:rsidR="00944358" w:rsidRDefault="00944358"/>
          <w:p w14:paraId="2A0C1467" w14:textId="77777777" w:rsidR="00944358" w:rsidRDefault="00944358"/>
          <w:p w14:paraId="2C777009" w14:textId="77777777" w:rsidR="00944358" w:rsidRDefault="00944358"/>
          <w:p w14:paraId="7D11E115" w14:textId="77777777" w:rsidR="00944358" w:rsidRDefault="00944358"/>
          <w:p w14:paraId="31F4DE56" w14:textId="77777777" w:rsidR="00944358" w:rsidRDefault="00944358"/>
          <w:p w14:paraId="1A025EE3" w14:textId="77777777" w:rsidR="00944358" w:rsidRDefault="00944358"/>
          <w:p w14:paraId="67FEF58A" w14:textId="77777777" w:rsidR="00944358" w:rsidRDefault="00944358"/>
        </w:tc>
      </w:tr>
      <w:tr w:rsidR="00944358" w14:paraId="12582654" w14:textId="77777777">
        <w:tc>
          <w:tcPr>
            <w:tcW w:w="9576" w:type="dxa"/>
            <w:gridSpan w:val="3"/>
          </w:tcPr>
          <w:p w14:paraId="233F07A8" w14:textId="77777777" w:rsidR="00944358" w:rsidRDefault="00C848C2">
            <w:r>
              <w:rPr>
                <w:rFonts w:ascii="Calibri" w:eastAsia="Calibri" w:hAnsi="Calibri" w:cs="Calibri"/>
              </w:rPr>
              <w:t>Notes:</w:t>
            </w:r>
          </w:p>
          <w:p w14:paraId="4415892E" w14:textId="77777777" w:rsidR="00944358" w:rsidRDefault="00944358"/>
          <w:p w14:paraId="093C78B0" w14:textId="77777777" w:rsidR="00944358" w:rsidRDefault="00944358"/>
          <w:p w14:paraId="6FEEBCA5" w14:textId="77777777" w:rsidR="00944358" w:rsidRDefault="00944358"/>
          <w:p w14:paraId="34C7F570" w14:textId="77777777" w:rsidR="00944358" w:rsidRDefault="00944358"/>
          <w:p w14:paraId="761F87F3" w14:textId="77777777" w:rsidR="00944358" w:rsidRDefault="00944358"/>
          <w:p w14:paraId="32AF734F" w14:textId="77777777" w:rsidR="00944358" w:rsidRDefault="00944358"/>
          <w:p w14:paraId="7CAB5CE6" w14:textId="77777777" w:rsidR="00944358" w:rsidRDefault="00944358"/>
          <w:p w14:paraId="5517EFD2" w14:textId="77777777" w:rsidR="00944358" w:rsidRDefault="00944358"/>
        </w:tc>
      </w:tr>
    </w:tbl>
    <w:p w14:paraId="5AC33297" w14:textId="77777777" w:rsidR="00944358" w:rsidRDefault="00944358"/>
    <w:sectPr w:rsidR="00944358">
      <w:headerReference w:type="even" r:id="rId10"/>
      <w:headerReference w:type="default" r:id="rId11"/>
      <w:footerReference w:type="even" r:id="rId12"/>
      <w:footerReference w:type="default" r:id="rId13"/>
      <w:headerReference w:type="first" r:id="rId14"/>
      <w:footerReference w:type="first" r:id="rId15"/>
      <w:pgSz w:w="11906" w:h="16838"/>
      <w:pgMar w:top="851" w:right="851" w:bottom="5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27CD9" w14:textId="77777777" w:rsidR="00113A10" w:rsidRDefault="00113A10">
      <w:r>
        <w:separator/>
      </w:r>
    </w:p>
  </w:endnote>
  <w:endnote w:type="continuationSeparator" w:id="0">
    <w:p w14:paraId="7BD44CE8" w14:textId="77777777" w:rsidR="00113A10" w:rsidRDefault="0011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auto"/>
    <w:pitch w:val="default"/>
  </w:font>
  <w:font w:name="Times New Roman">
    <w:panose1 w:val="020206030504050203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1DC86" w14:textId="77777777" w:rsidR="000D51E8" w:rsidRDefault="000D5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0181" w14:textId="77777777" w:rsidR="00944358" w:rsidRDefault="00944358">
    <w:pPr>
      <w:tabs>
        <w:tab w:val="center" w:pos="4320"/>
        <w:tab w:val="right" w:pos="8640"/>
      </w:tabs>
      <w:spacing w:after="7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DFB41" w14:textId="77777777" w:rsidR="000D51E8" w:rsidRDefault="000D5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8FCBB" w14:textId="77777777" w:rsidR="00113A10" w:rsidRDefault="00113A10">
      <w:r>
        <w:separator/>
      </w:r>
    </w:p>
  </w:footnote>
  <w:footnote w:type="continuationSeparator" w:id="0">
    <w:p w14:paraId="75538E5F" w14:textId="77777777" w:rsidR="00113A10" w:rsidRDefault="00113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D432" w14:textId="77777777" w:rsidR="000D51E8" w:rsidRDefault="000D5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004A0" w14:textId="77777777" w:rsidR="00944358" w:rsidRDefault="00C848C2">
    <w:pPr>
      <w:tabs>
        <w:tab w:val="center" w:pos="4513"/>
        <w:tab w:val="right" w:pos="9026"/>
      </w:tabs>
      <w:spacing w:before="720"/>
    </w:pPr>
    <w:r>
      <w:rPr>
        <w:rFonts w:ascii="Calibri" w:eastAsia="Calibri" w:hAnsi="Calibri" w:cs="Calibri"/>
      </w:rPr>
      <w:t>Music Curriculum for Bristol</w:t>
    </w:r>
    <w:r>
      <w:rPr>
        <w:rFonts w:ascii="Calibri" w:eastAsia="Calibri" w:hAnsi="Calibri" w:cs="Calibri"/>
      </w:rPr>
      <w:tab/>
    </w:r>
    <w:r>
      <w:rPr>
        <w:rFonts w:ascii="Calibri" w:eastAsia="Calibri" w:hAnsi="Calibri" w:cs="Calibri"/>
      </w:rPr>
      <w:tab/>
      <w:t xml:space="preserve">   </w:t>
    </w:r>
    <w:proofErr w:type="spellStart"/>
    <w:r>
      <w:rPr>
        <w:rFonts w:ascii="Calibri" w:eastAsia="Calibri" w:hAnsi="Calibri" w:cs="Calibri"/>
      </w:rPr>
      <w:t>Bristol</w:t>
    </w:r>
    <w:proofErr w:type="spellEnd"/>
    <w:r>
      <w:rPr>
        <w:rFonts w:ascii="Calibri" w:eastAsia="Calibri" w:hAnsi="Calibri" w:cs="Calibri"/>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BCFF0" w14:textId="77777777" w:rsidR="000D51E8" w:rsidRDefault="000D5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061F9"/>
    <w:multiLevelType w:val="multilevel"/>
    <w:tmpl w:val="C616DAD4"/>
    <w:lvl w:ilvl="0">
      <w:start w:val="1"/>
      <w:numFmt w:val="bullet"/>
      <w:lvlText w:val="●"/>
      <w:lvlJc w:val="left"/>
      <w:pPr>
        <w:ind w:left="770" w:firstLine="410"/>
      </w:pPr>
      <w:rPr>
        <w:rFonts w:ascii="Arial" w:eastAsia="Arial" w:hAnsi="Arial" w:cs="Arial"/>
      </w:rPr>
    </w:lvl>
    <w:lvl w:ilvl="1">
      <w:start w:val="1"/>
      <w:numFmt w:val="bullet"/>
      <w:lvlText w:val="o"/>
      <w:lvlJc w:val="left"/>
      <w:pPr>
        <w:ind w:left="1490" w:firstLine="1130"/>
      </w:pPr>
      <w:rPr>
        <w:rFonts w:ascii="Arial" w:eastAsia="Arial" w:hAnsi="Arial" w:cs="Arial"/>
      </w:rPr>
    </w:lvl>
    <w:lvl w:ilvl="2">
      <w:start w:val="1"/>
      <w:numFmt w:val="bullet"/>
      <w:lvlText w:val="▪"/>
      <w:lvlJc w:val="left"/>
      <w:pPr>
        <w:ind w:left="2210" w:firstLine="1850"/>
      </w:pPr>
      <w:rPr>
        <w:rFonts w:ascii="Arial" w:eastAsia="Arial" w:hAnsi="Arial" w:cs="Arial"/>
      </w:rPr>
    </w:lvl>
    <w:lvl w:ilvl="3">
      <w:start w:val="1"/>
      <w:numFmt w:val="bullet"/>
      <w:lvlText w:val="●"/>
      <w:lvlJc w:val="left"/>
      <w:pPr>
        <w:ind w:left="2930" w:firstLine="2570"/>
      </w:pPr>
      <w:rPr>
        <w:rFonts w:ascii="Arial" w:eastAsia="Arial" w:hAnsi="Arial" w:cs="Arial"/>
      </w:rPr>
    </w:lvl>
    <w:lvl w:ilvl="4">
      <w:start w:val="1"/>
      <w:numFmt w:val="bullet"/>
      <w:lvlText w:val="o"/>
      <w:lvlJc w:val="left"/>
      <w:pPr>
        <w:ind w:left="3650" w:firstLine="3290"/>
      </w:pPr>
      <w:rPr>
        <w:rFonts w:ascii="Arial" w:eastAsia="Arial" w:hAnsi="Arial" w:cs="Arial"/>
      </w:rPr>
    </w:lvl>
    <w:lvl w:ilvl="5">
      <w:start w:val="1"/>
      <w:numFmt w:val="bullet"/>
      <w:lvlText w:val="▪"/>
      <w:lvlJc w:val="left"/>
      <w:pPr>
        <w:ind w:left="4370" w:firstLine="4010"/>
      </w:pPr>
      <w:rPr>
        <w:rFonts w:ascii="Arial" w:eastAsia="Arial" w:hAnsi="Arial" w:cs="Arial"/>
      </w:rPr>
    </w:lvl>
    <w:lvl w:ilvl="6">
      <w:start w:val="1"/>
      <w:numFmt w:val="bullet"/>
      <w:lvlText w:val="●"/>
      <w:lvlJc w:val="left"/>
      <w:pPr>
        <w:ind w:left="5090" w:firstLine="4730"/>
      </w:pPr>
      <w:rPr>
        <w:rFonts w:ascii="Arial" w:eastAsia="Arial" w:hAnsi="Arial" w:cs="Arial"/>
      </w:rPr>
    </w:lvl>
    <w:lvl w:ilvl="7">
      <w:start w:val="1"/>
      <w:numFmt w:val="bullet"/>
      <w:lvlText w:val="o"/>
      <w:lvlJc w:val="left"/>
      <w:pPr>
        <w:ind w:left="5810" w:firstLine="5450"/>
      </w:pPr>
      <w:rPr>
        <w:rFonts w:ascii="Arial" w:eastAsia="Arial" w:hAnsi="Arial" w:cs="Arial"/>
      </w:rPr>
    </w:lvl>
    <w:lvl w:ilvl="8">
      <w:start w:val="1"/>
      <w:numFmt w:val="bullet"/>
      <w:lvlText w:val="▪"/>
      <w:lvlJc w:val="left"/>
      <w:pPr>
        <w:ind w:left="6530" w:firstLine="6170"/>
      </w:pPr>
      <w:rPr>
        <w:rFonts w:ascii="Arial" w:eastAsia="Arial" w:hAnsi="Arial" w:cs="Arial"/>
      </w:rPr>
    </w:lvl>
  </w:abstractNum>
  <w:abstractNum w:abstractNumId="1" w15:restartNumberingAfterBreak="0">
    <w:nsid w:val="5B7B5A79"/>
    <w:multiLevelType w:val="multilevel"/>
    <w:tmpl w:val="565EBA98"/>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15:restartNumberingAfterBreak="0">
    <w:nsid w:val="67783FFB"/>
    <w:multiLevelType w:val="multilevel"/>
    <w:tmpl w:val="C94C13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58"/>
    <w:rsid w:val="000D51E8"/>
    <w:rsid w:val="00113A10"/>
    <w:rsid w:val="006F3A99"/>
    <w:rsid w:val="00944358"/>
    <w:rsid w:val="00C84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AD404"/>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D51E8"/>
    <w:pPr>
      <w:tabs>
        <w:tab w:val="center" w:pos="4680"/>
        <w:tab w:val="right" w:pos="9360"/>
      </w:tabs>
    </w:pPr>
  </w:style>
  <w:style w:type="character" w:customStyle="1" w:styleId="HeaderChar">
    <w:name w:val="Header Char"/>
    <w:basedOn w:val="DefaultParagraphFont"/>
    <w:link w:val="Header"/>
    <w:uiPriority w:val="99"/>
    <w:rsid w:val="000D51E8"/>
  </w:style>
  <w:style w:type="paragraph" w:styleId="Footer">
    <w:name w:val="footer"/>
    <w:basedOn w:val="Normal"/>
    <w:link w:val="FooterChar"/>
    <w:uiPriority w:val="99"/>
    <w:unhideWhenUsed/>
    <w:rsid w:val="000D51E8"/>
    <w:pPr>
      <w:tabs>
        <w:tab w:val="center" w:pos="4680"/>
        <w:tab w:val="right" w:pos="9360"/>
      </w:tabs>
    </w:pPr>
  </w:style>
  <w:style w:type="character" w:customStyle="1" w:styleId="FooterChar">
    <w:name w:val="Footer Char"/>
    <w:basedOn w:val="DefaultParagraphFont"/>
    <w:link w:val="Footer"/>
    <w:uiPriority w:val="99"/>
    <w:rsid w:val="000D5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tronomeonlin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Christou</cp:lastModifiedBy>
  <cp:revision>2</cp:revision>
  <dcterms:created xsi:type="dcterms:W3CDTF">2020-10-24T12:42:00Z</dcterms:created>
  <dcterms:modified xsi:type="dcterms:W3CDTF">2020-10-24T12:42:00Z</dcterms:modified>
</cp:coreProperties>
</file>