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28B24" w14:textId="77777777" w:rsidR="00597883" w:rsidRPr="00EC3726" w:rsidRDefault="00597883" w:rsidP="00536D7A">
      <w:pPr>
        <w:jc w:val="center"/>
        <w:rPr>
          <w:rFonts w:ascii="Calibri" w:hAnsi="Calibri" w:cs="Arial"/>
          <w:b/>
          <w:sz w:val="36"/>
          <w:szCs w:val="36"/>
          <w:u w:val="single"/>
        </w:rPr>
      </w:pPr>
    </w:p>
    <w:p w14:paraId="4670B8F9" w14:textId="77777777" w:rsidR="00870F1E" w:rsidRPr="00AC3AAA" w:rsidRDefault="00AC3AAA" w:rsidP="00536D7A">
      <w:pPr>
        <w:jc w:val="center"/>
        <w:rPr>
          <w:rFonts w:ascii="Calibri" w:hAnsi="Calibri" w:cs="Arial"/>
          <w:b/>
          <w:sz w:val="36"/>
          <w:szCs w:val="36"/>
        </w:rPr>
      </w:pPr>
      <w:r>
        <w:rPr>
          <w:rFonts w:ascii="Calibri" w:hAnsi="Calibri" w:cs="Arial"/>
          <w:b/>
          <w:sz w:val="36"/>
          <w:szCs w:val="36"/>
        </w:rPr>
        <w:t>Music Lesson Plan t</w:t>
      </w:r>
      <w:r w:rsidR="004D5A87" w:rsidRPr="00AC3AAA">
        <w:rPr>
          <w:rFonts w:ascii="Calibri" w:hAnsi="Calibri" w:cs="Arial"/>
          <w:b/>
          <w:sz w:val="36"/>
          <w:szCs w:val="36"/>
        </w:rPr>
        <w:t>opic</w:t>
      </w:r>
      <w:r>
        <w:rPr>
          <w:rFonts w:ascii="Calibri" w:hAnsi="Calibri" w:cs="Arial"/>
          <w:b/>
          <w:sz w:val="36"/>
          <w:szCs w:val="36"/>
        </w:rPr>
        <w:t xml:space="preserve"> -</w:t>
      </w:r>
      <w:r w:rsidR="004D5A87" w:rsidRPr="00AC3AAA">
        <w:rPr>
          <w:rFonts w:ascii="Calibri" w:hAnsi="Calibri" w:cs="Arial"/>
          <w:b/>
          <w:sz w:val="36"/>
          <w:szCs w:val="36"/>
        </w:rPr>
        <w:t xml:space="preserve"> </w:t>
      </w:r>
      <w:r w:rsidR="00CD72CC" w:rsidRPr="00AC3AAA">
        <w:rPr>
          <w:rFonts w:ascii="Calibri" w:hAnsi="Calibri" w:cs="Arial"/>
          <w:b/>
          <w:sz w:val="36"/>
          <w:szCs w:val="36"/>
        </w:rPr>
        <w:t>Water</w:t>
      </w:r>
    </w:p>
    <w:p w14:paraId="6D74FA93" w14:textId="77777777" w:rsidR="00812B1C" w:rsidRPr="00EC3726" w:rsidRDefault="00456BAC" w:rsidP="00870F1E">
      <w:pPr>
        <w:jc w:val="center"/>
        <w:rPr>
          <w:rFonts w:ascii="Calibri" w:hAnsi="Calibri" w:cs="Arial"/>
          <w:b/>
          <w:sz w:val="20"/>
          <w:szCs w:val="20"/>
        </w:rPr>
      </w:pPr>
      <w:r w:rsidRPr="00EC3726">
        <w:rPr>
          <w:rFonts w:ascii="Calibri" w:hAnsi="Calibri" w:cs="Arial"/>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354B6" w:rsidRPr="00EC3726" w14:paraId="7DC4DBE1" w14:textId="77777777" w:rsidTr="00E41171">
        <w:tc>
          <w:tcPr>
            <w:tcW w:w="10420" w:type="dxa"/>
            <w:shd w:val="clear" w:color="auto" w:fill="auto"/>
          </w:tcPr>
          <w:p w14:paraId="3BBDDC9A" w14:textId="77777777" w:rsidR="000354B6" w:rsidRPr="00EC3726" w:rsidRDefault="000354B6" w:rsidP="00E41171">
            <w:pPr>
              <w:rPr>
                <w:rFonts w:ascii="Calibri" w:hAnsi="Calibri" w:cs="Arial"/>
                <w:b/>
              </w:rPr>
            </w:pPr>
            <w:r w:rsidRPr="00EC3726">
              <w:rPr>
                <w:rFonts w:ascii="Calibri" w:hAnsi="Calibri" w:cs="Arial"/>
                <w:b/>
              </w:rPr>
              <w:t xml:space="preserve">Lesson </w:t>
            </w:r>
            <w:r w:rsidR="004D5A87" w:rsidRPr="00EC3726">
              <w:rPr>
                <w:rFonts w:ascii="Calibri" w:hAnsi="Calibri" w:cs="Arial"/>
                <w:b/>
              </w:rPr>
              <w:t>1</w:t>
            </w:r>
            <w:r w:rsidRPr="00EC3726">
              <w:rPr>
                <w:rFonts w:ascii="Calibri" w:hAnsi="Calibri" w:cs="Arial"/>
                <w:b/>
              </w:rPr>
              <w:t xml:space="preserve"> of 6</w:t>
            </w:r>
            <w:r w:rsidR="00E90EBD" w:rsidRPr="00EC3726">
              <w:rPr>
                <w:rFonts w:ascii="Calibri" w:hAnsi="Calibri" w:cs="Arial"/>
                <w:b/>
              </w:rPr>
              <w:t xml:space="preserve">                                                   </w:t>
            </w:r>
            <w:r w:rsidR="00AC3AAA">
              <w:rPr>
                <w:rFonts w:ascii="Calibri" w:hAnsi="Calibri" w:cs="Arial"/>
                <w:b/>
              </w:rPr>
              <w:t xml:space="preserve">                                                                              </w:t>
            </w:r>
            <w:r w:rsidR="004D5A87" w:rsidRPr="00EC3726">
              <w:rPr>
                <w:rFonts w:ascii="Calibri" w:hAnsi="Calibri" w:cs="Arial"/>
                <w:b/>
              </w:rPr>
              <w:t xml:space="preserve">Focus: </w:t>
            </w:r>
            <w:r w:rsidR="00E90EBD" w:rsidRPr="00EC3726">
              <w:rPr>
                <w:rFonts w:ascii="Calibri" w:hAnsi="Calibri" w:cs="Arial"/>
                <w:b/>
              </w:rPr>
              <w:t>Year 5/6</w:t>
            </w:r>
          </w:p>
        </w:tc>
      </w:tr>
      <w:tr w:rsidR="00CD72CC" w:rsidRPr="00EC3726" w14:paraId="63D785C7" w14:textId="77777777" w:rsidTr="00E41171">
        <w:tc>
          <w:tcPr>
            <w:tcW w:w="10420" w:type="dxa"/>
            <w:shd w:val="clear" w:color="auto" w:fill="auto"/>
          </w:tcPr>
          <w:p w14:paraId="4294951C" w14:textId="77777777" w:rsidR="00346BE1" w:rsidRDefault="002C0572" w:rsidP="00E41171">
            <w:pPr>
              <w:rPr>
                <w:rFonts w:ascii="Calibri" w:hAnsi="Calibri" w:cs="Arial"/>
              </w:rPr>
            </w:pPr>
            <w:r>
              <w:rPr>
                <w:rFonts w:ascii="Calibri" w:hAnsi="Calibri" w:cs="Arial"/>
                <w:b/>
              </w:rPr>
              <w:t>Key L</w:t>
            </w:r>
            <w:r w:rsidR="00CD72CC" w:rsidRPr="00EC3726">
              <w:rPr>
                <w:rFonts w:ascii="Calibri" w:hAnsi="Calibri" w:cs="Arial"/>
                <w:b/>
              </w:rPr>
              <w:t>earning Objective:</w:t>
            </w:r>
            <w:r w:rsidR="00CD72CC" w:rsidRPr="00EC3726">
              <w:rPr>
                <w:rFonts w:ascii="Calibri" w:hAnsi="Calibri" w:cs="Arial"/>
              </w:rPr>
              <w:t xml:space="preserve"> </w:t>
            </w:r>
          </w:p>
          <w:p w14:paraId="04344213" w14:textId="4596BB19" w:rsidR="00CD72CC" w:rsidRPr="00346BE1" w:rsidRDefault="004945F6" w:rsidP="00346BE1">
            <w:pPr>
              <w:pStyle w:val="ListParagraph"/>
              <w:numPr>
                <w:ilvl w:val="0"/>
                <w:numId w:val="45"/>
              </w:numPr>
              <w:rPr>
                <w:rFonts w:ascii="Calibri" w:hAnsi="Calibri" w:cs="Arial"/>
              </w:rPr>
            </w:pPr>
            <w:r w:rsidRPr="00346BE1">
              <w:rPr>
                <w:rFonts w:ascii="Calibri" w:hAnsi="Calibri" w:cs="Arial"/>
              </w:rPr>
              <w:t>T</w:t>
            </w:r>
            <w:r w:rsidR="00FA7AA6" w:rsidRPr="00346BE1">
              <w:rPr>
                <w:rFonts w:ascii="Calibri" w:hAnsi="Calibri" w:cs="Arial"/>
              </w:rPr>
              <w:t>o recognise the call and response structure of a sea shanty</w:t>
            </w:r>
            <w:r w:rsidRPr="00346BE1">
              <w:rPr>
                <w:rFonts w:ascii="Calibri" w:hAnsi="Calibri" w:cs="Arial"/>
              </w:rPr>
              <w:t>.</w:t>
            </w:r>
          </w:p>
        </w:tc>
      </w:tr>
      <w:tr w:rsidR="00753465" w:rsidRPr="00EC3726" w14:paraId="0D6E5CE9" w14:textId="77777777" w:rsidTr="007D5E8A">
        <w:tc>
          <w:tcPr>
            <w:tcW w:w="10420" w:type="dxa"/>
            <w:shd w:val="clear" w:color="auto" w:fill="auto"/>
          </w:tcPr>
          <w:p w14:paraId="5E3409F1" w14:textId="77777777" w:rsidR="00CC47F8" w:rsidRPr="00EC3726" w:rsidRDefault="00E90EBD" w:rsidP="002E032F">
            <w:pPr>
              <w:rPr>
                <w:rFonts w:ascii="Calibri" w:hAnsi="Calibri" w:cs="Arial"/>
              </w:rPr>
            </w:pPr>
            <w:r w:rsidRPr="00EC3726">
              <w:rPr>
                <w:rFonts w:ascii="Calibri" w:hAnsi="Calibri" w:cs="Arial"/>
                <w:b/>
              </w:rPr>
              <w:t xml:space="preserve">Inter related music dimensions covered: </w:t>
            </w:r>
            <w:r w:rsidR="004945F6">
              <w:rPr>
                <w:rFonts w:ascii="Calibri" w:hAnsi="Calibri" w:cs="Arial"/>
                <w:bCs/>
              </w:rPr>
              <w:t>S</w:t>
            </w:r>
            <w:r w:rsidR="00AA73F1" w:rsidRPr="004945F6">
              <w:rPr>
                <w:rFonts w:ascii="Calibri" w:hAnsi="Calibri" w:cs="Arial"/>
                <w:bCs/>
              </w:rPr>
              <w:t>tructure</w:t>
            </w:r>
            <w:r w:rsidR="002661C8" w:rsidRPr="00EC3726">
              <w:rPr>
                <w:rFonts w:ascii="Calibri" w:hAnsi="Calibri" w:cs="Arial"/>
              </w:rPr>
              <w:t>, tempo, dynamics</w:t>
            </w:r>
            <w:r w:rsidR="009853DF" w:rsidRPr="00EC3726">
              <w:rPr>
                <w:rFonts w:ascii="Calibri" w:hAnsi="Calibri" w:cs="Arial"/>
              </w:rPr>
              <w:t xml:space="preserve"> </w:t>
            </w:r>
            <w:r w:rsidR="009853DF" w:rsidRPr="009853DF">
              <w:rPr>
                <w:rFonts w:ascii="Calibri" w:hAnsi="Calibri" w:cs="Arial"/>
              </w:rPr>
              <w:t>duration (rhythm),</w:t>
            </w:r>
            <w:r w:rsidR="009853DF" w:rsidRPr="00EC3726">
              <w:rPr>
                <w:rFonts w:ascii="Calibri" w:hAnsi="Calibri" w:cs="Arial"/>
              </w:rPr>
              <w:t xml:space="preserve"> </w:t>
            </w:r>
            <w:r w:rsidR="009853DF" w:rsidRPr="009853DF">
              <w:rPr>
                <w:rFonts w:ascii="Calibri" w:hAnsi="Calibri" w:cs="Arial"/>
              </w:rPr>
              <w:t>pitch</w:t>
            </w:r>
            <w:r w:rsidR="004945F6">
              <w:rPr>
                <w:rFonts w:ascii="Calibri" w:hAnsi="Calibri" w:cs="Arial"/>
              </w:rPr>
              <w:t>.</w:t>
            </w:r>
          </w:p>
        </w:tc>
      </w:tr>
      <w:tr w:rsidR="00753465" w:rsidRPr="00EC3726" w14:paraId="226D94A8" w14:textId="77777777" w:rsidTr="007D5E8A">
        <w:tc>
          <w:tcPr>
            <w:tcW w:w="10420" w:type="dxa"/>
            <w:shd w:val="clear" w:color="auto" w:fill="auto"/>
          </w:tcPr>
          <w:p w14:paraId="5DEF21DF" w14:textId="77777777" w:rsidR="004945F6" w:rsidRDefault="00CD72CC" w:rsidP="00657AFF">
            <w:pPr>
              <w:rPr>
                <w:rFonts w:ascii="Calibri" w:hAnsi="Calibri" w:cs="Arial"/>
                <w:b/>
              </w:rPr>
            </w:pPr>
            <w:r w:rsidRPr="00EC3726">
              <w:rPr>
                <w:rFonts w:ascii="Calibri" w:hAnsi="Calibri" w:cs="Arial"/>
                <w:b/>
              </w:rPr>
              <w:t>W</w:t>
            </w:r>
            <w:r w:rsidR="002575CF" w:rsidRPr="00EC3726">
              <w:rPr>
                <w:rFonts w:ascii="Calibri" w:hAnsi="Calibri" w:cs="Arial"/>
                <w:b/>
              </w:rPr>
              <w:t>arm up</w:t>
            </w:r>
            <w:r w:rsidRPr="00EC3726">
              <w:rPr>
                <w:rFonts w:ascii="Calibri" w:hAnsi="Calibri" w:cs="Arial"/>
                <w:b/>
              </w:rPr>
              <w:t xml:space="preserve"> /Starter activity</w:t>
            </w:r>
            <w:r w:rsidR="00870F1E" w:rsidRPr="00EC3726">
              <w:rPr>
                <w:rFonts w:ascii="Calibri" w:hAnsi="Calibri" w:cs="Arial"/>
                <w:b/>
              </w:rPr>
              <w:t>:</w:t>
            </w:r>
            <w:r w:rsidR="000B5346" w:rsidRPr="00EC3726">
              <w:rPr>
                <w:rFonts w:ascii="Calibri" w:hAnsi="Calibri" w:cs="Arial"/>
                <w:b/>
              </w:rPr>
              <w:t xml:space="preserve"> </w:t>
            </w:r>
          </w:p>
          <w:p w14:paraId="39F34FF0" w14:textId="3C5F9AA1" w:rsidR="00241A04" w:rsidRPr="00FF2F21" w:rsidRDefault="00931307" w:rsidP="00657AFF">
            <w:pPr>
              <w:rPr>
                <w:rFonts w:ascii="Calibri" w:hAnsi="Calibri" w:cs="Arial"/>
              </w:rPr>
            </w:pPr>
            <w:r w:rsidRPr="00FF2F21">
              <w:rPr>
                <w:rFonts w:ascii="Calibri" w:hAnsi="Calibri" w:cs="Arial"/>
              </w:rPr>
              <w:t xml:space="preserve">As </w:t>
            </w:r>
            <w:r w:rsidR="004945F6">
              <w:rPr>
                <w:rFonts w:ascii="Calibri" w:hAnsi="Calibri" w:cs="Arial"/>
              </w:rPr>
              <w:t xml:space="preserve">an </w:t>
            </w:r>
            <w:r w:rsidRPr="00FF2F21">
              <w:rPr>
                <w:rFonts w:ascii="Calibri" w:hAnsi="Calibri" w:cs="Arial"/>
              </w:rPr>
              <w:t xml:space="preserve">introduction to </w:t>
            </w:r>
            <w:r w:rsidR="004945F6">
              <w:rPr>
                <w:rFonts w:ascii="Calibri" w:hAnsi="Calibri" w:cs="Arial"/>
              </w:rPr>
              <w:t xml:space="preserve">the </w:t>
            </w:r>
            <w:r w:rsidRPr="00FF2F21">
              <w:rPr>
                <w:rFonts w:ascii="Calibri" w:hAnsi="Calibri" w:cs="Arial"/>
              </w:rPr>
              <w:t>project w</w:t>
            </w:r>
            <w:r w:rsidR="002661C8" w:rsidRPr="00FF2F21">
              <w:rPr>
                <w:rFonts w:ascii="Calibri" w:hAnsi="Calibri" w:cs="Arial"/>
              </w:rPr>
              <w:t xml:space="preserve">atch </w:t>
            </w:r>
            <w:r w:rsidR="004945F6">
              <w:rPr>
                <w:rFonts w:ascii="Calibri" w:hAnsi="Calibri" w:cs="Arial"/>
              </w:rPr>
              <w:t xml:space="preserve">the </w:t>
            </w:r>
            <w:r w:rsidR="002661C8" w:rsidRPr="00FF2F21">
              <w:rPr>
                <w:rFonts w:ascii="Calibri" w:hAnsi="Calibri" w:cs="Arial"/>
              </w:rPr>
              <w:t xml:space="preserve">video clip of </w:t>
            </w:r>
            <w:r w:rsidR="002661C8" w:rsidRPr="00346BE1">
              <w:rPr>
                <w:rFonts w:ascii="Calibri" w:hAnsi="Calibri" w:cs="Arial"/>
                <w:i/>
                <w:iCs/>
              </w:rPr>
              <w:t>‘Take her to Sea, Mr Murdoch’</w:t>
            </w:r>
            <w:r w:rsidR="002661C8" w:rsidRPr="00FF2F21">
              <w:rPr>
                <w:rFonts w:ascii="Calibri" w:hAnsi="Calibri" w:cs="Arial"/>
              </w:rPr>
              <w:t xml:space="preserve"> from The Titanic</w:t>
            </w:r>
            <w:r w:rsidR="00241A04" w:rsidRPr="00FF2F21">
              <w:rPr>
                <w:rFonts w:ascii="Calibri" w:hAnsi="Calibri" w:cs="Arial"/>
              </w:rPr>
              <w:t xml:space="preserve">. </w:t>
            </w:r>
            <w:hyperlink r:id="rId7" w:history="1">
              <w:r w:rsidR="00241A04" w:rsidRPr="00FF2F21">
                <w:rPr>
                  <w:rStyle w:val="Hyperlink"/>
                  <w:rFonts w:ascii="Calibri" w:hAnsi="Calibri" w:cs="Arial"/>
                </w:rPr>
                <w:t>www.youtube.com/watch?v=1uUaL7X_</w:t>
              </w:r>
              <w:r w:rsidR="00241A04" w:rsidRPr="00FF2F21">
                <w:rPr>
                  <w:rStyle w:val="Hyperlink"/>
                  <w:rFonts w:ascii="Calibri" w:hAnsi="Calibri" w:cs="Arial"/>
                </w:rPr>
                <w:t>F</w:t>
              </w:r>
              <w:r w:rsidR="00241A04" w:rsidRPr="00FF2F21">
                <w:rPr>
                  <w:rStyle w:val="Hyperlink"/>
                  <w:rFonts w:ascii="Calibri" w:hAnsi="Calibri" w:cs="Arial"/>
                </w:rPr>
                <w:t>2</w:t>
              </w:r>
              <w:r w:rsidR="00241A04" w:rsidRPr="00FF2F21">
                <w:rPr>
                  <w:rStyle w:val="Hyperlink"/>
                  <w:rFonts w:ascii="Calibri" w:hAnsi="Calibri" w:cs="Arial"/>
                </w:rPr>
                <w:t>o</w:t>
              </w:r>
            </w:hyperlink>
          </w:p>
          <w:p w14:paraId="464E818E" w14:textId="77777777" w:rsidR="00CD72CC" w:rsidRPr="00EC3726" w:rsidRDefault="002661C8" w:rsidP="00657AFF">
            <w:pPr>
              <w:rPr>
                <w:rFonts w:ascii="Calibri" w:hAnsi="Calibri" w:cs="Arial"/>
              </w:rPr>
            </w:pPr>
            <w:r w:rsidRPr="00FF2F21">
              <w:rPr>
                <w:rFonts w:ascii="Calibri" w:hAnsi="Calibri" w:cs="Arial"/>
              </w:rPr>
              <w:t xml:space="preserve">Discuss how the music enhances your understanding of the film </w:t>
            </w:r>
            <w:r w:rsidR="00D854EF" w:rsidRPr="00FF2F21">
              <w:rPr>
                <w:rFonts w:ascii="Calibri" w:hAnsi="Calibri" w:cs="Arial"/>
              </w:rPr>
              <w:t>(feeling of excitement &amp; suspense; sound effects of engines, propellers, water &amp; wind).</w:t>
            </w:r>
          </w:p>
          <w:p w14:paraId="4CCCF67B" w14:textId="04C5D44F" w:rsidR="00D854EF" w:rsidRPr="00EC3726" w:rsidRDefault="00346BE1" w:rsidP="00657AFF">
            <w:pPr>
              <w:rPr>
                <w:rFonts w:ascii="Calibri" w:hAnsi="Calibri" w:cs="Arial"/>
                <w:b/>
              </w:rPr>
            </w:pPr>
            <w:r>
              <w:rPr>
                <w:noProof/>
              </w:rPr>
              <w:drawing>
                <wp:anchor distT="0" distB="0" distL="114300" distR="114300" simplePos="0" relativeHeight="251657728" behindDoc="0" locked="0" layoutInCell="1" allowOverlap="1" wp14:anchorId="77B4B7AA" wp14:editId="02BDEB76">
                  <wp:simplePos x="0" y="0"/>
                  <wp:positionH relativeFrom="column">
                    <wp:posOffset>4508528</wp:posOffset>
                  </wp:positionH>
                  <wp:positionV relativeFrom="paragraph">
                    <wp:posOffset>12645</wp:posOffset>
                  </wp:positionV>
                  <wp:extent cx="1767205" cy="105283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7205" cy="1052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18BAFA" w14:textId="465D599A" w:rsidR="004945F6" w:rsidRDefault="009853DF" w:rsidP="009853DF">
            <w:pPr>
              <w:rPr>
                <w:rFonts w:ascii="Calibri" w:hAnsi="Calibri" w:cs="Arial"/>
                <w:b/>
              </w:rPr>
            </w:pPr>
            <w:r w:rsidRPr="009853DF">
              <w:rPr>
                <w:rFonts w:ascii="Calibri" w:hAnsi="Calibri" w:cs="Arial"/>
                <w:b/>
              </w:rPr>
              <w:t xml:space="preserve">Warm up voices: </w:t>
            </w:r>
          </w:p>
          <w:p w14:paraId="47ABEE41" w14:textId="77777777" w:rsidR="00B8790C" w:rsidRDefault="004945F6" w:rsidP="009853DF">
            <w:pPr>
              <w:rPr>
                <w:rFonts w:ascii="Calibri" w:hAnsi="Calibri" w:cs="Arial"/>
              </w:rPr>
            </w:pPr>
            <w:r>
              <w:rPr>
                <w:rFonts w:ascii="Calibri" w:hAnsi="Calibri" w:cs="Arial"/>
              </w:rPr>
              <w:t>S</w:t>
            </w:r>
            <w:r w:rsidR="009853DF" w:rsidRPr="009853DF">
              <w:rPr>
                <w:rFonts w:ascii="Calibri" w:hAnsi="Calibri" w:cs="Arial"/>
              </w:rPr>
              <w:t>in</w:t>
            </w:r>
            <w:r w:rsidR="001A4C7E">
              <w:rPr>
                <w:rFonts w:ascii="Calibri" w:hAnsi="Calibri" w:cs="Arial"/>
              </w:rPr>
              <w:t xml:space="preserve">g </w:t>
            </w:r>
            <w:r>
              <w:rPr>
                <w:rFonts w:ascii="Calibri" w:hAnsi="Calibri" w:cs="Arial"/>
              </w:rPr>
              <w:t>‘</w:t>
            </w:r>
            <w:r w:rsidR="001A4C7E" w:rsidRPr="004945F6">
              <w:rPr>
                <w:rFonts w:ascii="Calibri" w:hAnsi="Calibri" w:cs="Arial"/>
                <w:i/>
                <w:iCs/>
              </w:rPr>
              <w:t>My Bonnie Lies Over the Ocean</w:t>
            </w:r>
            <w:r>
              <w:rPr>
                <w:rFonts w:ascii="Calibri" w:hAnsi="Calibri" w:cs="Arial"/>
                <w:i/>
                <w:iCs/>
              </w:rPr>
              <w:t>’</w:t>
            </w:r>
            <w:r w:rsidR="001A4C7E">
              <w:rPr>
                <w:rFonts w:ascii="Calibri" w:hAnsi="Calibri" w:cs="Arial"/>
              </w:rPr>
              <w:t xml:space="preserve"> </w:t>
            </w:r>
            <w:r w:rsidR="001A4C7E" w:rsidRPr="001A4C7E">
              <w:rPr>
                <w:rFonts w:ascii="Calibri" w:hAnsi="Calibri" w:cs="Arial"/>
              </w:rPr>
              <w:t xml:space="preserve"> </w:t>
            </w:r>
            <w:r w:rsidR="001A4C7E">
              <w:rPr>
                <w:rFonts w:ascii="Calibri" w:hAnsi="Calibri" w:cs="Arial"/>
              </w:rPr>
              <w:t xml:space="preserve">(download from </w:t>
            </w:r>
            <w:hyperlink r:id="rId9" w:history="1">
              <w:proofErr w:type="spellStart"/>
              <w:r w:rsidR="001A4C7E" w:rsidRPr="001A4C7E">
                <w:rPr>
                  <w:rStyle w:val="Hyperlink"/>
                  <w:rFonts w:ascii="Calibri" w:hAnsi="Calibri" w:cs="Arial"/>
                  <w:color w:val="auto"/>
                  <w:u w:val="none"/>
                </w:rPr>
                <w:t>SingUp</w:t>
              </w:r>
              <w:proofErr w:type="spellEnd"/>
            </w:hyperlink>
            <w:r w:rsidR="001A4C7E">
              <w:rPr>
                <w:rFonts w:ascii="Calibri" w:hAnsi="Calibri" w:cs="Arial"/>
              </w:rPr>
              <w:t>)</w:t>
            </w:r>
            <w:r w:rsidR="00B8790C">
              <w:rPr>
                <w:rFonts w:ascii="Calibri" w:hAnsi="Calibri" w:cs="Arial"/>
              </w:rPr>
              <w:t>.</w:t>
            </w:r>
          </w:p>
          <w:p w14:paraId="45C9F10C" w14:textId="146A28CD" w:rsidR="009853DF" w:rsidRDefault="009853DF" w:rsidP="009853DF">
            <w:pPr>
              <w:rPr>
                <w:rFonts w:ascii="Calibri" w:hAnsi="Calibri" w:cs="Arial"/>
              </w:rPr>
            </w:pPr>
            <w:r w:rsidRPr="009853DF">
              <w:rPr>
                <w:rFonts w:ascii="Calibri" w:hAnsi="Calibri" w:cs="Arial"/>
              </w:rPr>
              <w:t xml:space="preserve">Stand up/sit down on words beginning with ‘B’. </w:t>
            </w:r>
            <w:r w:rsidR="002824F1">
              <w:rPr>
                <w:rFonts w:ascii="Calibri" w:hAnsi="Calibri" w:cs="Arial"/>
              </w:rPr>
              <w:t xml:space="preserve">Notice how the melody ‘jumps’ up on My </w:t>
            </w:r>
            <w:r w:rsidR="002824F1" w:rsidRPr="002824F1">
              <w:rPr>
                <w:rFonts w:ascii="Calibri" w:hAnsi="Calibri" w:cs="Arial"/>
                <w:u w:val="single"/>
              </w:rPr>
              <w:t>Bon</w:t>
            </w:r>
            <w:r w:rsidR="002824F1">
              <w:rPr>
                <w:rFonts w:ascii="Calibri" w:hAnsi="Calibri" w:cs="Arial"/>
              </w:rPr>
              <w:t xml:space="preserve">nie each time. </w:t>
            </w:r>
            <w:r w:rsidR="00FA7AA6">
              <w:rPr>
                <w:rFonts w:ascii="Calibri" w:hAnsi="Calibri" w:cs="Arial"/>
              </w:rPr>
              <w:t>The shape of the melody is a bit like a wave.</w:t>
            </w:r>
          </w:p>
          <w:p w14:paraId="6F31264F" w14:textId="77777777" w:rsidR="009853DF" w:rsidRPr="009853DF" w:rsidRDefault="009853DF" w:rsidP="009853DF">
            <w:pPr>
              <w:rPr>
                <w:rFonts w:ascii="Calibri" w:hAnsi="Calibri" w:cs="Arial"/>
              </w:rPr>
            </w:pPr>
            <w:r w:rsidRPr="009853DF">
              <w:rPr>
                <w:rFonts w:ascii="Calibri" w:hAnsi="Calibri" w:cs="Arial"/>
              </w:rPr>
              <w:t xml:space="preserve"> </w:t>
            </w:r>
          </w:p>
          <w:p w14:paraId="4B979371" w14:textId="078E9A65" w:rsidR="004945F6" w:rsidRDefault="00CD72CC" w:rsidP="00CD72CC">
            <w:pPr>
              <w:rPr>
                <w:rFonts w:ascii="Calibri" w:hAnsi="Calibri" w:cs="Arial"/>
                <w:b/>
              </w:rPr>
            </w:pPr>
            <w:r w:rsidRPr="00EC3726">
              <w:rPr>
                <w:rFonts w:ascii="Calibri" w:hAnsi="Calibri" w:cs="Arial"/>
                <w:b/>
              </w:rPr>
              <w:t>Main activity</w:t>
            </w:r>
            <w:r w:rsidR="00657AFF" w:rsidRPr="00EC3726">
              <w:rPr>
                <w:rFonts w:ascii="Calibri" w:hAnsi="Calibri" w:cs="Arial"/>
                <w:b/>
              </w:rPr>
              <w:t>:</w:t>
            </w:r>
            <w:r w:rsidR="007A3976" w:rsidRPr="00EC3726">
              <w:rPr>
                <w:rFonts w:ascii="Calibri" w:hAnsi="Calibri" w:cs="Arial"/>
                <w:b/>
              </w:rPr>
              <w:t xml:space="preserve"> </w:t>
            </w:r>
          </w:p>
          <w:p w14:paraId="110041E0" w14:textId="77777777" w:rsidR="009853DF" w:rsidRPr="00EC3726" w:rsidRDefault="000B5346" w:rsidP="00CD72CC">
            <w:pPr>
              <w:rPr>
                <w:rFonts w:ascii="Calibri" w:hAnsi="Calibri" w:cs="Arial"/>
              </w:rPr>
            </w:pPr>
            <w:r w:rsidRPr="00EC3726">
              <w:rPr>
                <w:rFonts w:ascii="Calibri" w:hAnsi="Calibri" w:cs="Arial"/>
              </w:rPr>
              <w:t>Listen to ‘</w:t>
            </w:r>
            <w:proofErr w:type="spellStart"/>
            <w:r w:rsidRPr="004945F6">
              <w:rPr>
                <w:rFonts w:ascii="Calibri" w:hAnsi="Calibri" w:cs="Arial"/>
                <w:i/>
                <w:iCs/>
              </w:rPr>
              <w:t>Yeave</w:t>
            </w:r>
            <w:proofErr w:type="spellEnd"/>
            <w:r w:rsidRPr="004945F6">
              <w:rPr>
                <w:rFonts w:ascii="Calibri" w:hAnsi="Calibri" w:cs="Arial"/>
                <w:i/>
                <w:iCs/>
              </w:rPr>
              <w:t xml:space="preserve"> Ho’</w:t>
            </w:r>
            <w:r w:rsidRPr="00EC3726">
              <w:rPr>
                <w:rFonts w:ascii="Calibri" w:hAnsi="Calibri" w:cs="Arial"/>
              </w:rPr>
              <w:t xml:space="preserve"> sea shanty (track 1) and discuss</w:t>
            </w:r>
            <w:r w:rsidR="009853DF" w:rsidRPr="00EC3726">
              <w:rPr>
                <w:rFonts w:ascii="Calibri" w:hAnsi="Calibri" w:cs="Arial"/>
              </w:rPr>
              <w:t xml:space="preserve"> ref. p5 Bristol folk song pack. A shanty is a work song that was sung by sailors on large merchant sailing ships to keep them in time when hauling on </w:t>
            </w:r>
            <w:r w:rsidR="002E032F">
              <w:rPr>
                <w:rFonts w:ascii="Calibri" w:hAnsi="Calibri" w:cs="Arial"/>
              </w:rPr>
              <w:t xml:space="preserve">the </w:t>
            </w:r>
            <w:r w:rsidR="009853DF" w:rsidRPr="00EC3726">
              <w:rPr>
                <w:rFonts w:ascii="Calibri" w:hAnsi="Calibri" w:cs="Arial"/>
              </w:rPr>
              <w:t>rope</w:t>
            </w:r>
            <w:r w:rsidR="002E032F">
              <w:rPr>
                <w:rFonts w:ascii="Calibri" w:hAnsi="Calibri" w:cs="Arial"/>
              </w:rPr>
              <w:t>s</w:t>
            </w:r>
            <w:r w:rsidR="009853DF" w:rsidRPr="00EC3726">
              <w:rPr>
                <w:rFonts w:ascii="Calibri" w:hAnsi="Calibri" w:cs="Arial"/>
              </w:rPr>
              <w:t xml:space="preserve"> or pulling oars etc.</w:t>
            </w:r>
            <w:r w:rsidR="004945F6">
              <w:rPr>
                <w:rFonts w:ascii="Calibri" w:hAnsi="Calibri" w:cs="Arial"/>
              </w:rPr>
              <w:t xml:space="preserve"> </w:t>
            </w:r>
            <w:r w:rsidR="009853DF" w:rsidRPr="00EC3726">
              <w:rPr>
                <w:rFonts w:ascii="Calibri" w:hAnsi="Calibri" w:cs="Arial"/>
              </w:rPr>
              <w:t>The songs had different rhythms and were improvised (adapted and made up) to be longer or shorter as needed. They were call and response songs performed by a soloist who sang a line and the rest of the crew responded in chorus. The soloist was called the shanty</w:t>
            </w:r>
            <w:r w:rsidR="004945F6">
              <w:rPr>
                <w:rFonts w:ascii="Calibri" w:hAnsi="Calibri" w:cs="Arial"/>
              </w:rPr>
              <w:t xml:space="preserve"> </w:t>
            </w:r>
            <w:r w:rsidR="009853DF" w:rsidRPr="00EC3726">
              <w:rPr>
                <w:rFonts w:ascii="Calibri" w:hAnsi="Calibri" w:cs="Arial"/>
              </w:rPr>
              <w:t xml:space="preserve">man. </w:t>
            </w:r>
            <w:r w:rsidR="00FF2F21">
              <w:rPr>
                <w:rFonts w:ascii="Calibri" w:hAnsi="Calibri" w:cs="Arial"/>
              </w:rPr>
              <w:t>In</w:t>
            </w:r>
            <w:r w:rsidR="009853DF" w:rsidRPr="00EC3726">
              <w:rPr>
                <w:rFonts w:ascii="Calibri" w:hAnsi="Calibri" w:cs="Arial"/>
              </w:rPr>
              <w:t xml:space="preserve"> time steam ships replaced manpower</w:t>
            </w:r>
            <w:r w:rsidR="00FF2F21">
              <w:rPr>
                <w:rFonts w:ascii="Calibri" w:hAnsi="Calibri" w:cs="Arial"/>
              </w:rPr>
              <w:t>.</w:t>
            </w:r>
            <w:r w:rsidR="009853DF" w:rsidRPr="00EC3726">
              <w:rPr>
                <w:rFonts w:ascii="Calibri" w:hAnsi="Calibri" w:cs="Arial"/>
              </w:rPr>
              <w:t xml:space="preserve"> </w:t>
            </w:r>
          </w:p>
          <w:p w14:paraId="51EBF076" w14:textId="77777777" w:rsidR="002359FD" w:rsidRPr="00EC3726" w:rsidRDefault="002359FD" w:rsidP="00CD72CC">
            <w:pPr>
              <w:rPr>
                <w:rFonts w:ascii="Calibri" w:hAnsi="Calibri" w:cs="Arial"/>
              </w:rPr>
            </w:pPr>
          </w:p>
          <w:p w14:paraId="6374C0A6" w14:textId="77777777" w:rsidR="00F31CC4" w:rsidRPr="00EC3726" w:rsidRDefault="004945F6" w:rsidP="00CD72CC">
            <w:pPr>
              <w:rPr>
                <w:rFonts w:ascii="Calibri" w:hAnsi="Calibri" w:cs="Arial"/>
                <w:color w:val="FF0000"/>
                <w:u w:val="single"/>
              </w:rPr>
            </w:pPr>
            <w:r>
              <w:rPr>
                <w:rFonts w:ascii="Calibri" w:hAnsi="Calibri" w:cs="Arial"/>
                <w:noProof/>
              </w:rPr>
              <w:drawing>
                <wp:anchor distT="0" distB="0" distL="114300" distR="114300" simplePos="0" relativeHeight="251658752" behindDoc="0" locked="0" layoutInCell="1" allowOverlap="1" wp14:anchorId="1BADDABF" wp14:editId="1E172170">
                  <wp:simplePos x="0" y="0"/>
                  <wp:positionH relativeFrom="column">
                    <wp:posOffset>-63500</wp:posOffset>
                  </wp:positionH>
                  <wp:positionV relativeFrom="paragraph">
                    <wp:posOffset>411480</wp:posOffset>
                  </wp:positionV>
                  <wp:extent cx="2103120" cy="1593850"/>
                  <wp:effectExtent l="0" t="0" r="5080" b="635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the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3120" cy="1593850"/>
                          </a:xfrm>
                          <a:prstGeom prst="rect">
                            <a:avLst/>
                          </a:prstGeom>
                        </pic:spPr>
                      </pic:pic>
                    </a:graphicData>
                  </a:graphic>
                  <wp14:sizeRelH relativeFrom="page">
                    <wp14:pctWidth>0</wp14:pctWidth>
                  </wp14:sizeRelH>
                  <wp14:sizeRelV relativeFrom="page">
                    <wp14:pctHeight>0</wp14:pctHeight>
                  </wp14:sizeRelV>
                </wp:anchor>
              </w:drawing>
            </w:r>
            <w:r w:rsidR="000B5346" w:rsidRPr="00EC3726">
              <w:rPr>
                <w:rFonts w:ascii="Calibri" w:hAnsi="Calibri" w:cs="Arial"/>
              </w:rPr>
              <w:t xml:space="preserve">Teach the main melody </w:t>
            </w:r>
            <w:r w:rsidR="002359FD" w:rsidRPr="00EC3726">
              <w:rPr>
                <w:rFonts w:ascii="Calibri" w:hAnsi="Calibri" w:cs="Arial"/>
              </w:rPr>
              <w:t>of ‘</w:t>
            </w:r>
            <w:proofErr w:type="spellStart"/>
            <w:r w:rsidR="002359FD" w:rsidRPr="004945F6">
              <w:rPr>
                <w:rFonts w:ascii="Calibri" w:hAnsi="Calibri" w:cs="Arial"/>
                <w:i/>
                <w:iCs/>
              </w:rPr>
              <w:t>Yeave</w:t>
            </w:r>
            <w:proofErr w:type="spellEnd"/>
            <w:r w:rsidR="002359FD" w:rsidRPr="004945F6">
              <w:rPr>
                <w:rFonts w:ascii="Calibri" w:hAnsi="Calibri" w:cs="Arial"/>
                <w:i/>
                <w:iCs/>
              </w:rPr>
              <w:t xml:space="preserve"> Ho’</w:t>
            </w:r>
            <w:r w:rsidR="002359FD" w:rsidRPr="00EC3726">
              <w:rPr>
                <w:rFonts w:ascii="Calibri" w:hAnsi="Calibri" w:cs="Arial"/>
              </w:rPr>
              <w:t xml:space="preserve"> using track 2, taking care of the rhythm on ‘spin you a sailor’s yarn all about the deep blue sea’. Split into two groups, the first group to sing the song and the second group to join in on the response, ‘</w:t>
            </w:r>
            <w:proofErr w:type="spellStart"/>
            <w:r w:rsidR="002359FD" w:rsidRPr="00EC3726">
              <w:rPr>
                <w:rFonts w:ascii="Calibri" w:hAnsi="Calibri" w:cs="Arial"/>
              </w:rPr>
              <w:t>yeave</w:t>
            </w:r>
            <w:proofErr w:type="spellEnd"/>
            <w:r w:rsidR="002359FD" w:rsidRPr="00EC3726">
              <w:rPr>
                <w:rFonts w:ascii="Calibri" w:hAnsi="Calibri" w:cs="Arial"/>
              </w:rPr>
              <w:t xml:space="preserve"> ho, </w:t>
            </w:r>
            <w:proofErr w:type="spellStart"/>
            <w:r w:rsidR="002359FD" w:rsidRPr="00EC3726">
              <w:rPr>
                <w:rFonts w:ascii="Calibri" w:hAnsi="Calibri" w:cs="Arial"/>
              </w:rPr>
              <w:t>yeave</w:t>
            </w:r>
            <w:proofErr w:type="spellEnd"/>
            <w:r w:rsidR="002359FD" w:rsidRPr="00EC3726">
              <w:rPr>
                <w:rFonts w:ascii="Calibri" w:hAnsi="Calibri" w:cs="Arial"/>
              </w:rPr>
              <w:t xml:space="preserve"> ho’.</w:t>
            </w:r>
            <w:r w:rsidR="000B5346" w:rsidRPr="00EC3726">
              <w:rPr>
                <w:rFonts w:ascii="Calibri" w:hAnsi="Calibri" w:cs="Arial"/>
              </w:rPr>
              <w:t xml:space="preserve"> </w:t>
            </w:r>
            <w:r w:rsidR="00D854EF" w:rsidRPr="00EC3726">
              <w:rPr>
                <w:rFonts w:ascii="Calibri" w:hAnsi="Calibri" w:cs="Arial"/>
              </w:rPr>
              <w:t xml:space="preserve">Swap over groups. </w:t>
            </w:r>
            <w:r w:rsidR="00AC7E1B" w:rsidRPr="00EC3726">
              <w:rPr>
                <w:rFonts w:ascii="Calibri" w:hAnsi="Calibri" w:cs="Arial"/>
              </w:rPr>
              <w:t>Listen for where the voices split to sing in parts (harmony) at the end of each phrase.</w:t>
            </w:r>
            <w:r w:rsidR="00F025FA" w:rsidRPr="00EC3726">
              <w:rPr>
                <w:rFonts w:ascii="Calibri" w:hAnsi="Calibri" w:cs="Arial"/>
              </w:rPr>
              <w:t xml:space="preserve"> Harmony is when two or more notes are heard simultaneously</w:t>
            </w:r>
            <w:r w:rsidR="00AD2B6D" w:rsidRPr="00EC3726">
              <w:rPr>
                <w:rFonts w:ascii="Calibri" w:hAnsi="Calibri" w:cs="Arial"/>
              </w:rPr>
              <w:t>, usually sounding ‘pleasant’ to the ear.</w:t>
            </w:r>
            <w:r w:rsidR="00B827D4" w:rsidRPr="00EC3726">
              <w:rPr>
                <w:rFonts w:ascii="Calibri" w:hAnsi="Calibri" w:cs="Arial"/>
              </w:rPr>
              <w:t xml:space="preserve"> This shanty was collected by Cecil Sharp, famous for travelling around Britain and recording folk songs. He wrote it down in Somerset in July 1914 when it was sung to him by a Miss </w:t>
            </w:r>
            <w:proofErr w:type="spellStart"/>
            <w:r w:rsidR="00B827D4" w:rsidRPr="00EC3726">
              <w:rPr>
                <w:rFonts w:ascii="Calibri" w:hAnsi="Calibri" w:cs="Arial"/>
              </w:rPr>
              <w:t>Dobbyan</w:t>
            </w:r>
            <w:proofErr w:type="spellEnd"/>
            <w:r w:rsidR="00B827D4" w:rsidRPr="00EC3726">
              <w:rPr>
                <w:rFonts w:ascii="Calibri" w:hAnsi="Calibri" w:cs="Arial"/>
              </w:rPr>
              <w:t>.</w:t>
            </w:r>
            <w:r w:rsidR="009853DF" w:rsidRPr="00EC3726">
              <w:rPr>
                <w:rFonts w:ascii="Calibri" w:hAnsi="Calibri" w:cs="Arial"/>
              </w:rPr>
              <w:t xml:space="preserve"> Can children identify when song is sung in harmony / unison by putting hands up when they hear harmony?</w:t>
            </w:r>
          </w:p>
          <w:p w14:paraId="110F7BB8" w14:textId="77777777" w:rsidR="00F31CC4" w:rsidRPr="00EC3726" w:rsidRDefault="00F31CC4" w:rsidP="00DF24A9">
            <w:pPr>
              <w:rPr>
                <w:rFonts w:ascii="Calibri" w:hAnsi="Calibri" w:cs="Arial"/>
                <w:b/>
              </w:rPr>
            </w:pPr>
          </w:p>
          <w:p w14:paraId="1A0A0C66" w14:textId="77777777" w:rsidR="004945F6" w:rsidRDefault="009D4314" w:rsidP="00AC3AAA">
            <w:pPr>
              <w:rPr>
                <w:rFonts w:ascii="Calibri" w:hAnsi="Calibri" w:cs="Arial"/>
                <w:b/>
              </w:rPr>
            </w:pPr>
            <w:r w:rsidRPr="00EC3726">
              <w:rPr>
                <w:rFonts w:ascii="Calibri" w:hAnsi="Calibri" w:cs="Arial"/>
                <w:b/>
              </w:rPr>
              <w:t>Plenary:</w:t>
            </w:r>
            <w:r w:rsidR="00F0208F" w:rsidRPr="00EC3726">
              <w:rPr>
                <w:rFonts w:ascii="Calibri" w:hAnsi="Calibri" w:cs="Arial"/>
                <w:b/>
              </w:rPr>
              <w:t xml:space="preserve"> </w:t>
            </w:r>
          </w:p>
          <w:p w14:paraId="0E8A74A2" w14:textId="77777777" w:rsidR="004945F6" w:rsidRDefault="002824F1" w:rsidP="00AC3AAA">
            <w:pPr>
              <w:rPr>
                <w:rFonts w:ascii="Calibri" w:hAnsi="Calibri" w:cs="Arial"/>
              </w:rPr>
            </w:pPr>
            <w:r w:rsidRPr="00EC3726">
              <w:rPr>
                <w:rFonts w:ascii="Calibri" w:hAnsi="Calibri" w:cs="Arial"/>
              </w:rPr>
              <w:t xml:space="preserve">Listen to the sea shanty </w:t>
            </w:r>
            <w:r w:rsidR="004945F6">
              <w:rPr>
                <w:rFonts w:ascii="Calibri" w:hAnsi="Calibri" w:cs="Arial"/>
              </w:rPr>
              <w:t>‘</w:t>
            </w:r>
            <w:r w:rsidRPr="004945F6">
              <w:rPr>
                <w:rFonts w:ascii="Calibri" w:hAnsi="Calibri" w:cs="Arial"/>
                <w:i/>
                <w:iCs/>
              </w:rPr>
              <w:t>Santy Anno</w:t>
            </w:r>
            <w:r w:rsidR="004945F6" w:rsidRPr="004945F6">
              <w:rPr>
                <w:rFonts w:ascii="Calibri" w:hAnsi="Calibri" w:cs="Arial"/>
                <w:i/>
                <w:iCs/>
              </w:rPr>
              <w:t>’</w:t>
            </w:r>
            <w:r w:rsidRPr="00EC3726">
              <w:rPr>
                <w:rFonts w:ascii="Calibri" w:hAnsi="Calibri" w:cs="Arial"/>
              </w:rPr>
              <w:t>. Ask children to identify the response (‘away Santy Anno’ and ‘along the plains of Mexico</w:t>
            </w:r>
            <w:r w:rsidR="004945F6">
              <w:rPr>
                <w:rFonts w:ascii="Calibri" w:hAnsi="Calibri" w:cs="Arial"/>
              </w:rPr>
              <w:t>’.</w:t>
            </w:r>
          </w:p>
          <w:p w14:paraId="70A91A94" w14:textId="77777777" w:rsidR="00E76221" w:rsidRPr="00EC3726" w:rsidRDefault="008138E8" w:rsidP="00AC3AAA">
            <w:pPr>
              <w:rPr>
                <w:rFonts w:ascii="Calibri" w:hAnsi="Calibri" w:cs="Arial"/>
                <w:b/>
              </w:rPr>
            </w:pPr>
            <w:hyperlink r:id="rId11" w:history="1">
              <w:r w:rsidR="004945F6" w:rsidRPr="00452C44">
                <w:rPr>
                  <w:rStyle w:val="Hyperlink"/>
                  <w:rFonts w:ascii="Calibri" w:hAnsi="Calibri" w:cs="Arial"/>
                </w:rPr>
                <w:t>www.youtube.com/watch?v=nPIcwFKrTus&amp;index=2&amp;list=PLGo</w:t>
              </w:r>
              <w:r w:rsidR="004945F6" w:rsidRPr="00452C44">
                <w:rPr>
                  <w:rStyle w:val="Hyperlink"/>
                  <w:rFonts w:ascii="Calibri" w:hAnsi="Calibri" w:cs="Arial"/>
                </w:rPr>
                <w:t>N</w:t>
              </w:r>
              <w:r w:rsidR="004945F6" w:rsidRPr="00452C44">
                <w:rPr>
                  <w:rStyle w:val="Hyperlink"/>
                  <w:rFonts w:ascii="Calibri" w:hAnsi="Calibri" w:cs="Arial"/>
                </w:rPr>
                <w:t>3TGcSawmeG608Q8xaalsTs7MdtPKz</w:t>
              </w:r>
            </w:hyperlink>
            <w:r w:rsidR="002824F1">
              <w:rPr>
                <w:rFonts w:ascii="Calibri" w:hAnsi="Calibri" w:cs="Arial"/>
              </w:rPr>
              <w:t xml:space="preserve"> </w:t>
            </w:r>
          </w:p>
        </w:tc>
      </w:tr>
      <w:tr w:rsidR="00753465" w:rsidRPr="00EC3726" w14:paraId="7380C91A" w14:textId="77777777" w:rsidTr="007D5E8A">
        <w:tc>
          <w:tcPr>
            <w:tcW w:w="10420" w:type="dxa"/>
            <w:shd w:val="clear" w:color="auto" w:fill="auto"/>
          </w:tcPr>
          <w:p w14:paraId="60ECB24B" w14:textId="77777777" w:rsidR="00702905" w:rsidRPr="00EC3726" w:rsidRDefault="00CD72CC" w:rsidP="009C12F7">
            <w:pPr>
              <w:rPr>
                <w:rFonts w:ascii="Calibri" w:hAnsi="Calibri" w:cs="Arial"/>
                <w:b/>
              </w:rPr>
            </w:pPr>
            <w:r w:rsidRPr="00EC3726">
              <w:rPr>
                <w:rFonts w:ascii="Calibri" w:hAnsi="Calibri" w:cs="Arial"/>
                <w:b/>
              </w:rPr>
              <w:t>Keywords / vocabulary:</w:t>
            </w:r>
            <w:r w:rsidR="002B2F21" w:rsidRPr="00EC3726">
              <w:rPr>
                <w:rFonts w:ascii="Calibri" w:hAnsi="Calibri" w:cs="Arial"/>
                <w:b/>
              </w:rPr>
              <w:t xml:space="preserve"> </w:t>
            </w:r>
            <w:r w:rsidR="004945F6">
              <w:rPr>
                <w:rFonts w:ascii="Calibri" w:hAnsi="Calibri" w:cs="Arial"/>
                <w:bCs/>
              </w:rPr>
              <w:t>S</w:t>
            </w:r>
            <w:r w:rsidR="002B2F21" w:rsidRPr="00EC3726">
              <w:rPr>
                <w:rFonts w:ascii="Calibri" w:hAnsi="Calibri" w:cs="Arial"/>
              </w:rPr>
              <w:t>hanty, call and response</w:t>
            </w:r>
            <w:r w:rsidR="00D854EF" w:rsidRPr="00EC3726">
              <w:rPr>
                <w:rFonts w:ascii="Calibri" w:hAnsi="Calibri" w:cs="Arial"/>
              </w:rPr>
              <w:t>, harmony</w:t>
            </w:r>
            <w:r w:rsidR="002824F1" w:rsidRPr="00EC3726">
              <w:rPr>
                <w:rFonts w:ascii="Calibri" w:hAnsi="Calibri" w:cs="Arial"/>
              </w:rPr>
              <w:t>, unison</w:t>
            </w:r>
            <w:r w:rsidR="004945F6">
              <w:rPr>
                <w:rFonts w:ascii="Calibri" w:hAnsi="Calibri" w:cs="Arial"/>
              </w:rPr>
              <w:t>.</w:t>
            </w:r>
          </w:p>
        </w:tc>
      </w:tr>
      <w:tr w:rsidR="00F4013D" w:rsidRPr="00EC3726" w14:paraId="2951A786" w14:textId="77777777" w:rsidTr="007D5E8A">
        <w:tc>
          <w:tcPr>
            <w:tcW w:w="10420" w:type="dxa"/>
            <w:shd w:val="clear" w:color="auto" w:fill="auto"/>
          </w:tcPr>
          <w:p w14:paraId="2EAFCCD4" w14:textId="42689C99" w:rsidR="00E76221" w:rsidRPr="00EC3726" w:rsidRDefault="00CD72CC" w:rsidP="009C12F7">
            <w:pPr>
              <w:rPr>
                <w:rFonts w:ascii="Calibri" w:hAnsi="Calibri" w:cs="Arial"/>
              </w:rPr>
            </w:pPr>
            <w:r w:rsidRPr="00EC3726">
              <w:rPr>
                <w:rFonts w:ascii="Calibri" w:hAnsi="Calibri" w:cs="Arial"/>
                <w:b/>
              </w:rPr>
              <w:t>Extension opportunities</w:t>
            </w:r>
            <w:r w:rsidR="00F4013D" w:rsidRPr="00EC3726">
              <w:rPr>
                <w:rFonts w:ascii="Calibri" w:hAnsi="Calibri" w:cs="Arial"/>
                <w:b/>
              </w:rPr>
              <w:t xml:space="preserve">: </w:t>
            </w:r>
            <w:r w:rsidR="00346BE1">
              <w:rPr>
                <w:rFonts w:ascii="Calibri" w:hAnsi="Calibri" w:cs="Arial"/>
                <w:bCs/>
              </w:rPr>
              <w:t>A</w:t>
            </w:r>
            <w:r w:rsidR="00AA73F1" w:rsidRPr="00EC3726">
              <w:rPr>
                <w:rFonts w:ascii="Calibri" w:hAnsi="Calibri" w:cs="Arial"/>
              </w:rPr>
              <w:t>dd actions to the sea</w:t>
            </w:r>
            <w:r w:rsidR="00FB5342" w:rsidRPr="00EC3726">
              <w:rPr>
                <w:rFonts w:ascii="Calibri" w:hAnsi="Calibri" w:cs="Arial"/>
              </w:rPr>
              <w:t xml:space="preserve"> shanty during the response; invite</w:t>
            </w:r>
            <w:r w:rsidR="00AA73F1" w:rsidRPr="00EC3726">
              <w:rPr>
                <w:rFonts w:ascii="Calibri" w:hAnsi="Calibri" w:cs="Arial"/>
              </w:rPr>
              <w:t xml:space="preserve"> the children to imagine that they are hauling on ropes or pulling on oars. Invite a soloist to sing a line of the melody whilst the rest of the class respond with ‘</w:t>
            </w:r>
            <w:proofErr w:type="spellStart"/>
            <w:r w:rsidR="00AA73F1" w:rsidRPr="00EC3726">
              <w:rPr>
                <w:rFonts w:ascii="Calibri" w:hAnsi="Calibri" w:cs="Arial"/>
              </w:rPr>
              <w:t>yeave</w:t>
            </w:r>
            <w:proofErr w:type="spellEnd"/>
            <w:r w:rsidR="00AA73F1" w:rsidRPr="00EC3726">
              <w:rPr>
                <w:rFonts w:ascii="Calibri" w:hAnsi="Calibri" w:cs="Arial"/>
              </w:rPr>
              <w:t xml:space="preserve"> ho’.</w:t>
            </w:r>
          </w:p>
        </w:tc>
      </w:tr>
      <w:tr w:rsidR="00753465" w:rsidRPr="00EC3726" w14:paraId="6102EB4A" w14:textId="77777777" w:rsidTr="007D5E8A">
        <w:tc>
          <w:tcPr>
            <w:tcW w:w="10420" w:type="dxa"/>
            <w:shd w:val="clear" w:color="auto" w:fill="auto"/>
          </w:tcPr>
          <w:p w14:paraId="3C949699" w14:textId="77777777" w:rsidR="00FC1468" w:rsidRPr="00EC3726" w:rsidRDefault="00D854EF" w:rsidP="00FC1468">
            <w:pPr>
              <w:rPr>
                <w:rFonts w:ascii="Calibri" w:hAnsi="Calibri" w:cs="Arial"/>
              </w:rPr>
            </w:pPr>
            <w:r w:rsidRPr="00EC3726">
              <w:rPr>
                <w:rFonts w:ascii="Calibri" w:hAnsi="Calibri" w:cs="Arial"/>
                <w:b/>
              </w:rPr>
              <w:t>Self-</w:t>
            </w:r>
            <w:r w:rsidR="000354B6" w:rsidRPr="00EC3726">
              <w:rPr>
                <w:rFonts w:ascii="Calibri" w:hAnsi="Calibri" w:cs="Arial"/>
                <w:b/>
              </w:rPr>
              <w:t>assessment o</w:t>
            </w:r>
            <w:r w:rsidR="00753465" w:rsidRPr="00EC3726">
              <w:rPr>
                <w:rFonts w:ascii="Calibri" w:hAnsi="Calibri" w:cs="Arial"/>
                <w:b/>
              </w:rPr>
              <w:t>pportunities:</w:t>
            </w:r>
            <w:r w:rsidR="00020447" w:rsidRPr="00EC3726">
              <w:rPr>
                <w:rFonts w:ascii="Calibri" w:hAnsi="Calibri" w:cs="Arial"/>
                <w:b/>
              </w:rPr>
              <w:t xml:space="preserve"> </w:t>
            </w:r>
          </w:p>
          <w:p w14:paraId="2B623A09" w14:textId="77777777" w:rsidR="002824F1" w:rsidRPr="00EC3726" w:rsidRDefault="002824F1" w:rsidP="001F509D">
            <w:pPr>
              <w:numPr>
                <w:ilvl w:val="0"/>
                <w:numId w:val="44"/>
              </w:numPr>
              <w:rPr>
                <w:rFonts w:ascii="Calibri" w:hAnsi="Calibri" w:cs="Arial"/>
              </w:rPr>
            </w:pPr>
            <w:r w:rsidRPr="00EC3726">
              <w:rPr>
                <w:rFonts w:ascii="Calibri" w:hAnsi="Calibri" w:cs="Arial"/>
              </w:rPr>
              <w:lastRenderedPageBreak/>
              <w:t>I can describe the structure of a sea shanty (call and response)</w:t>
            </w:r>
            <w:r w:rsidR="004945F6">
              <w:rPr>
                <w:rFonts w:ascii="Calibri" w:hAnsi="Calibri" w:cs="Arial"/>
              </w:rPr>
              <w:t>.</w:t>
            </w:r>
          </w:p>
          <w:p w14:paraId="72592590" w14:textId="77777777" w:rsidR="008F0261" w:rsidRPr="00EC3726" w:rsidRDefault="002824F1" w:rsidP="001F509D">
            <w:pPr>
              <w:numPr>
                <w:ilvl w:val="0"/>
                <w:numId w:val="44"/>
              </w:numPr>
              <w:rPr>
                <w:rFonts w:ascii="Calibri" w:hAnsi="Calibri" w:cs="Arial"/>
              </w:rPr>
            </w:pPr>
            <w:r w:rsidRPr="00EC3726">
              <w:rPr>
                <w:rFonts w:ascii="Calibri" w:hAnsi="Calibri" w:cs="Arial"/>
              </w:rPr>
              <w:t>I can understand that pitch can be shaped to form a melody.</w:t>
            </w:r>
          </w:p>
        </w:tc>
      </w:tr>
      <w:tr w:rsidR="00753465" w:rsidRPr="00EC3726" w14:paraId="29806FA8" w14:textId="77777777" w:rsidTr="007D5E8A">
        <w:tc>
          <w:tcPr>
            <w:tcW w:w="10420" w:type="dxa"/>
            <w:shd w:val="clear" w:color="auto" w:fill="auto"/>
          </w:tcPr>
          <w:p w14:paraId="480957F7" w14:textId="786A9868" w:rsidR="008F0261" w:rsidRPr="00FF2F21" w:rsidRDefault="000354B6" w:rsidP="00AC3AAA">
            <w:pPr>
              <w:rPr>
                <w:rFonts w:ascii="Calibri" w:hAnsi="Calibri" w:cs="Arial"/>
                <w:b/>
              </w:rPr>
            </w:pPr>
            <w:r w:rsidRPr="00EC3726">
              <w:rPr>
                <w:rFonts w:ascii="Calibri" w:hAnsi="Calibri" w:cs="Arial"/>
                <w:b/>
              </w:rPr>
              <w:lastRenderedPageBreak/>
              <w:t>Resources</w:t>
            </w:r>
            <w:r w:rsidR="00753465" w:rsidRPr="00EC3726">
              <w:rPr>
                <w:rFonts w:ascii="Calibri" w:hAnsi="Calibri" w:cs="Arial"/>
                <w:b/>
              </w:rPr>
              <w:t>:</w:t>
            </w:r>
            <w:r w:rsidR="00EA0307" w:rsidRPr="00EC3726">
              <w:rPr>
                <w:rFonts w:ascii="Calibri" w:hAnsi="Calibri" w:cs="Arial"/>
                <w:b/>
              </w:rPr>
              <w:t xml:space="preserve"> </w:t>
            </w:r>
            <w:r w:rsidR="000B5346" w:rsidRPr="00AC3AAA">
              <w:rPr>
                <w:rFonts w:ascii="Calibri" w:hAnsi="Calibri" w:cs="Arial"/>
              </w:rPr>
              <w:t>Bristol Folk Song Pack</w:t>
            </w:r>
            <w:r w:rsidR="00F0208F" w:rsidRPr="00AC3AAA">
              <w:rPr>
                <w:rFonts w:ascii="Calibri" w:hAnsi="Calibri" w:cs="Arial"/>
              </w:rPr>
              <w:t xml:space="preserve">, </w:t>
            </w:r>
            <w:r w:rsidR="00FF2F21" w:rsidRPr="00AC3AAA">
              <w:rPr>
                <w:rFonts w:ascii="Calibri" w:hAnsi="Calibri" w:cs="Arial"/>
              </w:rPr>
              <w:t xml:space="preserve">available from Bristol Plays Music as a resource pack or: </w:t>
            </w:r>
            <w:hyperlink r:id="rId12" w:history="1">
              <w:r w:rsidR="00C17EFA" w:rsidRPr="00AC3AAA">
                <w:rPr>
                  <w:rStyle w:val="Hyperlink"/>
                  <w:rFonts w:ascii="Calibri" w:hAnsi="Calibri" w:cs="Arial"/>
                </w:rPr>
                <w:t>media.efdss.org.uk/resourcebank/docs/RB108SeaSongsShantiesPack-CarolynRobson.pdf</w:t>
              </w:r>
            </w:hyperlink>
            <w:r w:rsidR="00C17EFA" w:rsidRPr="00EC3726">
              <w:rPr>
                <w:rFonts w:ascii="Calibri" w:hAnsi="Calibri" w:cs="Arial"/>
                <w:b/>
              </w:rPr>
              <w:t xml:space="preserve"> </w:t>
            </w:r>
          </w:p>
        </w:tc>
      </w:tr>
      <w:tr w:rsidR="006C5BCF" w:rsidRPr="00EC3726" w14:paraId="50E9C884" w14:textId="77777777" w:rsidTr="007D5E8A">
        <w:tc>
          <w:tcPr>
            <w:tcW w:w="10420" w:type="dxa"/>
            <w:shd w:val="clear" w:color="auto" w:fill="auto"/>
          </w:tcPr>
          <w:p w14:paraId="3F483A1A" w14:textId="77777777" w:rsidR="006C5BCF" w:rsidRPr="00EC3726" w:rsidRDefault="00020447" w:rsidP="002E032F">
            <w:pPr>
              <w:rPr>
                <w:rFonts w:ascii="Calibri" w:hAnsi="Calibri" w:cs="Arial"/>
                <w:b/>
              </w:rPr>
            </w:pPr>
            <w:r w:rsidRPr="00EC3726">
              <w:rPr>
                <w:rFonts w:ascii="Calibri" w:hAnsi="Calibri" w:cs="Arial"/>
                <w:b/>
              </w:rPr>
              <w:t xml:space="preserve">Opportunities for sharing work: </w:t>
            </w:r>
            <w:r w:rsidR="004945F6">
              <w:rPr>
                <w:rFonts w:ascii="Calibri" w:hAnsi="Calibri" w:cs="Arial"/>
                <w:bCs/>
              </w:rPr>
              <w:t>R</w:t>
            </w:r>
            <w:r w:rsidR="009C12F7" w:rsidRPr="00EC3726">
              <w:rPr>
                <w:rFonts w:ascii="Calibri" w:hAnsi="Calibri" w:cs="Arial"/>
              </w:rPr>
              <w:t>ecord initial performance of</w:t>
            </w:r>
            <w:r w:rsidR="002E032F">
              <w:rPr>
                <w:rFonts w:ascii="Calibri" w:hAnsi="Calibri" w:cs="Arial"/>
              </w:rPr>
              <w:t xml:space="preserve"> the</w:t>
            </w:r>
            <w:r w:rsidR="009C12F7" w:rsidRPr="00EC3726">
              <w:rPr>
                <w:rFonts w:ascii="Calibri" w:hAnsi="Calibri" w:cs="Arial"/>
              </w:rPr>
              <w:t xml:space="preserve"> song so you </w:t>
            </w:r>
            <w:r w:rsidR="002E032F">
              <w:rPr>
                <w:rFonts w:ascii="Calibri" w:hAnsi="Calibri" w:cs="Arial"/>
              </w:rPr>
              <w:t xml:space="preserve">that it can be </w:t>
            </w:r>
            <w:r w:rsidR="009C12F7" w:rsidRPr="00EC3726">
              <w:rPr>
                <w:rFonts w:ascii="Calibri" w:hAnsi="Calibri" w:cs="Arial"/>
              </w:rPr>
              <w:t>review</w:t>
            </w:r>
            <w:r w:rsidR="002E032F">
              <w:rPr>
                <w:rFonts w:ascii="Calibri" w:hAnsi="Calibri" w:cs="Arial"/>
              </w:rPr>
              <w:t xml:space="preserve">ed in a few weeks when </w:t>
            </w:r>
            <w:r w:rsidR="009C12F7" w:rsidRPr="00EC3726">
              <w:rPr>
                <w:rFonts w:ascii="Calibri" w:hAnsi="Calibri" w:cs="Arial"/>
              </w:rPr>
              <w:t>improvements</w:t>
            </w:r>
            <w:r w:rsidR="002E032F">
              <w:rPr>
                <w:rFonts w:ascii="Calibri" w:hAnsi="Calibri" w:cs="Arial"/>
              </w:rPr>
              <w:t xml:space="preserve"> can be identified</w:t>
            </w:r>
            <w:r w:rsidR="009C12F7" w:rsidRPr="00EC3726">
              <w:rPr>
                <w:rFonts w:ascii="Calibri" w:hAnsi="Calibri" w:cs="Arial"/>
              </w:rPr>
              <w:t>.</w:t>
            </w:r>
          </w:p>
        </w:tc>
      </w:tr>
    </w:tbl>
    <w:p w14:paraId="33BE5E53" w14:textId="77777777" w:rsidR="00753465" w:rsidRPr="00EC3726" w:rsidRDefault="00753465" w:rsidP="00F4013D">
      <w:pPr>
        <w:rPr>
          <w:rFonts w:ascii="Calibri" w:hAnsi="Calibri" w:cs="Arial"/>
          <w:sz w:val="18"/>
          <w:szCs w:val="18"/>
        </w:rPr>
      </w:pPr>
    </w:p>
    <w:p w14:paraId="29355EFC" w14:textId="77777777" w:rsidR="002E032F" w:rsidRDefault="002E032F" w:rsidP="00FF2F21">
      <w:pPr>
        <w:jc w:val="center"/>
        <w:rPr>
          <w:rFonts w:ascii="Calibri" w:hAnsi="Calibri" w:cs="Arial"/>
          <w:b/>
          <w:u w:val="single"/>
        </w:rPr>
      </w:pPr>
    </w:p>
    <w:p w14:paraId="7F89B24C" w14:textId="77777777" w:rsidR="002E032F" w:rsidRDefault="002E032F" w:rsidP="00FF2F21">
      <w:pPr>
        <w:jc w:val="center"/>
        <w:rPr>
          <w:rFonts w:ascii="Calibri" w:hAnsi="Calibri" w:cs="Arial"/>
          <w:b/>
          <w:u w:val="single"/>
        </w:rPr>
      </w:pPr>
    </w:p>
    <w:p w14:paraId="07E0FFD6" w14:textId="77777777" w:rsidR="00346BE1" w:rsidRDefault="00346BE1" w:rsidP="00FF2F21">
      <w:pPr>
        <w:jc w:val="center"/>
        <w:rPr>
          <w:rFonts w:ascii="Calibri" w:hAnsi="Calibri" w:cs="Arial"/>
          <w:b/>
        </w:rPr>
      </w:pPr>
    </w:p>
    <w:p w14:paraId="2BB5E733" w14:textId="77777777" w:rsidR="00346BE1" w:rsidRDefault="00346BE1" w:rsidP="00FF2F21">
      <w:pPr>
        <w:jc w:val="center"/>
        <w:rPr>
          <w:rFonts w:ascii="Calibri" w:hAnsi="Calibri" w:cs="Arial"/>
          <w:b/>
        </w:rPr>
      </w:pPr>
    </w:p>
    <w:p w14:paraId="7067C64B" w14:textId="77777777" w:rsidR="00346BE1" w:rsidRDefault="00346BE1" w:rsidP="00FF2F21">
      <w:pPr>
        <w:jc w:val="center"/>
        <w:rPr>
          <w:rFonts w:ascii="Calibri" w:hAnsi="Calibri" w:cs="Arial"/>
          <w:b/>
        </w:rPr>
      </w:pPr>
    </w:p>
    <w:p w14:paraId="2582E270" w14:textId="77777777" w:rsidR="00346BE1" w:rsidRDefault="00346BE1" w:rsidP="00FF2F21">
      <w:pPr>
        <w:jc w:val="center"/>
        <w:rPr>
          <w:rFonts w:ascii="Calibri" w:hAnsi="Calibri" w:cs="Arial"/>
          <w:b/>
        </w:rPr>
      </w:pPr>
    </w:p>
    <w:p w14:paraId="0C5AC68E" w14:textId="77777777" w:rsidR="00346BE1" w:rsidRDefault="00346BE1" w:rsidP="00FF2F21">
      <w:pPr>
        <w:jc w:val="center"/>
        <w:rPr>
          <w:rFonts w:ascii="Calibri" w:hAnsi="Calibri" w:cs="Arial"/>
          <w:b/>
        </w:rPr>
      </w:pPr>
    </w:p>
    <w:p w14:paraId="75E2DC8A" w14:textId="77777777" w:rsidR="00346BE1" w:rsidRDefault="00346BE1" w:rsidP="00FF2F21">
      <w:pPr>
        <w:jc w:val="center"/>
        <w:rPr>
          <w:rFonts w:ascii="Calibri" w:hAnsi="Calibri" w:cs="Arial"/>
          <w:b/>
        </w:rPr>
      </w:pPr>
    </w:p>
    <w:p w14:paraId="2292AB00" w14:textId="77777777" w:rsidR="00346BE1" w:rsidRDefault="00346BE1" w:rsidP="00FF2F21">
      <w:pPr>
        <w:jc w:val="center"/>
        <w:rPr>
          <w:rFonts w:ascii="Calibri" w:hAnsi="Calibri" w:cs="Arial"/>
          <w:b/>
        </w:rPr>
      </w:pPr>
    </w:p>
    <w:p w14:paraId="537906B5" w14:textId="77777777" w:rsidR="00346BE1" w:rsidRDefault="00346BE1" w:rsidP="00FF2F21">
      <w:pPr>
        <w:jc w:val="center"/>
        <w:rPr>
          <w:rFonts w:ascii="Calibri" w:hAnsi="Calibri" w:cs="Arial"/>
          <w:b/>
        </w:rPr>
      </w:pPr>
    </w:p>
    <w:p w14:paraId="467CF398" w14:textId="77777777" w:rsidR="00346BE1" w:rsidRDefault="00346BE1" w:rsidP="00FF2F21">
      <w:pPr>
        <w:jc w:val="center"/>
        <w:rPr>
          <w:rFonts w:ascii="Calibri" w:hAnsi="Calibri" w:cs="Arial"/>
          <w:b/>
        </w:rPr>
      </w:pPr>
    </w:p>
    <w:p w14:paraId="28033B1F" w14:textId="77777777" w:rsidR="00346BE1" w:rsidRDefault="00346BE1" w:rsidP="00FF2F21">
      <w:pPr>
        <w:jc w:val="center"/>
        <w:rPr>
          <w:rFonts w:ascii="Calibri" w:hAnsi="Calibri" w:cs="Arial"/>
          <w:b/>
        </w:rPr>
      </w:pPr>
    </w:p>
    <w:p w14:paraId="56002AEF" w14:textId="77777777" w:rsidR="00346BE1" w:rsidRDefault="00346BE1" w:rsidP="00FF2F21">
      <w:pPr>
        <w:jc w:val="center"/>
        <w:rPr>
          <w:rFonts w:ascii="Calibri" w:hAnsi="Calibri" w:cs="Arial"/>
          <w:b/>
        </w:rPr>
      </w:pPr>
    </w:p>
    <w:p w14:paraId="32217130" w14:textId="77777777" w:rsidR="00346BE1" w:rsidRDefault="00346BE1" w:rsidP="00FF2F21">
      <w:pPr>
        <w:jc w:val="center"/>
        <w:rPr>
          <w:rFonts w:ascii="Calibri" w:hAnsi="Calibri" w:cs="Arial"/>
          <w:b/>
        </w:rPr>
      </w:pPr>
    </w:p>
    <w:p w14:paraId="43E18DCC" w14:textId="77777777" w:rsidR="00346BE1" w:rsidRDefault="00346BE1" w:rsidP="00FF2F21">
      <w:pPr>
        <w:jc w:val="center"/>
        <w:rPr>
          <w:rFonts w:ascii="Calibri" w:hAnsi="Calibri" w:cs="Arial"/>
          <w:b/>
        </w:rPr>
      </w:pPr>
    </w:p>
    <w:p w14:paraId="6F23DA4B" w14:textId="77777777" w:rsidR="00346BE1" w:rsidRDefault="00346BE1" w:rsidP="00FF2F21">
      <w:pPr>
        <w:jc w:val="center"/>
        <w:rPr>
          <w:rFonts w:ascii="Calibri" w:hAnsi="Calibri" w:cs="Arial"/>
          <w:b/>
        </w:rPr>
      </w:pPr>
    </w:p>
    <w:p w14:paraId="6AAB3C33" w14:textId="77777777" w:rsidR="00346BE1" w:rsidRDefault="00346BE1" w:rsidP="00FF2F21">
      <w:pPr>
        <w:jc w:val="center"/>
        <w:rPr>
          <w:rFonts w:ascii="Calibri" w:hAnsi="Calibri" w:cs="Arial"/>
          <w:b/>
        </w:rPr>
      </w:pPr>
    </w:p>
    <w:p w14:paraId="6CE79F58" w14:textId="77777777" w:rsidR="00346BE1" w:rsidRDefault="00346BE1" w:rsidP="00FF2F21">
      <w:pPr>
        <w:jc w:val="center"/>
        <w:rPr>
          <w:rFonts w:ascii="Calibri" w:hAnsi="Calibri" w:cs="Arial"/>
          <w:b/>
        </w:rPr>
      </w:pPr>
    </w:p>
    <w:p w14:paraId="75DC8002" w14:textId="77777777" w:rsidR="00346BE1" w:rsidRDefault="00346BE1" w:rsidP="00FF2F21">
      <w:pPr>
        <w:jc w:val="center"/>
        <w:rPr>
          <w:rFonts w:ascii="Calibri" w:hAnsi="Calibri" w:cs="Arial"/>
          <w:b/>
        </w:rPr>
      </w:pPr>
    </w:p>
    <w:p w14:paraId="3A66D562" w14:textId="77777777" w:rsidR="00346BE1" w:rsidRDefault="00346BE1" w:rsidP="00FF2F21">
      <w:pPr>
        <w:jc w:val="center"/>
        <w:rPr>
          <w:rFonts w:ascii="Calibri" w:hAnsi="Calibri" w:cs="Arial"/>
          <w:b/>
        </w:rPr>
      </w:pPr>
    </w:p>
    <w:p w14:paraId="38B28269" w14:textId="77777777" w:rsidR="00346BE1" w:rsidRDefault="00346BE1" w:rsidP="00FF2F21">
      <w:pPr>
        <w:jc w:val="center"/>
        <w:rPr>
          <w:rFonts w:ascii="Calibri" w:hAnsi="Calibri" w:cs="Arial"/>
          <w:b/>
        </w:rPr>
      </w:pPr>
    </w:p>
    <w:p w14:paraId="7AD85620" w14:textId="77777777" w:rsidR="00346BE1" w:rsidRDefault="00346BE1" w:rsidP="00FF2F21">
      <w:pPr>
        <w:jc w:val="center"/>
        <w:rPr>
          <w:rFonts w:ascii="Calibri" w:hAnsi="Calibri" w:cs="Arial"/>
          <w:b/>
        </w:rPr>
      </w:pPr>
    </w:p>
    <w:p w14:paraId="6AD3F3B0" w14:textId="77777777" w:rsidR="00346BE1" w:rsidRDefault="00346BE1" w:rsidP="00FF2F21">
      <w:pPr>
        <w:jc w:val="center"/>
        <w:rPr>
          <w:rFonts w:ascii="Calibri" w:hAnsi="Calibri" w:cs="Arial"/>
          <w:b/>
        </w:rPr>
      </w:pPr>
    </w:p>
    <w:p w14:paraId="760C9D71" w14:textId="77777777" w:rsidR="00346BE1" w:rsidRDefault="00346BE1" w:rsidP="00FF2F21">
      <w:pPr>
        <w:jc w:val="center"/>
        <w:rPr>
          <w:rFonts w:ascii="Calibri" w:hAnsi="Calibri" w:cs="Arial"/>
          <w:b/>
        </w:rPr>
      </w:pPr>
    </w:p>
    <w:p w14:paraId="0A96B80C" w14:textId="77777777" w:rsidR="00346BE1" w:rsidRDefault="00346BE1" w:rsidP="00FF2F21">
      <w:pPr>
        <w:jc w:val="center"/>
        <w:rPr>
          <w:rFonts w:ascii="Calibri" w:hAnsi="Calibri" w:cs="Arial"/>
          <w:b/>
        </w:rPr>
      </w:pPr>
    </w:p>
    <w:p w14:paraId="77BDF8C7" w14:textId="77777777" w:rsidR="00346BE1" w:rsidRDefault="00346BE1" w:rsidP="00FF2F21">
      <w:pPr>
        <w:jc w:val="center"/>
        <w:rPr>
          <w:rFonts w:ascii="Calibri" w:hAnsi="Calibri" w:cs="Arial"/>
          <w:b/>
        </w:rPr>
      </w:pPr>
    </w:p>
    <w:p w14:paraId="1F8A4DCA" w14:textId="77777777" w:rsidR="00346BE1" w:rsidRDefault="00346BE1" w:rsidP="00FF2F21">
      <w:pPr>
        <w:jc w:val="center"/>
        <w:rPr>
          <w:rFonts w:ascii="Calibri" w:hAnsi="Calibri" w:cs="Arial"/>
          <w:b/>
        </w:rPr>
      </w:pPr>
    </w:p>
    <w:p w14:paraId="2B937BE6" w14:textId="77777777" w:rsidR="00346BE1" w:rsidRDefault="00346BE1" w:rsidP="00FF2F21">
      <w:pPr>
        <w:jc w:val="center"/>
        <w:rPr>
          <w:rFonts w:ascii="Calibri" w:hAnsi="Calibri" w:cs="Arial"/>
          <w:b/>
        </w:rPr>
      </w:pPr>
    </w:p>
    <w:p w14:paraId="5B6EFC95" w14:textId="77777777" w:rsidR="00346BE1" w:rsidRDefault="00346BE1" w:rsidP="00FF2F21">
      <w:pPr>
        <w:jc w:val="center"/>
        <w:rPr>
          <w:rFonts w:ascii="Calibri" w:hAnsi="Calibri" w:cs="Arial"/>
          <w:b/>
        </w:rPr>
      </w:pPr>
    </w:p>
    <w:p w14:paraId="701EB683" w14:textId="77777777" w:rsidR="00346BE1" w:rsidRDefault="00346BE1" w:rsidP="00FF2F21">
      <w:pPr>
        <w:jc w:val="center"/>
        <w:rPr>
          <w:rFonts w:ascii="Calibri" w:hAnsi="Calibri" w:cs="Arial"/>
          <w:b/>
        </w:rPr>
      </w:pPr>
    </w:p>
    <w:p w14:paraId="47B2369B" w14:textId="77777777" w:rsidR="00346BE1" w:rsidRDefault="00346BE1" w:rsidP="00FF2F21">
      <w:pPr>
        <w:jc w:val="center"/>
        <w:rPr>
          <w:rFonts w:ascii="Calibri" w:hAnsi="Calibri" w:cs="Arial"/>
          <w:b/>
        </w:rPr>
      </w:pPr>
    </w:p>
    <w:p w14:paraId="78ED4D9A" w14:textId="77777777" w:rsidR="00346BE1" w:rsidRDefault="00346BE1" w:rsidP="00FF2F21">
      <w:pPr>
        <w:jc w:val="center"/>
        <w:rPr>
          <w:rFonts w:ascii="Calibri" w:hAnsi="Calibri" w:cs="Arial"/>
          <w:b/>
        </w:rPr>
      </w:pPr>
    </w:p>
    <w:p w14:paraId="69DD1623" w14:textId="77777777" w:rsidR="00346BE1" w:rsidRDefault="00346BE1" w:rsidP="00FF2F21">
      <w:pPr>
        <w:jc w:val="center"/>
        <w:rPr>
          <w:rFonts w:ascii="Calibri" w:hAnsi="Calibri" w:cs="Arial"/>
          <w:b/>
        </w:rPr>
      </w:pPr>
    </w:p>
    <w:p w14:paraId="66438747" w14:textId="77777777" w:rsidR="00346BE1" w:rsidRDefault="00346BE1" w:rsidP="00FF2F21">
      <w:pPr>
        <w:jc w:val="center"/>
        <w:rPr>
          <w:rFonts w:ascii="Calibri" w:hAnsi="Calibri" w:cs="Arial"/>
          <w:b/>
        </w:rPr>
      </w:pPr>
    </w:p>
    <w:p w14:paraId="4EB1D799" w14:textId="77777777" w:rsidR="00346BE1" w:rsidRDefault="00346BE1" w:rsidP="00FF2F21">
      <w:pPr>
        <w:jc w:val="center"/>
        <w:rPr>
          <w:rFonts w:ascii="Calibri" w:hAnsi="Calibri" w:cs="Arial"/>
          <w:b/>
        </w:rPr>
      </w:pPr>
    </w:p>
    <w:p w14:paraId="485314C1" w14:textId="77777777" w:rsidR="00346BE1" w:rsidRDefault="00346BE1" w:rsidP="00FF2F21">
      <w:pPr>
        <w:jc w:val="center"/>
        <w:rPr>
          <w:rFonts w:ascii="Calibri" w:hAnsi="Calibri" w:cs="Arial"/>
          <w:b/>
        </w:rPr>
      </w:pPr>
    </w:p>
    <w:p w14:paraId="39527387" w14:textId="77777777" w:rsidR="00346BE1" w:rsidRDefault="00346BE1" w:rsidP="00FF2F21">
      <w:pPr>
        <w:jc w:val="center"/>
        <w:rPr>
          <w:rFonts w:ascii="Calibri" w:hAnsi="Calibri" w:cs="Arial"/>
          <w:b/>
        </w:rPr>
      </w:pPr>
    </w:p>
    <w:p w14:paraId="0A3BFC65" w14:textId="77777777" w:rsidR="00346BE1" w:rsidRDefault="00346BE1" w:rsidP="00FF2F21">
      <w:pPr>
        <w:jc w:val="center"/>
        <w:rPr>
          <w:rFonts w:ascii="Calibri" w:hAnsi="Calibri" w:cs="Arial"/>
          <w:b/>
        </w:rPr>
      </w:pPr>
    </w:p>
    <w:p w14:paraId="69BA5894" w14:textId="77777777" w:rsidR="00346BE1" w:rsidRDefault="00346BE1" w:rsidP="00FF2F21">
      <w:pPr>
        <w:jc w:val="center"/>
        <w:rPr>
          <w:rFonts w:ascii="Calibri" w:hAnsi="Calibri" w:cs="Arial"/>
          <w:b/>
        </w:rPr>
      </w:pPr>
    </w:p>
    <w:p w14:paraId="6BF1A3A7" w14:textId="77777777" w:rsidR="00346BE1" w:rsidRDefault="00346BE1" w:rsidP="00FF2F21">
      <w:pPr>
        <w:jc w:val="center"/>
        <w:rPr>
          <w:rFonts w:ascii="Calibri" w:hAnsi="Calibri" w:cs="Arial"/>
          <w:b/>
        </w:rPr>
      </w:pPr>
    </w:p>
    <w:p w14:paraId="5FF5458D" w14:textId="77777777" w:rsidR="00346BE1" w:rsidRDefault="00346BE1" w:rsidP="00FF2F21">
      <w:pPr>
        <w:jc w:val="center"/>
        <w:rPr>
          <w:rFonts w:ascii="Calibri" w:hAnsi="Calibri" w:cs="Arial"/>
          <w:b/>
        </w:rPr>
      </w:pPr>
    </w:p>
    <w:p w14:paraId="6D3DF928" w14:textId="77777777" w:rsidR="00346BE1" w:rsidRDefault="00346BE1" w:rsidP="00FF2F21">
      <w:pPr>
        <w:jc w:val="center"/>
        <w:rPr>
          <w:rFonts w:ascii="Calibri" w:hAnsi="Calibri" w:cs="Arial"/>
          <w:b/>
        </w:rPr>
      </w:pPr>
    </w:p>
    <w:p w14:paraId="0D9D435D" w14:textId="77777777" w:rsidR="00346BE1" w:rsidRDefault="00346BE1" w:rsidP="00FF2F21">
      <w:pPr>
        <w:jc w:val="center"/>
        <w:rPr>
          <w:rFonts w:ascii="Calibri" w:hAnsi="Calibri" w:cs="Arial"/>
          <w:b/>
        </w:rPr>
      </w:pPr>
    </w:p>
    <w:p w14:paraId="313F9E7E" w14:textId="77777777" w:rsidR="00346BE1" w:rsidRDefault="00346BE1" w:rsidP="00FF2F21">
      <w:pPr>
        <w:jc w:val="center"/>
        <w:rPr>
          <w:rFonts w:ascii="Calibri" w:hAnsi="Calibri" w:cs="Arial"/>
          <w:b/>
        </w:rPr>
      </w:pPr>
    </w:p>
    <w:p w14:paraId="608A1C1F" w14:textId="652E0340" w:rsidR="00FF2F21" w:rsidRPr="00AC3AAA" w:rsidRDefault="00FF2F21" w:rsidP="00FF2F21">
      <w:pPr>
        <w:jc w:val="center"/>
        <w:rPr>
          <w:rFonts w:ascii="Calibri" w:hAnsi="Calibri" w:cs="Arial"/>
          <w:b/>
        </w:rPr>
      </w:pPr>
      <w:r w:rsidRPr="00AC3AAA">
        <w:rPr>
          <w:rFonts w:ascii="Calibri" w:hAnsi="Calibri" w:cs="Arial"/>
          <w:b/>
        </w:rPr>
        <w:t>Music Assessment: Year 5/6 Water Lesson 1</w:t>
      </w:r>
    </w:p>
    <w:p w14:paraId="2D65BDAF" w14:textId="77777777" w:rsidR="00FF2F21" w:rsidRPr="00FF2F21" w:rsidRDefault="00FF2F21" w:rsidP="00FF2F21">
      <w:pPr>
        <w:rPr>
          <w:rFonts w:ascii="Calibri" w:hAnsi="Calibri" w:cs="Arial"/>
        </w:rPr>
      </w:pPr>
    </w:p>
    <w:p w14:paraId="332AB60C" w14:textId="77777777" w:rsidR="00FF2F21" w:rsidRPr="00FF2F21" w:rsidRDefault="00FF2F21" w:rsidP="00FF2F21">
      <w:pPr>
        <w:rPr>
          <w:rFonts w:ascii="Calibri" w:hAnsi="Calibri" w:cs="Arial"/>
          <w:sz w:val="16"/>
          <w:szCs w:val="16"/>
        </w:rPr>
      </w:pPr>
      <w:r w:rsidRPr="00FF2F21">
        <w:rPr>
          <w:rFonts w:ascii="Calibri" w:hAnsi="Calibri" w:cs="Arial"/>
          <w:sz w:val="16"/>
          <w:szCs w:val="16"/>
        </w:rPr>
        <w:t xml:space="preserve">You only need to note the names of children who are working towards or well above the criteria for the lesson.  It will be assumed the majority of the class will achieve the objectives and you don’t need to record this.  Use the space </w:t>
      </w:r>
      <w:r w:rsidR="002E032F" w:rsidRPr="00FF2F21">
        <w:rPr>
          <w:rFonts w:ascii="Calibri" w:hAnsi="Calibri" w:cs="Arial"/>
          <w:sz w:val="16"/>
          <w:szCs w:val="16"/>
        </w:rPr>
        <w:t xml:space="preserve">below </w:t>
      </w:r>
      <w:r w:rsidRPr="00FF2F21">
        <w:rPr>
          <w:rFonts w:ascii="Calibri" w:hAnsi="Calibri" w:cs="Arial"/>
          <w:sz w:val="16"/>
          <w:szCs w:val="16"/>
        </w:rPr>
        <w:t>for any specific notes on achievement or evaluation of class progress.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3401"/>
        <w:gridCol w:w="3397"/>
      </w:tblGrid>
      <w:tr w:rsidR="00FF2F21" w:rsidRPr="00FF2F21" w14:paraId="16DF44E0" w14:textId="77777777" w:rsidTr="00A0025E">
        <w:tc>
          <w:tcPr>
            <w:tcW w:w="3473" w:type="dxa"/>
            <w:shd w:val="clear" w:color="auto" w:fill="auto"/>
          </w:tcPr>
          <w:p w14:paraId="0896AB2D" w14:textId="77777777" w:rsidR="00FF2F21" w:rsidRPr="00FF2F21" w:rsidRDefault="00FF2F21" w:rsidP="00FF2F21">
            <w:pPr>
              <w:rPr>
                <w:rFonts w:ascii="Calibri" w:hAnsi="Calibri" w:cs="Arial"/>
              </w:rPr>
            </w:pPr>
            <w:r w:rsidRPr="00FF2F21">
              <w:rPr>
                <w:rFonts w:ascii="Calibri" w:hAnsi="Calibri" w:cs="Arial"/>
              </w:rPr>
              <w:t>Names of any children who do not meet the learning objectives for this lesson</w:t>
            </w:r>
          </w:p>
        </w:tc>
        <w:tc>
          <w:tcPr>
            <w:tcW w:w="3473" w:type="dxa"/>
            <w:shd w:val="clear" w:color="auto" w:fill="auto"/>
          </w:tcPr>
          <w:p w14:paraId="17319566" w14:textId="77777777" w:rsidR="00FF2F21" w:rsidRPr="00FF2F21" w:rsidRDefault="002E032F" w:rsidP="00FF2F21">
            <w:pPr>
              <w:jc w:val="center"/>
              <w:rPr>
                <w:rFonts w:ascii="Calibri" w:hAnsi="Calibri" w:cs="Arial"/>
              </w:rPr>
            </w:pPr>
            <w:r>
              <w:rPr>
                <w:rFonts w:ascii="Calibri" w:hAnsi="Calibri" w:cs="Arial"/>
              </w:rPr>
              <w:t>‘</w:t>
            </w:r>
            <w:r w:rsidR="00FF2F21" w:rsidRPr="00FF2F21">
              <w:rPr>
                <w:rFonts w:ascii="Calibri" w:hAnsi="Calibri" w:cs="Arial"/>
              </w:rPr>
              <w:t>I can</w:t>
            </w:r>
            <w:r>
              <w:rPr>
                <w:rFonts w:ascii="Calibri" w:hAnsi="Calibri" w:cs="Arial"/>
              </w:rPr>
              <w:t>’</w:t>
            </w:r>
            <w:r w:rsidR="00FF2F21" w:rsidRPr="00FF2F21">
              <w:rPr>
                <w:rFonts w:ascii="Calibri" w:hAnsi="Calibri" w:cs="Arial"/>
              </w:rPr>
              <w:t xml:space="preserve"> assessment criteria</w:t>
            </w:r>
          </w:p>
        </w:tc>
        <w:tc>
          <w:tcPr>
            <w:tcW w:w="3474" w:type="dxa"/>
            <w:shd w:val="clear" w:color="auto" w:fill="auto"/>
          </w:tcPr>
          <w:p w14:paraId="643D186F" w14:textId="77777777" w:rsidR="00FF2F21" w:rsidRPr="00FF2F21" w:rsidRDefault="00FF2F21" w:rsidP="00FF2F21">
            <w:pPr>
              <w:rPr>
                <w:rFonts w:ascii="Calibri" w:hAnsi="Calibri" w:cs="Arial"/>
              </w:rPr>
            </w:pPr>
            <w:r w:rsidRPr="00FF2F21">
              <w:rPr>
                <w:rFonts w:ascii="Calibri" w:hAnsi="Calibri" w:cs="Arial"/>
              </w:rPr>
              <w:t>Names of any children who exceed the learning objectives for this lesson.</w:t>
            </w:r>
          </w:p>
        </w:tc>
      </w:tr>
      <w:tr w:rsidR="00FF2F21" w:rsidRPr="00FF2F21" w14:paraId="62C6FC17" w14:textId="77777777" w:rsidTr="00A0025E">
        <w:tc>
          <w:tcPr>
            <w:tcW w:w="3473" w:type="dxa"/>
            <w:shd w:val="clear" w:color="auto" w:fill="auto"/>
          </w:tcPr>
          <w:p w14:paraId="0E620418" w14:textId="77777777" w:rsidR="00FF2F21" w:rsidRPr="00FF2F21" w:rsidRDefault="00FF2F21" w:rsidP="00FF2F21">
            <w:pPr>
              <w:rPr>
                <w:rFonts w:ascii="Calibri" w:hAnsi="Calibri" w:cs="Arial"/>
              </w:rPr>
            </w:pPr>
          </w:p>
        </w:tc>
        <w:tc>
          <w:tcPr>
            <w:tcW w:w="3473" w:type="dxa"/>
            <w:shd w:val="clear" w:color="auto" w:fill="auto"/>
          </w:tcPr>
          <w:p w14:paraId="6143C177" w14:textId="77777777" w:rsidR="00FF2F21" w:rsidRDefault="00FF2F21" w:rsidP="00FF2F21">
            <w:pPr>
              <w:rPr>
                <w:rFonts w:ascii="Calibri" w:hAnsi="Calibri" w:cs="Arial"/>
              </w:rPr>
            </w:pPr>
          </w:p>
          <w:p w14:paraId="7F61EDA2" w14:textId="77777777" w:rsidR="00FF2F21" w:rsidRPr="00FF2F21" w:rsidRDefault="00FF2F21" w:rsidP="00FF2F21">
            <w:pPr>
              <w:rPr>
                <w:rFonts w:ascii="Calibri" w:hAnsi="Calibri" w:cs="Arial"/>
              </w:rPr>
            </w:pPr>
            <w:r w:rsidRPr="00FF2F21">
              <w:rPr>
                <w:rFonts w:ascii="Calibri" w:hAnsi="Calibri" w:cs="Arial"/>
              </w:rPr>
              <w:t>I can describe the structure of a sea shanty (call and response)</w:t>
            </w:r>
          </w:p>
          <w:p w14:paraId="6AE66645" w14:textId="77777777" w:rsidR="00FF2F21" w:rsidRDefault="00FF2F21" w:rsidP="00FF2F21">
            <w:pPr>
              <w:rPr>
                <w:rFonts w:ascii="Calibri" w:hAnsi="Calibri" w:cs="Arial"/>
              </w:rPr>
            </w:pPr>
          </w:p>
          <w:p w14:paraId="23EE602D" w14:textId="77777777" w:rsidR="00FF2F21" w:rsidRPr="00FF2F21" w:rsidRDefault="00FF2F21" w:rsidP="00FF2F21">
            <w:pPr>
              <w:rPr>
                <w:rFonts w:ascii="Calibri" w:hAnsi="Calibri" w:cs="Arial"/>
              </w:rPr>
            </w:pPr>
            <w:r w:rsidRPr="00FF2F21">
              <w:rPr>
                <w:rFonts w:ascii="Calibri" w:hAnsi="Calibri" w:cs="Arial"/>
              </w:rPr>
              <w:t>I can understand that pitch can be shaped to form a melody.</w:t>
            </w:r>
          </w:p>
          <w:p w14:paraId="0AEC629C" w14:textId="77777777" w:rsidR="00FF2F21" w:rsidRPr="00FF2F21" w:rsidRDefault="00FF2F21" w:rsidP="00FF2F21">
            <w:pPr>
              <w:rPr>
                <w:rFonts w:ascii="Calibri" w:hAnsi="Calibri" w:cs="Arial"/>
              </w:rPr>
            </w:pPr>
          </w:p>
          <w:p w14:paraId="298FC05B" w14:textId="77777777" w:rsidR="00FF2F21" w:rsidRPr="00FF2F21" w:rsidRDefault="00FF2F21" w:rsidP="00FF2F21">
            <w:pPr>
              <w:rPr>
                <w:rFonts w:ascii="Calibri" w:hAnsi="Calibri" w:cs="Arial"/>
              </w:rPr>
            </w:pPr>
          </w:p>
          <w:p w14:paraId="0AD33A0E" w14:textId="77777777" w:rsidR="00FF2F21" w:rsidRPr="00FF2F21" w:rsidRDefault="00FF2F21" w:rsidP="00FF2F21">
            <w:pPr>
              <w:rPr>
                <w:rFonts w:ascii="Calibri" w:hAnsi="Calibri" w:cs="Arial"/>
              </w:rPr>
            </w:pPr>
          </w:p>
        </w:tc>
        <w:tc>
          <w:tcPr>
            <w:tcW w:w="3474" w:type="dxa"/>
            <w:shd w:val="clear" w:color="auto" w:fill="auto"/>
          </w:tcPr>
          <w:p w14:paraId="6466DA24" w14:textId="77777777" w:rsidR="00FF2F21" w:rsidRPr="00FF2F21" w:rsidRDefault="00FF2F21" w:rsidP="00FF2F21">
            <w:pPr>
              <w:rPr>
                <w:rFonts w:ascii="Calibri" w:hAnsi="Calibri" w:cs="Arial"/>
              </w:rPr>
            </w:pPr>
          </w:p>
          <w:p w14:paraId="58CB739D" w14:textId="77777777" w:rsidR="00FF2F21" w:rsidRPr="00FF2F21" w:rsidRDefault="00FF2F21" w:rsidP="00FF2F21">
            <w:pPr>
              <w:rPr>
                <w:rFonts w:ascii="Calibri" w:hAnsi="Calibri" w:cs="Arial"/>
              </w:rPr>
            </w:pPr>
          </w:p>
          <w:p w14:paraId="101F3464" w14:textId="77777777" w:rsidR="00FF2F21" w:rsidRPr="00FF2F21" w:rsidRDefault="00FF2F21" w:rsidP="00FF2F21">
            <w:pPr>
              <w:rPr>
                <w:rFonts w:ascii="Calibri" w:hAnsi="Calibri" w:cs="Arial"/>
              </w:rPr>
            </w:pPr>
          </w:p>
          <w:p w14:paraId="18299874" w14:textId="77777777" w:rsidR="00FF2F21" w:rsidRPr="00FF2F21" w:rsidRDefault="00FF2F21" w:rsidP="00FF2F21">
            <w:pPr>
              <w:rPr>
                <w:rFonts w:ascii="Calibri" w:hAnsi="Calibri" w:cs="Arial"/>
              </w:rPr>
            </w:pPr>
          </w:p>
          <w:p w14:paraId="0ECA4F7E" w14:textId="77777777" w:rsidR="00FF2F21" w:rsidRPr="00FF2F21" w:rsidRDefault="00FF2F21" w:rsidP="00FF2F21">
            <w:pPr>
              <w:rPr>
                <w:rFonts w:ascii="Calibri" w:hAnsi="Calibri" w:cs="Arial"/>
              </w:rPr>
            </w:pPr>
          </w:p>
          <w:p w14:paraId="025854D7" w14:textId="77777777" w:rsidR="00FF2F21" w:rsidRPr="00FF2F21" w:rsidRDefault="00FF2F21" w:rsidP="00FF2F21">
            <w:pPr>
              <w:rPr>
                <w:rFonts w:ascii="Calibri" w:hAnsi="Calibri" w:cs="Arial"/>
              </w:rPr>
            </w:pPr>
          </w:p>
          <w:p w14:paraId="11BB7B33" w14:textId="77777777" w:rsidR="00FF2F21" w:rsidRPr="00FF2F21" w:rsidRDefault="00FF2F21" w:rsidP="00FF2F21">
            <w:pPr>
              <w:rPr>
                <w:rFonts w:ascii="Calibri" w:hAnsi="Calibri" w:cs="Arial"/>
              </w:rPr>
            </w:pPr>
          </w:p>
          <w:p w14:paraId="607204C2" w14:textId="77777777" w:rsidR="00FF2F21" w:rsidRPr="00FF2F21" w:rsidRDefault="00FF2F21" w:rsidP="00FF2F21">
            <w:pPr>
              <w:rPr>
                <w:rFonts w:ascii="Calibri" w:hAnsi="Calibri" w:cs="Arial"/>
              </w:rPr>
            </w:pPr>
          </w:p>
          <w:p w14:paraId="112D5DEC" w14:textId="77777777" w:rsidR="00FF2F21" w:rsidRPr="00FF2F21" w:rsidRDefault="00FF2F21" w:rsidP="00FF2F21">
            <w:pPr>
              <w:rPr>
                <w:rFonts w:ascii="Calibri" w:hAnsi="Calibri" w:cs="Arial"/>
              </w:rPr>
            </w:pPr>
          </w:p>
          <w:p w14:paraId="1478D93D" w14:textId="77777777" w:rsidR="00FF2F21" w:rsidRPr="00FF2F21" w:rsidRDefault="00FF2F21" w:rsidP="00FF2F21">
            <w:pPr>
              <w:rPr>
                <w:rFonts w:ascii="Calibri" w:hAnsi="Calibri" w:cs="Arial"/>
              </w:rPr>
            </w:pPr>
          </w:p>
          <w:p w14:paraId="7B32BCF8" w14:textId="77777777" w:rsidR="00FF2F21" w:rsidRPr="00FF2F21" w:rsidRDefault="00FF2F21" w:rsidP="00FF2F21">
            <w:pPr>
              <w:rPr>
                <w:rFonts w:ascii="Calibri" w:hAnsi="Calibri" w:cs="Arial"/>
              </w:rPr>
            </w:pPr>
          </w:p>
          <w:p w14:paraId="64885EB1" w14:textId="77777777" w:rsidR="00FF2F21" w:rsidRPr="00FF2F21" w:rsidRDefault="00FF2F21" w:rsidP="00FF2F21">
            <w:pPr>
              <w:rPr>
                <w:rFonts w:ascii="Calibri" w:hAnsi="Calibri" w:cs="Arial"/>
              </w:rPr>
            </w:pPr>
          </w:p>
          <w:p w14:paraId="5EA59C04" w14:textId="77777777" w:rsidR="00FF2F21" w:rsidRPr="00FF2F21" w:rsidRDefault="00FF2F21" w:rsidP="00FF2F21">
            <w:pPr>
              <w:rPr>
                <w:rFonts w:ascii="Calibri" w:hAnsi="Calibri" w:cs="Arial"/>
              </w:rPr>
            </w:pPr>
          </w:p>
          <w:p w14:paraId="125F3EFD" w14:textId="77777777" w:rsidR="00FF2F21" w:rsidRPr="00FF2F21" w:rsidRDefault="00FF2F21" w:rsidP="00FF2F21">
            <w:pPr>
              <w:rPr>
                <w:rFonts w:ascii="Calibri" w:hAnsi="Calibri" w:cs="Arial"/>
              </w:rPr>
            </w:pPr>
          </w:p>
          <w:p w14:paraId="6B003B36" w14:textId="77777777" w:rsidR="00FF2F21" w:rsidRPr="00FF2F21" w:rsidRDefault="00FF2F21" w:rsidP="00FF2F21">
            <w:pPr>
              <w:rPr>
                <w:rFonts w:ascii="Calibri" w:hAnsi="Calibri" w:cs="Arial"/>
              </w:rPr>
            </w:pPr>
          </w:p>
          <w:p w14:paraId="02EC7584" w14:textId="77777777" w:rsidR="00FF2F21" w:rsidRPr="00FF2F21" w:rsidRDefault="00FF2F21" w:rsidP="00FF2F21">
            <w:pPr>
              <w:rPr>
                <w:rFonts w:ascii="Calibri" w:hAnsi="Calibri" w:cs="Arial"/>
              </w:rPr>
            </w:pPr>
          </w:p>
          <w:p w14:paraId="4464F5D6" w14:textId="77777777" w:rsidR="00FF2F21" w:rsidRPr="00FF2F21" w:rsidRDefault="00FF2F21" w:rsidP="00FF2F21">
            <w:pPr>
              <w:rPr>
                <w:rFonts w:ascii="Calibri" w:hAnsi="Calibri" w:cs="Arial"/>
              </w:rPr>
            </w:pPr>
          </w:p>
          <w:p w14:paraId="7037E503" w14:textId="77777777" w:rsidR="00FF2F21" w:rsidRPr="00FF2F21" w:rsidRDefault="00FF2F21" w:rsidP="00FF2F21">
            <w:pPr>
              <w:rPr>
                <w:rFonts w:ascii="Calibri" w:hAnsi="Calibri" w:cs="Arial"/>
              </w:rPr>
            </w:pPr>
          </w:p>
          <w:p w14:paraId="2B59A5DE" w14:textId="77777777" w:rsidR="00FF2F21" w:rsidRPr="00FF2F21" w:rsidRDefault="00FF2F21" w:rsidP="00FF2F21">
            <w:pPr>
              <w:rPr>
                <w:rFonts w:ascii="Calibri" w:hAnsi="Calibri" w:cs="Arial"/>
              </w:rPr>
            </w:pPr>
          </w:p>
          <w:p w14:paraId="293D0034" w14:textId="77777777" w:rsidR="00FF2F21" w:rsidRPr="00FF2F21" w:rsidRDefault="00FF2F21" w:rsidP="00FF2F21">
            <w:pPr>
              <w:rPr>
                <w:rFonts w:ascii="Calibri" w:hAnsi="Calibri" w:cs="Arial"/>
              </w:rPr>
            </w:pPr>
          </w:p>
          <w:p w14:paraId="243D9A77" w14:textId="77777777" w:rsidR="00FF2F21" w:rsidRPr="00FF2F21" w:rsidRDefault="00FF2F21" w:rsidP="00FF2F21">
            <w:pPr>
              <w:rPr>
                <w:rFonts w:ascii="Calibri" w:hAnsi="Calibri" w:cs="Arial"/>
              </w:rPr>
            </w:pPr>
          </w:p>
          <w:p w14:paraId="6A5B9D52" w14:textId="77777777" w:rsidR="00FF2F21" w:rsidRPr="00FF2F21" w:rsidRDefault="00FF2F21" w:rsidP="00FF2F21">
            <w:pPr>
              <w:rPr>
                <w:rFonts w:ascii="Calibri" w:hAnsi="Calibri" w:cs="Arial"/>
              </w:rPr>
            </w:pPr>
          </w:p>
          <w:p w14:paraId="57AF47AD" w14:textId="77777777" w:rsidR="00FF2F21" w:rsidRPr="00FF2F21" w:rsidRDefault="00FF2F21" w:rsidP="00FF2F21">
            <w:pPr>
              <w:rPr>
                <w:rFonts w:ascii="Calibri" w:hAnsi="Calibri" w:cs="Arial"/>
              </w:rPr>
            </w:pPr>
          </w:p>
          <w:p w14:paraId="7A5D9F78" w14:textId="77777777" w:rsidR="00FF2F21" w:rsidRPr="00FF2F21" w:rsidRDefault="00FF2F21" w:rsidP="00FF2F21">
            <w:pPr>
              <w:rPr>
                <w:rFonts w:ascii="Calibri" w:hAnsi="Calibri" w:cs="Arial"/>
              </w:rPr>
            </w:pPr>
          </w:p>
          <w:p w14:paraId="74BBC6CF" w14:textId="77777777" w:rsidR="00FF2F21" w:rsidRPr="00FF2F21" w:rsidRDefault="00FF2F21" w:rsidP="00FF2F21">
            <w:pPr>
              <w:rPr>
                <w:rFonts w:ascii="Calibri" w:hAnsi="Calibri" w:cs="Arial"/>
              </w:rPr>
            </w:pPr>
          </w:p>
        </w:tc>
      </w:tr>
      <w:tr w:rsidR="00FF2F21" w:rsidRPr="00FF2F21" w14:paraId="54E95FBF" w14:textId="77777777" w:rsidTr="00A0025E">
        <w:tc>
          <w:tcPr>
            <w:tcW w:w="10420" w:type="dxa"/>
            <w:gridSpan w:val="3"/>
            <w:shd w:val="clear" w:color="auto" w:fill="auto"/>
          </w:tcPr>
          <w:p w14:paraId="06C1F92B" w14:textId="77777777" w:rsidR="00FF2F21" w:rsidRPr="00FF2F21" w:rsidRDefault="00FF2F21" w:rsidP="00FF2F21">
            <w:pPr>
              <w:rPr>
                <w:rFonts w:ascii="Calibri" w:hAnsi="Calibri" w:cs="Arial"/>
              </w:rPr>
            </w:pPr>
            <w:r w:rsidRPr="00FF2F21">
              <w:rPr>
                <w:rFonts w:ascii="Calibri" w:hAnsi="Calibri" w:cs="Arial"/>
              </w:rPr>
              <w:t>Notes:</w:t>
            </w:r>
          </w:p>
          <w:p w14:paraId="5A808EEE" w14:textId="77777777" w:rsidR="00FF2F21" w:rsidRPr="00FF2F21" w:rsidRDefault="00FF2F21" w:rsidP="00FF2F21">
            <w:pPr>
              <w:rPr>
                <w:rFonts w:ascii="Calibri" w:hAnsi="Calibri" w:cs="Arial"/>
              </w:rPr>
            </w:pPr>
          </w:p>
          <w:p w14:paraId="10F83607" w14:textId="77777777" w:rsidR="00FF2F21" w:rsidRPr="00FF2F21" w:rsidRDefault="00FF2F21" w:rsidP="00FF2F21">
            <w:pPr>
              <w:rPr>
                <w:rFonts w:ascii="Calibri" w:hAnsi="Calibri" w:cs="Arial"/>
              </w:rPr>
            </w:pPr>
          </w:p>
          <w:p w14:paraId="1D3D5DCC" w14:textId="77777777" w:rsidR="00FF2F21" w:rsidRPr="00FF2F21" w:rsidRDefault="00FF2F21" w:rsidP="00FF2F21">
            <w:pPr>
              <w:rPr>
                <w:rFonts w:ascii="Calibri" w:hAnsi="Calibri" w:cs="Arial"/>
              </w:rPr>
            </w:pPr>
          </w:p>
          <w:p w14:paraId="564417E0" w14:textId="77777777" w:rsidR="00FF2F21" w:rsidRPr="00FF2F21" w:rsidRDefault="00FF2F21" w:rsidP="00FF2F21">
            <w:pPr>
              <w:rPr>
                <w:rFonts w:ascii="Calibri" w:hAnsi="Calibri" w:cs="Arial"/>
              </w:rPr>
            </w:pPr>
          </w:p>
          <w:p w14:paraId="0D54D222" w14:textId="77777777" w:rsidR="00FF2F21" w:rsidRPr="00FF2F21" w:rsidRDefault="00FF2F21" w:rsidP="00FF2F21">
            <w:pPr>
              <w:rPr>
                <w:rFonts w:ascii="Calibri" w:hAnsi="Calibri" w:cs="Arial"/>
              </w:rPr>
            </w:pPr>
          </w:p>
          <w:p w14:paraId="0A0E0918" w14:textId="77777777" w:rsidR="00FF2F21" w:rsidRPr="00FF2F21" w:rsidRDefault="00FF2F21" w:rsidP="00FF2F21">
            <w:pPr>
              <w:rPr>
                <w:rFonts w:ascii="Calibri" w:hAnsi="Calibri" w:cs="Arial"/>
              </w:rPr>
            </w:pPr>
          </w:p>
          <w:p w14:paraId="577F8DAC" w14:textId="77777777" w:rsidR="00FF2F21" w:rsidRPr="00FF2F21" w:rsidRDefault="00FF2F21" w:rsidP="00FF2F21">
            <w:pPr>
              <w:rPr>
                <w:rFonts w:ascii="Calibri" w:hAnsi="Calibri" w:cs="Arial"/>
              </w:rPr>
            </w:pPr>
          </w:p>
          <w:p w14:paraId="536AE2EA" w14:textId="77777777" w:rsidR="00FF2F21" w:rsidRPr="00FF2F21" w:rsidRDefault="00FF2F21" w:rsidP="00FF2F21">
            <w:pPr>
              <w:rPr>
                <w:rFonts w:ascii="Calibri" w:hAnsi="Calibri" w:cs="Arial"/>
              </w:rPr>
            </w:pPr>
          </w:p>
          <w:p w14:paraId="46900645" w14:textId="77777777" w:rsidR="00FF2F21" w:rsidRPr="00FF2F21" w:rsidRDefault="00FF2F21" w:rsidP="00FF2F21">
            <w:pPr>
              <w:rPr>
                <w:rFonts w:ascii="Calibri" w:hAnsi="Calibri" w:cs="Arial"/>
              </w:rPr>
            </w:pPr>
          </w:p>
          <w:p w14:paraId="1E4D680D" w14:textId="77777777" w:rsidR="00FF2F21" w:rsidRDefault="00FF2F21" w:rsidP="00FF2F21">
            <w:pPr>
              <w:rPr>
                <w:rFonts w:ascii="Calibri" w:hAnsi="Calibri" w:cs="Arial"/>
              </w:rPr>
            </w:pPr>
          </w:p>
          <w:p w14:paraId="1A9D6C2E" w14:textId="77777777" w:rsidR="00AC3AAA" w:rsidRPr="00FF2F21" w:rsidRDefault="00AC3AAA" w:rsidP="00FF2F21">
            <w:pPr>
              <w:rPr>
                <w:rFonts w:ascii="Calibri" w:hAnsi="Calibri" w:cs="Arial"/>
              </w:rPr>
            </w:pPr>
          </w:p>
          <w:p w14:paraId="244BCFB1" w14:textId="77777777" w:rsidR="00FF2F21" w:rsidRPr="00FF2F21" w:rsidRDefault="00FF2F21" w:rsidP="00FF2F21">
            <w:pPr>
              <w:rPr>
                <w:rFonts w:ascii="Calibri" w:hAnsi="Calibri" w:cs="Arial"/>
              </w:rPr>
            </w:pPr>
          </w:p>
          <w:p w14:paraId="0B6B8EDF" w14:textId="77777777" w:rsidR="00FF2F21" w:rsidRDefault="00FF2F21" w:rsidP="00FF2F21">
            <w:pPr>
              <w:rPr>
                <w:rFonts w:ascii="Calibri" w:hAnsi="Calibri" w:cs="Arial"/>
              </w:rPr>
            </w:pPr>
          </w:p>
          <w:p w14:paraId="3854C51F" w14:textId="77777777" w:rsidR="00F7306C" w:rsidRPr="00FF2F21" w:rsidRDefault="00F7306C" w:rsidP="00FF2F21">
            <w:pPr>
              <w:rPr>
                <w:rFonts w:ascii="Calibri" w:hAnsi="Calibri" w:cs="Arial"/>
              </w:rPr>
            </w:pPr>
          </w:p>
          <w:p w14:paraId="271B1460" w14:textId="77777777" w:rsidR="00FF2F21" w:rsidRPr="00FF2F21" w:rsidRDefault="00FF2F21" w:rsidP="00FF2F21">
            <w:pPr>
              <w:rPr>
                <w:rFonts w:ascii="Calibri" w:hAnsi="Calibri" w:cs="Arial"/>
              </w:rPr>
            </w:pPr>
          </w:p>
        </w:tc>
      </w:tr>
    </w:tbl>
    <w:p w14:paraId="180AF70F" w14:textId="77777777" w:rsidR="0048537B" w:rsidRPr="00EC3726" w:rsidRDefault="0048537B" w:rsidP="001D5E78">
      <w:pPr>
        <w:rPr>
          <w:rFonts w:ascii="Calibri" w:hAnsi="Calibri" w:cs="Arial"/>
          <w:sz w:val="28"/>
          <w:szCs w:val="28"/>
        </w:rPr>
      </w:pPr>
    </w:p>
    <w:sectPr w:rsidR="0048537B" w:rsidRPr="00EC3726" w:rsidSect="008F0261">
      <w:headerReference w:type="default" r:id="rId13"/>
      <w:footerReference w:type="default" r:id="rId14"/>
      <w:type w:val="continuous"/>
      <w:pgSz w:w="11906" w:h="16838"/>
      <w:pgMar w:top="851" w:right="851" w:bottom="5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3F89C" w14:textId="77777777" w:rsidR="008138E8" w:rsidRDefault="008138E8">
      <w:r>
        <w:separator/>
      </w:r>
    </w:p>
  </w:endnote>
  <w:endnote w:type="continuationSeparator" w:id="0">
    <w:p w14:paraId="21EFE94B" w14:textId="77777777" w:rsidR="008138E8" w:rsidRDefault="0081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4D"/>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67E0C" w14:textId="77777777" w:rsidR="00AC3AAA" w:rsidRDefault="00AC3AAA">
    <w:pPr>
      <w:pStyle w:val="Footer"/>
      <w:jc w:val="right"/>
    </w:pPr>
    <w:r>
      <w:fldChar w:fldCharType="begin"/>
    </w:r>
    <w:r>
      <w:instrText xml:space="preserve"> PAGE   \* MERGEFORMAT </w:instrText>
    </w:r>
    <w:r>
      <w:fldChar w:fldCharType="separate"/>
    </w:r>
    <w:r w:rsidR="00F7306C">
      <w:rPr>
        <w:noProof/>
      </w:rPr>
      <w:t>2</w:t>
    </w:r>
    <w:r>
      <w:rPr>
        <w:noProof/>
      </w:rPr>
      <w:fldChar w:fldCharType="end"/>
    </w:r>
  </w:p>
  <w:p w14:paraId="53AE4A7B" w14:textId="77777777" w:rsidR="00DA768A" w:rsidRPr="004B18D9" w:rsidRDefault="00DA768A" w:rsidP="00AA2C10">
    <w:pPr>
      <w:pStyle w:val="Footer"/>
      <w:jc w:val="right"/>
      <w:rPr>
        <w:rFonts w:ascii="Comic Sans MS" w:hAnsi="Comic Sans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BD72F" w14:textId="77777777" w:rsidR="008138E8" w:rsidRDefault="008138E8">
      <w:r>
        <w:separator/>
      </w:r>
    </w:p>
  </w:footnote>
  <w:footnote w:type="continuationSeparator" w:id="0">
    <w:p w14:paraId="30CF7E7F" w14:textId="77777777" w:rsidR="008138E8" w:rsidRDefault="00813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BFD16" w14:textId="77777777" w:rsidR="00AC3AAA" w:rsidRDefault="00AC3AAA" w:rsidP="00AC3AAA">
    <w:pPr>
      <w:pStyle w:val="Footer"/>
    </w:pPr>
    <w:r>
      <w:rPr>
        <w:rFonts w:ascii="Agency FB" w:hAnsi="Agency FB"/>
      </w:rPr>
      <w:t>Music Curriculum for Bristol</w:t>
    </w:r>
    <w:r>
      <w:rPr>
        <w:rFonts w:ascii="Agency FB" w:hAnsi="Agency FB"/>
      </w:rPr>
      <w:tab/>
    </w:r>
    <w:r>
      <w:rPr>
        <w:rFonts w:ascii="Agency FB" w:hAnsi="Agency FB"/>
      </w:rPr>
      <w:tab/>
      <w:t>Bristol Plays Music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E5B18"/>
    <w:multiLevelType w:val="hybridMultilevel"/>
    <w:tmpl w:val="C0BC8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66963"/>
    <w:multiLevelType w:val="hybridMultilevel"/>
    <w:tmpl w:val="A13ADD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91F29"/>
    <w:multiLevelType w:val="hybridMultilevel"/>
    <w:tmpl w:val="2AE88A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96EE3"/>
    <w:multiLevelType w:val="hybridMultilevel"/>
    <w:tmpl w:val="80001BB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775200"/>
    <w:multiLevelType w:val="hybridMultilevel"/>
    <w:tmpl w:val="98323CE4"/>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F079EB"/>
    <w:multiLevelType w:val="hybridMultilevel"/>
    <w:tmpl w:val="1C880C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E16BA"/>
    <w:multiLevelType w:val="hybridMultilevel"/>
    <w:tmpl w:val="0472F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3454DF"/>
    <w:multiLevelType w:val="hybridMultilevel"/>
    <w:tmpl w:val="7A381E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DA0FAC"/>
    <w:multiLevelType w:val="hybridMultilevel"/>
    <w:tmpl w:val="FC529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1D5A92"/>
    <w:multiLevelType w:val="hybridMultilevel"/>
    <w:tmpl w:val="B1B4ED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6809D5"/>
    <w:multiLevelType w:val="hybridMultilevel"/>
    <w:tmpl w:val="C92075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ABD4903"/>
    <w:multiLevelType w:val="hybridMultilevel"/>
    <w:tmpl w:val="9D926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B86172"/>
    <w:multiLevelType w:val="hybridMultilevel"/>
    <w:tmpl w:val="53DC92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CA2E64"/>
    <w:multiLevelType w:val="hybridMultilevel"/>
    <w:tmpl w:val="E13A0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1F47BB"/>
    <w:multiLevelType w:val="multilevel"/>
    <w:tmpl w:val="C1660EC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813CCD"/>
    <w:multiLevelType w:val="hybridMultilevel"/>
    <w:tmpl w:val="8766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8151A6"/>
    <w:multiLevelType w:val="hybridMultilevel"/>
    <w:tmpl w:val="2C4A59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74662F"/>
    <w:multiLevelType w:val="hybridMultilevel"/>
    <w:tmpl w:val="AA286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A4021D"/>
    <w:multiLevelType w:val="hybridMultilevel"/>
    <w:tmpl w:val="C1660ECC"/>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4F0C28"/>
    <w:multiLevelType w:val="hybridMultilevel"/>
    <w:tmpl w:val="F67CA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DC2C65"/>
    <w:multiLevelType w:val="hybridMultilevel"/>
    <w:tmpl w:val="CACEF0DC"/>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E70DDE"/>
    <w:multiLevelType w:val="hybridMultilevel"/>
    <w:tmpl w:val="4F0E55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FAB38F7"/>
    <w:multiLevelType w:val="hybridMultilevel"/>
    <w:tmpl w:val="51D2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FC3423"/>
    <w:multiLevelType w:val="hybridMultilevel"/>
    <w:tmpl w:val="E66C6B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EA1D83"/>
    <w:multiLevelType w:val="hybridMultilevel"/>
    <w:tmpl w:val="BBA64F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65500CC"/>
    <w:multiLevelType w:val="multilevel"/>
    <w:tmpl w:val="80001B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4B2FCD"/>
    <w:multiLevelType w:val="hybridMultilevel"/>
    <w:tmpl w:val="FB60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4351DD"/>
    <w:multiLevelType w:val="hybridMultilevel"/>
    <w:tmpl w:val="BED6B6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8C42FF"/>
    <w:multiLevelType w:val="hybridMultilevel"/>
    <w:tmpl w:val="9BA21F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777CC2"/>
    <w:multiLevelType w:val="hybridMultilevel"/>
    <w:tmpl w:val="E58853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1376DB7"/>
    <w:multiLevelType w:val="hybridMultilevel"/>
    <w:tmpl w:val="83525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670ACD"/>
    <w:multiLevelType w:val="multilevel"/>
    <w:tmpl w:val="6B32BE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281A49"/>
    <w:multiLevelType w:val="hybridMultilevel"/>
    <w:tmpl w:val="127E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052651"/>
    <w:multiLevelType w:val="hybridMultilevel"/>
    <w:tmpl w:val="1ED433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1F6194"/>
    <w:multiLevelType w:val="hybridMultilevel"/>
    <w:tmpl w:val="757E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4A0863"/>
    <w:multiLevelType w:val="hybridMultilevel"/>
    <w:tmpl w:val="C2C464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231E42"/>
    <w:multiLevelType w:val="multilevel"/>
    <w:tmpl w:val="E028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CC723F"/>
    <w:multiLevelType w:val="multilevel"/>
    <w:tmpl w:val="1ED433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4B6A80"/>
    <w:multiLevelType w:val="hybridMultilevel"/>
    <w:tmpl w:val="0F14B7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C2D3F2A"/>
    <w:multiLevelType w:val="hybridMultilevel"/>
    <w:tmpl w:val="D40A24B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796B8C"/>
    <w:multiLevelType w:val="hybridMultilevel"/>
    <w:tmpl w:val="967822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1347F3"/>
    <w:multiLevelType w:val="hybridMultilevel"/>
    <w:tmpl w:val="DAAEFF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A61AEF"/>
    <w:multiLevelType w:val="hybridMultilevel"/>
    <w:tmpl w:val="D5468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9C1995"/>
    <w:multiLevelType w:val="hybridMultilevel"/>
    <w:tmpl w:val="39B68E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DFD1B86"/>
    <w:multiLevelType w:val="hybridMultilevel"/>
    <w:tmpl w:val="25AEF9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1"/>
  </w:num>
  <w:num w:numId="3">
    <w:abstractNumId w:val="3"/>
  </w:num>
  <w:num w:numId="4">
    <w:abstractNumId w:val="25"/>
  </w:num>
  <w:num w:numId="5">
    <w:abstractNumId w:val="18"/>
  </w:num>
  <w:num w:numId="6">
    <w:abstractNumId w:val="37"/>
  </w:num>
  <w:num w:numId="7">
    <w:abstractNumId w:val="20"/>
  </w:num>
  <w:num w:numId="8">
    <w:abstractNumId w:val="14"/>
  </w:num>
  <w:num w:numId="9">
    <w:abstractNumId w:val="4"/>
  </w:num>
  <w:num w:numId="10">
    <w:abstractNumId w:val="35"/>
  </w:num>
  <w:num w:numId="11">
    <w:abstractNumId w:val="10"/>
  </w:num>
  <w:num w:numId="12">
    <w:abstractNumId w:val="43"/>
  </w:num>
  <w:num w:numId="13">
    <w:abstractNumId w:val="39"/>
  </w:num>
  <w:num w:numId="14">
    <w:abstractNumId w:val="38"/>
  </w:num>
  <w:num w:numId="15">
    <w:abstractNumId w:val="40"/>
  </w:num>
  <w:num w:numId="16">
    <w:abstractNumId w:val="9"/>
  </w:num>
  <w:num w:numId="17">
    <w:abstractNumId w:val="0"/>
  </w:num>
  <w:num w:numId="18">
    <w:abstractNumId w:val="41"/>
  </w:num>
  <w:num w:numId="19">
    <w:abstractNumId w:val="17"/>
  </w:num>
  <w:num w:numId="20">
    <w:abstractNumId w:val="7"/>
  </w:num>
  <w:num w:numId="21">
    <w:abstractNumId w:val="36"/>
  </w:num>
  <w:num w:numId="22">
    <w:abstractNumId w:val="44"/>
  </w:num>
  <w:num w:numId="23">
    <w:abstractNumId w:val="8"/>
  </w:num>
  <w:num w:numId="24">
    <w:abstractNumId w:val="21"/>
  </w:num>
  <w:num w:numId="25">
    <w:abstractNumId w:val="19"/>
  </w:num>
  <w:num w:numId="26">
    <w:abstractNumId w:val="27"/>
  </w:num>
  <w:num w:numId="27">
    <w:abstractNumId w:val="1"/>
  </w:num>
  <w:num w:numId="28">
    <w:abstractNumId w:val="29"/>
  </w:num>
  <w:num w:numId="29">
    <w:abstractNumId w:val="13"/>
  </w:num>
  <w:num w:numId="30">
    <w:abstractNumId w:val="30"/>
  </w:num>
  <w:num w:numId="31">
    <w:abstractNumId w:val="6"/>
  </w:num>
  <w:num w:numId="32">
    <w:abstractNumId w:val="23"/>
  </w:num>
  <w:num w:numId="33">
    <w:abstractNumId w:val="12"/>
  </w:num>
  <w:num w:numId="34">
    <w:abstractNumId w:val="24"/>
  </w:num>
  <w:num w:numId="35">
    <w:abstractNumId w:val="28"/>
  </w:num>
  <w:num w:numId="36">
    <w:abstractNumId w:val="5"/>
  </w:num>
  <w:num w:numId="37">
    <w:abstractNumId w:val="16"/>
  </w:num>
  <w:num w:numId="38">
    <w:abstractNumId w:val="11"/>
  </w:num>
  <w:num w:numId="39">
    <w:abstractNumId w:val="2"/>
  </w:num>
  <w:num w:numId="40">
    <w:abstractNumId w:val="34"/>
  </w:num>
  <w:num w:numId="41">
    <w:abstractNumId w:val="42"/>
  </w:num>
  <w:num w:numId="42">
    <w:abstractNumId w:val="22"/>
  </w:num>
  <w:num w:numId="43">
    <w:abstractNumId w:val="26"/>
  </w:num>
  <w:num w:numId="44">
    <w:abstractNumId w:val="15"/>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65"/>
    <w:rsid w:val="00014F31"/>
    <w:rsid w:val="00020447"/>
    <w:rsid w:val="000354B6"/>
    <w:rsid w:val="0004331A"/>
    <w:rsid w:val="0008437D"/>
    <w:rsid w:val="00084D5D"/>
    <w:rsid w:val="000A5343"/>
    <w:rsid w:val="000B1139"/>
    <w:rsid w:val="000B4BB7"/>
    <w:rsid w:val="000B5346"/>
    <w:rsid w:val="000C26EE"/>
    <w:rsid w:val="000F268A"/>
    <w:rsid w:val="0016711D"/>
    <w:rsid w:val="00183BEF"/>
    <w:rsid w:val="001A4C7E"/>
    <w:rsid w:val="001D5E78"/>
    <w:rsid w:val="001F509D"/>
    <w:rsid w:val="00233419"/>
    <w:rsid w:val="002359FD"/>
    <w:rsid w:val="00241A04"/>
    <w:rsid w:val="00252A56"/>
    <w:rsid w:val="002575CF"/>
    <w:rsid w:val="002661C8"/>
    <w:rsid w:val="002824F1"/>
    <w:rsid w:val="002B2F21"/>
    <w:rsid w:val="002C0572"/>
    <w:rsid w:val="002E032F"/>
    <w:rsid w:val="002E4B24"/>
    <w:rsid w:val="0032552F"/>
    <w:rsid w:val="00346BE1"/>
    <w:rsid w:val="00356F0F"/>
    <w:rsid w:val="00357FC5"/>
    <w:rsid w:val="003A23D9"/>
    <w:rsid w:val="003B6F1A"/>
    <w:rsid w:val="003B71A2"/>
    <w:rsid w:val="003D38CE"/>
    <w:rsid w:val="0040116C"/>
    <w:rsid w:val="00456BAC"/>
    <w:rsid w:val="0048537B"/>
    <w:rsid w:val="004945F6"/>
    <w:rsid w:val="004A39FB"/>
    <w:rsid w:val="004B18D9"/>
    <w:rsid w:val="004C5925"/>
    <w:rsid w:val="004D5A87"/>
    <w:rsid w:val="004D7B2B"/>
    <w:rsid w:val="004E5904"/>
    <w:rsid w:val="00517AF7"/>
    <w:rsid w:val="00521802"/>
    <w:rsid w:val="00527BA8"/>
    <w:rsid w:val="00536CD3"/>
    <w:rsid w:val="00536D7A"/>
    <w:rsid w:val="00551392"/>
    <w:rsid w:val="005677FF"/>
    <w:rsid w:val="00596E13"/>
    <w:rsid w:val="00597883"/>
    <w:rsid w:val="005B0801"/>
    <w:rsid w:val="005B56E9"/>
    <w:rsid w:val="005F1885"/>
    <w:rsid w:val="006024E2"/>
    <w:rsid w:val="0061306F"/>
    <w:rsid w:val="00616103"/>
    <w:rsid w:val="00644931"/>
    <w:rsid w:val="006459B7"/>
    <w:rsid w:val="00651387"/>
    <w:rsid w:val="00654227"/>
    <w:rsid w:val="00657AFF"/>
    <w:rsid w:val="00662B3F"/>
    <w:rsid w:val="0069739C"/>
    <w:rsid w:val="006C18E8"/>
    <w:rsid w:val="006C3F7A"/>
    <w:rsid w:val="006C5BCF"/>
    <w:rsid w:val="006C5E34"/>
    <w:rsid w:val="006E471E"/>
    <w:rsid w:val="006F53C2"/>
    <w:rsid w:val="00702905"/>
    <w:rsid w:val="00713E08"/>
    <w:rsid w:val="007352F8"/>
    <w:rsid w:val="00753465"/>
    <w:rsid w:val="0078042E"/>
    <w:rsid w:val="0079127B"/>
    <w:rsid w:val="0079172B"/>
    <w:rsid w:val="007A3976"/>
    <w:rsid w:val="007D5E8A"/>
    <w:rsid w:val="00812B1C"/>
    <w:rsid w:val="008138E8"/>
    <w:rsid w:val="008358CA"/>
    <w:rsid w:val="00852EF0"/>
    <w:rsid w:val="00864805"/>
    <w:rsid w:val="00870F1E"/>
    <w:rsid w:val="00883D58"/>
    <w:rsid w:val="00885723"/>
    <w:rsid w:val="008C3CFA"/>
    <w:rsid w:val="008D46D0"/>
    <w:rsid w:val="008F0261"/>
    <w:rsid w:val="008F40C8"/>
    <w:rsid w:val="00926B5A"/>
    <w:rsid w:val="0092709D"/>
    <w:rsid w:val="00927CD0"/>
    <w:rsid w:val="00931307"/>
    <w:rsid w:val="009319A9"/>
    <w:rsid w:val="0093568D"/>
    <w:rsid w:val="00945727"/>
    <w:rsid w:val="009741FF"/>
    <w:rsid w:val="00976E24"/>
    <w:rsid w:val="009853DF"/>
    <w:rsid w:val="009C12F7"/>
    <w:rsid w:val="009D4314"/>
    <w:rsid w:val="009E0748"/>
    <w:rsid w:val="009F1210"/>
    <w:rsid w:val="009F4838"/>
    <w:rsid w:val="00A0025E"/>
    <w:rsid w:val="00A00536"/>
    <w:rsid w:val="00A20BDF"/>
    <w:rsid w:val="00A24E3D"/>
    <w:rsid w:val="00A3254F"/>
    <w:rsid w:val="00A578A3"/>
    <w:rsid w:val="00AA2C10"/>
    <w:rsid w:val="00AA73F1"/>
    <w:rsid w:val="00AB139F"/>
    <w:rsid w:val="00AC3AAA"/>
    <w:rsid w:val="00AC7E1B"/>
    <w:rsid w:val="00AD2B6D"/>
    <w:rsid w:val="00AD448A"/>
    <w:rsid w:val="00AE5660"/>
    <w:rsid w:val="00AF35AD"/>
    <w:rsid w:val="00AF425C"/>
    <w:rsid w:val="00B166B1"/>
    <w:rsid w:val="00B47BE2"/>
    <w:rsid w:val="00B61DD7"/>
    <w:rsid w:val="00B62359"/>
    <w:rsid w:val="00B644F7"/>
    <w:rsid w:val="00B827D4"/>
    <w:rsid w:val="00B8790C"/>
    <w:rsid w:val="00BA14CF"/>
    <w:rsid w:val="00BA16DA"/>
    <w:rsid w:val="00BC07B9"/>
    <w:rsid w:val="00BF4359"/>
    <w:rsid w:val="00C17EFA"/>
    <w:rsid w:val="00C54D86"/>
    <w:rsid w:val="00C66065"/>
    <w:rsid w:val="00C87F17"/>
    <w:rsid w:val="00CC47F8"/>
    <w:rsid w:val="00CD197A"/>
    <w:rsid w:val="00CD1EF3"/>
    <w:rsid w:val="00CD6B32"/>
    <w:rsid w:val="00CD72CC"/>
    <w:rsid w:val="00CE7128"/>
    <w:rsid w:val="00CF3372"/>
    <w:rsid w:val="00D4593D"/>
    <w:rsid w:val="00D57284"/>
    <w:rsid w:val="00D854EF"/>
    <w:rsid w:val="00D87DD8"/>
    <w:rsid w:val="00DA768A"/>
    <w:rsid w:val="00DC681D"/>
    <w:rsid w:val="00DD2B48"/>
    <w:rsid w:val="00DF24A9"/>
    <w:rsid w:val="00DF476C"/>
    <w:rsid w:val="00E41171"/>
    <w:rsid w:val="00E7293B"/>
    <w:rsid w:val="00E76221"/>
    <w:rsid w:val="00E90EBD"/>
    <w:rsid w:val="00EA0307"/>
    <w:rsid w:val="00EC00B6"/>
    <w:rsid w:val="00EC3726"/>
    <w:rsid w:val="00ED3FD2"/>
    <w:rsid w:val="00F0208F"/>
    <w:rsid w:val="00F025FA"/>
    <w:rsid w:val="00F31CC4"/>
    <w:rsid w:val="00F4013D"/>
    <w:rsid w:val="00F43EA1"/>
    <w:rsid w:val="00F67416"/>
    <w:rsid w:val="00F70805"/>
    <w:rsid w:val="00F7306C"/>
    <w:rsid w:val="00F76554"/>
    <w:rsid w:val="00FA7AA6"/>
    <w:rsid w:val="00FB5342"/>
    <w:rsid w:val="00FB7854"/>
    <w:rsid w:val="00FC1468"/>
    <w:rsid w:val="00FE163B"/>
    <w:rsid w:val="00FF2AA1"/>
    <w:rsid w:val="00FF2F21"/>
    <w:rsid w:val="00FF2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89549"/>
  <w15:chartTrackingRefBased/>
  <w15:docId w15:val="{3841023B-D890-BD42-9926-93A3AFB8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1802"/>
    <w:pPr>
      <w:spacing w:before="100" w:beforeAutospacing="1" w:after="100" w:afterAutospacing="1"/>
    </w:pPr>
    <w:rPr>
      <w:rFonts w:ascii="Verdana" w:hAnsi="Verdana"/>
      <w:sz w:val="19"/>
      <w:szCs w:val="19"/>
    </w:rPr>
  </w:style>
  <w:style w:type="paragraph" w:styleId="Header">
    <w:name w:val="header"/>
    <w:basedOn w:val="Normal"/>
    <w:link w:val="HeaderChar"/>
    <w:uiPriority w:val="99"/>
    <w:rsid w:val="004B18D9"/>
    <w:pPr>
      <w:tabs>
        <w:tab w:val="center" w:pos="4320"/>
        <w:tab w:val="right" w:pos="8640"/>
      </w:tabs>
    </w:pPr>
  </w:style>
  <w:style w:type="paragraph" w:styleId="Footer">
    <w:name w:val="footer"/>
    <w:basedOn w:val="Normal"/>
    <w:link w:val="FooterChar"/>
    <w:uiPriority w:val="99"/>
    <w:rsid w:val="004B18D9"/>
    <w:pPr>
      <w:tabs>
        <w:tab w:val="center" w:pos="4320"/>
        <w:tab w:val="right" w:pos="8640"/>
      </w:tabs>
    </w:pPr>
  </w:style>
  <w:style w:type="character" w:styleId="Hyperlink">
    <w:name w:val="Hyperlink"/>
    <w:rsid w:val="00C66065"/>
    <w:rPr>
      <w:color w:val="0000FF"/>
      <w:u w:val="single"/>
    </w:rPr>
  </w:style>
  <w:style w:type="paragraph" w:styleId="BalloonText">
    <w:name w:val="Balloon Text"/>
    <w:basedOn w:val="Normal"/>
    <w:link w:val="BalloonTextChar"/>
    <w:rsid w:val="00FF2FFF"/>
    <w:rPr>
      <w:rFonts w:ascii="Tahoma" w:hAnsi="Tahoma" w:cs="Tahoma"/>
      <w:sz w:val="16"/>
      <w:szCs w:val="16"/>
    </w:rPr>
  </w:style>
  <w:style w:type="character" w:customStyle="1" w:styleId="BalloonTextChar">
    <w:name w:val="Balloon Text Char"/>
    <w:link w:val="BalloonText"/>
    <w:rsid w:val="00FF2FFF"/>
    <w:rPr>
      <w:rFonts w:ascii="Tahoma" w:hAnsi="Tahoma" w:cs="Tahoma"/>
      <w:sz w:val="16"/>
      <w:szCs w:val="16"/>
    </w:rPr>
  </w:style>
  <w:style w:type="character" w:styleId="FollowedHyperlink">
    <w:name w:val="FollowedHyperlink"/>
    <w:rsid w:val="008D46D0"/>
    <w:rPr>
      <w:color w:val="800080"/>
      <w:u w:val="single"/>
    </w:rPr>
  </w:style>
  <w:style w:type="character" w:customStyle="1" w:styleId="HeaderChar">
    <w:name w:val="Header Char"/>
    <w:link w:val="Header"/>
    <w:uiPriority w:val="99"/>
    <w:rsid w:val="00AC3AAA"/>
    <w:rPr>
      <w:sz w:val="24"/>
      <w:szCs w:val="24"/>
    </w:rPr>
  </w:style>
  <w:style w:type="character" w:customStyle="1" w:styleId="FooterChar">
    <w:name w:val="Footer Char"/>
    <w:link w:val="Footer"/>
    <w:uiPriority w:val="99"/>
    <w:rsid w:val="00AC3AAA"/>
    <w:rPr>
      <w:sz w:val="24"/>
      <w:szCs w:val="24"/>
    </w:rPr>
  </w:style>
  <w:style w:type="character" w:styleId="UnresolvedMention">
    <w:name w:val="Unresolved Mention"/>
    <w:basedOn w:val="DefaultParagraphFont"/>
    <w:uiPriority w:val="99"/>
    <w:semiHidden/>
    <w:unhideWhenUsed/>
    <w:rsid w:val="004945F6"/>
    <w:rPr>
      <w:color w:val="605E5C"/>
      <w:shd w:val="clear" w:color="auto" w:fill="E1DFDD"/>
    </w:rPr>
  </w:style>
  <w:style w:type="paragraph" w:styleId="ListParagraph">
    <w:name w:val="List Paragraph"/>
    <w:basedOn w:val="Normal"/>
    <w:uiPriority w:val="34"/>
    <w:qFormat/>
    <w:rsid w:val="00346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8707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1uUaL7X_F2o" TargetMode="External"/><Relationship Id="rId12" Type="http://schemas.openxmlformats.org/officeDocument/2006/relationships/hyperlink" Target="http://media.efdss.org.uk/resourcebank/docs/RB108SeaSongsShantiesPack-CarolynRobso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nPIcwFKrTus&amp;index=2&amp;list=PLGoN3TGcSawmeG608Q8xaalsTs7MdtPK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youtube.com/watch?v=dNdH44_Waq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Horfield CE School</vt:lpstr>
    </vt:vector>
  </TitlesOfParts>
  <Company>Bristol City Council</Company>
  <LinksUpToDate>false</LinksUpToDate>
  <CharactersWithSpaces>4381</CharactersWithSpaces>
  <SharedDoc>false</SharedDoc>
  <HLinks>
    <vt:vector size="24" baseType="variant">
      <vt:variant>
        <vt:i4>7012472</vt:i4>
      </vt:variant>
      <vt:variant>
        <vt:i4>9</vt:i4>
      </vt:variant>
      <vt:variant>
        <vt:i4>0</vt:i4>
      </vt:variant>
      <vt:variant>
        <vt:i4>5</vt:i4>
      </vt:variant>
      <vt:variant>
        <vt:lpwstr>http://media.efdss.org.uk/resourcebank/docs/RB108SeaSongsShantiesPack-CarolynRobson.pdf</vt:lpwstr>
      </vt:variant>
      <vt:variant>
        <vt:lpwstr/>
      </vt:variant>
      <vt:variant>
        <vt:i4>2687084</vt:i4>
      </vt:variant>
      <vt:variant>
        <vt:i4>6</vt:i4>
      </vt:variant>
      <vt:variant>
        <vt:i4>0</vt:i4>
      </vt:variant>
      <vt:variant>
        <vt:i4>5</vt:i4>
      </vt:variant>
      <vt:variant>
        <vt:lpwstr>https://www.youtube.com/watch?v=nPIcwFKrTus&amp;index=2&amp;list=PLGoN3TGcSawmeG608Q8xaalsTs7MdtPKz</vt:lpwstr>
      </vt:variant>
      <vt:variant>
        <vt:lpwstr/>
      </vt:variant>
      <vt:variant>
        <vt:i4>7012421</vt:i4>
      </vt:variant>
      <vt:variant>
        <vt:i4>3</vt:i4>
      </vt:variant>
      <vt:variant>
        <vt:i4>0</vt:i4>
      </vt:variant>
      <vt:variant>
        <vt:i4>5</vt:i4>
      </vt:variant>
      <vt:variant>
        <vt:lpwstr>https://www.youtube.com/watch?v=dNdH44_WaqY</vt:lpwstr>
      </vt:variant>
      <vt:variant>
        <vt:lpwstr/>
      </vt:variant>
      <vt:variant>
        <vt:i4>1114233</vt:i4>
      </vt:variant>
      <vt:variant>
        <vt:i4>0</vt:i4>
      </vt:variant>
      <vt:variant>
        <vt:i4>0</vt:i4>
      </vt:variant>
      <vt:variant>
        <vt:i4>5</vt:i4>
      </vt:variant>
      <vt:variant>
        <vt:lpwstr>https://www.youtube.com/watch?v=1uUaL7X_F2o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Horfield CE School</dc:title>
  <dc:subject/>
  <dc:creator>Education IT</dc:creator>
  <cp:keywords/>
  <cp:lastModifiedBy>Elias Christou</cp:lastModifiedBy>
  <cp:revision>2</cp:revision>
  <cp:lastPrinted>2015-08-05T21:37:00Z</cp:lastPrinted>
  <dcterms:created xsi:type="dcterms:W3CDTF">2020-11-05T10:45:00Z</dcterms:created>
  <dcterms:modified xsi:type="dcterms:W3CDTF">2020-11-05T10:45:00Z</dcterms:modified>
</cp:coreProperties>
</file>