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B8B0CB" w14:textId="77777777" w:rsidR="003A7634" w:rsidRDefault="00532F50">
      <w:pPr>
        <w:jc w:val="center"/>
        <w:rPr>
          <w:rFonts w:ascii="Calibri" w:eastAsia="Calibri" w:hAnsi="Calibri" w:cs="Calibri"/>
          <w:sz w:val="36"/>
          <w:szCs w:val="36"/>
        </w:rPr>
      </w:pPr>
      <w:r>
        <w:rPr>
          <w:rFonts w:ascii="Calibri" w:eastAsia="Calibri" w:hAnsi="Calibri" w:cs="Calibri"/>
          <w:b/>
          <w:sz w:val="36"/>
          <w:szCs w:val="36"/>
        </w:rPr>
        <w:t>Music Lesson Plan topic – Pitch / Chronology</w:t>
      </w:r>
    </w:p>
    <w:p w14:paraId="2C632720" w14:textId="77777777" w:rsidR="003A7634" w:rsidRDefault="00532F50">
      <w:pPr>
        <w:jc w:val="center"/>
        <w:rPr>
          <w:rFonts w:ascii="Calibri" w:eastAsia="Calibri" w:hAnsi="Calibri" w:cs="Calibri"/>
          <w:sz w:val="22"/>
          <w:szCs w:val="22"/>
        </w:rPr>
      </w:pP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3A7634" w14:paraId="341D88C0" w14:textId="77777777">
        <w:tc>
          <w:tcPr>
            <w:tcW w:w="10420" w:type="dxa"/>
          </w:tcPr>
          <w:p w14:paraId="72E0C61F" w14:textId="77777777" w:rsidR="003A7634" w:rsidRDefault="00A148DD">
            <w:pPr>
              <w:rPr>
                <w:rFonts w:ascii="Calibri" w:eastAsia="Calibri" w:hAnsi="Calibri" w:cs="Calibri"/>
              </w:rPr>
            </w:pPr>
            <w:r>
              <w:rPr>
                <w:rFonts w:ascii="Calibri" w:eastAsia="Calibri" w:hAnsi="Calibri" w:cs="Calibri"/>
                <w:b/>
              </w:rPr>
              <w:t>Lesson 6</w:t>
            </w:r>
            <w:r w:rsidR="00532F50">
              <w:rPr>
                <w:rFonts w:ascii="Calibri" w:eastAsia="Calibri" w:hAnsi="Calibri" w:cs="Calibri"/>
                <w:b/>
              </w:rPr>
              <w:t xml:space="preserve"> of 6                                                                                                                                        Focus: Year</w:t>
            </w:r>
            <w:r w:rsidR="00C556DE">
              <w:rPr>
                <w:rFonts w:ascii="Calibri" w:eastAsia="Calibri" w:hAnsi="Calibri" w:cs="Calibri"/>
                <w:b/>
              </w:rPr>
              <w:t xml:space="preserve"> 5/6</w:t>
            </w:r>
          </w:p>
        </w:tc>
      </w:tr>
      <w:tr w:rsidR="003A7634" w14:paraId="015B6930" w14:textId="77777777">
        <w:tc>
          <w:tcPr>
            <w:tcW w:w="10420" w:type="dxa"/>
          </w:tcPr>
          <w:p w14:paraId="6C140065" w14:textId="77777777" w:rsidR="003A7634" w:rsidRDefault="00532F50">
            <w:pPr>
              <w:rPr>
                <w:rFonts w:ascii="Calibri" w:eastAsia="Calibri" w:hAnsi="Calibri" w:cs="Calibri"/>
              </w:rPr>
            </w:pPr>
            <w:r>
              <w:rPr>
                <w:rFonts w:ascii="Calibri" w:eastAsia="Calibri" w:hAnsi="Calibri" w:cs="Calibri"/>
                <w:b/>
              </w:rPr>
              <w:t xml:space="preserve">Key Learning Objectives: </w:t>
            </w:r>
          </w:p>
          <w:p w14:paraId="566009F1" w14:textId="77777777" w:rsidR="009B0404" w:rsidRPr="009B0404" w:rsidRDefault="009B0404" w:rsidP="009B0404">
            <w:pPr>
              <w:numPr>
                <w:ilvl w:val="0"/>
                <w:numId w:val="2"/>
              </w:numPr>
              <w:ind w:hanging="360"/>
              <w:rPr>
                <w:rFonts w:asciiTheme="minorHAnsi" w:hAnsiTheme="minorHAnsi" w:cstheme="minorHAnsi"/>
              </w:rPr>
            </w:pPr>
            <w:r w:rsidRPr="009B0404">
              <w:rPr>
                <w:rFonts w:asciiTheme="minorHAnsi" w:eastAsia="Calibri" w:hAnsiTheme="minorHAnsi" w:cstheme="minorHAnsi"/>
              </w:rPr>
              <w:t>To learn</w:t>
            </w:r>
            <w:r w:rsidR="00532F50" w:rsidRPr="009B0404">
              <w:rPr>
                <w:rFonts w:asciiTheme="minorHAnsi" w:eastAsia="Calibri" w:hAnsiTheme="minorHAnsi" w:cstheme="minorHAnsi"/>
              </w:rPr>
              <w:t xml:space="preserve"> to play an instrumental accompaniment</w:t>
            </w:r>
            <w:r w:rsidRPr="009B0404">
              <w:rPr>
                <w:rFonts w:asciiTheme="minorHAnsi" w:eastAsia="Calibri" w:hAnsiTheme="minorHAnsi" w:cstheme="minorHAnsi"/>
              </w:rPr>
              <w:t xml:space="preserve"> and maintain a line in an ensemble</w:t>
            </w:r>
            <w:r w:rsidR="008421C7">
              <w:rPr>
                <w:rFonts w:asciiTheme="minorHAnsi" w:eastAsia="Calibri" w:hAnsiTheme="minorHAnsi" w:cstheme="minorHAnsi"/>
              </w:rPr>
              <w:t>.</w:t>
            </w:r>
          </w:p>
          <w:p w14:paraId="3D6A4814" w14:textId="77777777" w:rsidR="003A7634" w:rsidRPr="009B0404" w:rsidRDefault="009B0404" w:rsidP="009B0404">
            <w:pPr>
              <w:numPr>
                <w:ilvl w:val="0"/>
                <w:numId w:val="2"/>
              </w:numPr>
              <w:ind w:hanging="360"/>
              <w:rPr>
                <w:rFonts w:asciiTheme="minorHAnsi" w:hAnsiTheme="minorHAnsi" w:cstheme="minorHAnsi"/>
              </w:rPr>
            </w:pPr>
            <w:r w:rsidRPr="009B0404">
              <w:rPr>
                <w:rFonts w:asciiTheme="minorHAnsi" w:hAnsiTheme="minorHAnsi" w:cstheme="minorHAnsi"/>
              </w:rPr>
              <w:t xml:space="preserve">To </w:t>
            </w:r>
            <w:r>
              <w:rPr>
                <w:rFonts w:asciiTheme="minorHAnsi" w:eastAsia="Calibri" w:hAnsiTheme="minorHAnsi" w:cstheme="minorHAnsi"/>
              </w:rPr>
              <w:t>maintain a vocal line in a three part song</w:t>
            </w:r>
            <w:r w:rsidR="008421C7">
              <w:rPr>
                <w:rFonts w:asciiTheme="minorHAnsi" w:eastAsia="Calibri" w:hAnsiTheme="minorHAnsi" w:cstheme="minorHAnsi"/>
              </w:rPr>
              <w:t>.</w:t>
            </w:r>
          </w:p>
          <w:p w14:paraId="315C05D4" w14:textId="77777777" w:rsidR="009B0404" w:rsidRPr="009B0404" w:rsidRDefault="009B0404" w:rsidP="009B0404">
            <w:pPr>
              <w:numPr>
                <w:ilvl w:val="0"/>
                <w:numId w:val="2"/>
              </w:numPr>
              <w:ind w:hanging="360"/>
              <w:rPr>
                <w:rFonts w:asciiTheme="minorHAnsi" w:hAnsiTheme="minorHAnsi" w:cstheme="minorHAnsi"/>
              </w:rPr>
            </w:pPr>
            <w:r>
              <w:rPr>
                <w:rFonts w:asciiTheme="minorHAnsi" w:eastAsia="Calibri" w:hAnsiTheme="minorHAnsi" w:cstheme="minorHAnsi"/>
              </w:rPr>
              <w:t>To recognise an octave</w:t>
            </w:r>
            <w:r w:rsidR="008421C7">
              <w:rPr>
                <w:rFonts w:asciiTheme="minorHAnsi" w:eastAsia="Calibri" w:hAnsiTheme="minorHAnsi" w:cstheme="minorHAnsi"/>
              </w:rPr>
              <w:t>.</w:t>
            </w:r>
          </w:p>
          <w:p w14:paraId="32585256" w14:textId="77777777" w:rsidR="003A7634" w:rsidRDefault="003A7634">
            <w:pPr>
              <w:rPr>
                <w:rFonts w:ascii="Calibri" w:eastAsia="Calibri" w:hAnsi="Calibri" w:cs="Calibri"/>
              </w:rPr>
            </w:pPr>
          </w:p>
        </w:tc>
      </w:tr>
      <w:tr w:rsidR="003A7634" w14:paraId="4B5812FD" w14:textId="77777777">
        <w:tc>
          <w:tcPr>
            <w:tcW w:w="10420" w:type="dxa"/>
          </w:tcPr>
          <w:p w14:paraId="2ADF15E7" w14:textId="77777777" w:rsidR="003A7634" w:rsidRDefault="00532F50" w:rsidP="009B0404">
            <w:pPr>
              <w:rPr>
                <w:rFonts w:ascii="Calibri" w:eastAsia="Calibri" w:hAnsi="Calibri" w:cs="Calibri"/>
              </w:rPr>
            </w:pPr>
            <w:r>
              <w:rPr>
                <w:rFonts w:ascii="Calibri" w:eastAsia="Calibri" w:hAnsi="Calibri" w:cs="Calibri"/>
                <w:b/>
              </w:rPr>
              <w:t xml:space="preserve">Inter-related music dimensions covered: </w:t>
            </w:r>
            <w:r w:rsidR="008421C7">
              <w:rPr>
                <w:rFonts w:ascii="Calibri" w:eastAsia="Calibri" w:hAnsi="Calibri" w:cs="Calibri"/>
              </w:rPr>
              <w:t>P</w:t>
            </w:r>
            <w:r w:rsidR="009B0404">
              <w:rPr>
                <w:rFonts w:ascii="Calibri" w:eastAsia="Calibri" w:hAnsi="Calibri" w:cs="Calibri"/>
              </w:rPr>
              <w:t>itch</w:t>
            </w:r>
            <w:r w:rsidR="008421C7">
              <w:rPr>
                <w:rFonts w:ascii="Calibri" w:eastAsia="Calibri" w:hAnsi="Calibri" w:cs="Calibri"/>
              </w:rPr>
              <w:t>.</w:t>
            </w:r>
          </w:p>
        </w:tc>
      </w:tr>
      <w:tr w:rsidR="003A7634" w14:paraId="57A90CFA" w14:textId="77777777">
        <w:tc>
          <w:tcPr>
            <w:tcW w:w="10420" w:type="dxa"/>
          </w:tcPr>
          <w:p w14:paraId="0CDD519D" w14:textId="72C71034" w:rsidR="003A7634" w:rsidRDefault="00170F80">
            <w:pPr>
              <w:rPr>
                <w:rFonts w:ascii="Calibri" w:eastAsia="Calibri" w:hAnsi="Calibri" w:cs="Calibri"/>
              </w:rPr>
            </w:pPr>
            <w:r>
              <w:rPr>
                <w:rFonts w:ascii="Calibri" w:hAnsi="Calibri" w:cs="Arial"/>
                <w:noProof/>
              </w:rPr>
              <w:drawing>
                <wp:anchor distT="0" distB="0" distL="114300" distR="114300" simplePos="0" relativeHeight="251660288" behindDoc="0" locked="0" layoutInCell="1" allowOverlap="1" wp14:anchorId="07291428" wp14:editId="1E9BD8D0">
                  <wp:simplePos x="0" y="0"/>
                  <wp:positionH relativeFrom="column">
                    <wp:posOffset>4179670</wp:posOffset>
                  </wp:positionH>
                  <wp:positionV relativeFrom="paragraph">
                    <wp:posOffset>134</wp:posOffset>
                  </wp:positionV>
                  <wp:extent cx="2365375" cy="1665605"/>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5375" cy="1665605"/>
                          </a:xfrm>
                          <a:prstGeom prst="rect">
                            <a:avLst/>
                          </a:prstGeom>
                        </pic:spPr>
                      </pic:pic>
                    </a:graphicData>
                  </a:graphic>
                  <wp14:sizeRelH relativeFrom="page">
                    <wp14:pctWidth>0</wp14:pctWidth>
                  </wp14:sizeRelH>
                  <wp14:sizeRelV relativeFrom="page">
                    <wp14:pctHeight>0</wp14:pctHeight>
                  </wp14:sizeRelV>
                </wp:anchor>
              </w:drawing>
            </w:r>
            <w:r w:rsidR="00532F50">
              <w:rPr>
                <w:rFonts w:ascii="Calibri" w:eastAsia="Calibri" w:hAnsi="Calibri" w:cs="Calibri"/>
                <w:b/>
              </w:rPr>
              <w:t>Starter activity:</w:t>
            </w:r>
            <w:r w:rsidR="00532F50">
              <w:rPr>
                <w:rFonts w:ascii="Calibri" w:eastAsia="Calibri" w:hAnsi="Calibri" w:cs="Calibri"/>
              </w:rPr>
              <w:t xml:space="preserve"> </w:t>
            </w:r>
          </w:p>
          <w:p w14:paraId="219099CD" w14:textId="24533538" w:rsidR="009F544E" w:rsidRPr="002F2DA3" w:rsidRDefault="000A5C0C" w:rsidP="009F544E">
            <w:pPr>
              <w:rPr>
                <w:rFonts w:ascii="Calibri" w:hAnsi="Calibri" w:cs="Arial"/>
              </w:rPr>
            </w:pPr>
            <w:r>
              <w:rPr>
                <w:rFonts w:ascii="Calibri" w:hAnsi="Calibri" w:cs="Arial"/>
              </w:rPr>
              <w:t xml:space="preserve">Listen again to part 3 of </w:t>
            </w:r>
            <w:r w:rsidR="008421C7">
              <w:rPr>
                <w:rFonts w:ascii="Calibri" w:hAnsi="Calibri" w:cs="Arial"/>
              </w:rPr>
              <w:t>‘</w:t>
            </w:r>
            <w:r w:rsidRPr="00883A04">
              <w:rPr>
                <w:rFonts w:ascii="Calibri" w:hAnsi="Calibri" w:cs="Arial"/>
                <w:i/>
              </w:rPr>
              <w:t>Rock a my soul.</w:t>
            </w:r>
            <w:r w:rsidR="008421C7">
              <w:rPr>
                <w:rFonts w:ascii="Calibri" w:hAnsi="Calibri" w:cs="Arial"/>
                <w:i/>
              </w:rPr>
              <w:t>’</w:t>
            </w:r>
            <w:r w:rsidR="008421C7">
              <w:rPr>
                <w:rFonts w:ascii="Calibri" w:hAnsi="Calibri" w:cs="Arial"/>
              </w:rPr>
              <w:t xml:space="preserve"> </w:t>
            </w:r>
            <w:r>
              <w:rPr>
                <w:rFonts w:ascii="Calibri" w:hAnsi="Calibri" w:cs="Arial"/>
              </w:rPr>
              <w:t>This has the largest leaps on</w:t>
            </w:r>
            <w:r w:rsidR="00883A04">
              <w:rPr>
                <w:rFonts w:ascii="Calibri" w:hAnsi="Calibri" w:cs="Arial"/>
              </w:rPr>
              <w:t xml:space="preserve"> the words</w:t>
            </w:r>
            <w:r>
              <w:rPr>
                <w:rFonts w:ascii="Calibri" w:hAnsi="Calibri" w:cs="Arial"/>
              </w:rPr>
              <w:t xml:space="preserve"> </w:t>
            </w:r>
            <w:r w:rsidR="00883A04">
              <w:rPr>
                <w:rFonts w:ascii="Calibri" w:hAnsi="Calibri" w:cs="Arial"/>
              </w:rPr>
              <w:t>‘</w:t>
            </w:r>
            <w:r>
              <w:rPr>
                <w:rFonts w:ascii="Calibri" w:hAnsi="Calibri" w:cs="Arial"/>
                <w:i/>
              </w:rPr>
              <w:t>so high, so low</w:t>
            </w:r>
            <w:r w:rsidR="00883A04">
              <w:rPr>
                <w:rFonts w:ascii="Calibri" w:hAnsi="Calibri" w:cs="Arial"/>
                <w:i/>
              </w:rPr>
              <w:t>’</w:t>
            </w:r>
            <w:r>
              <w:rPr>
                <w:rFonts w:ascii="Calibri" w:hAnsi="Calibri" w:cs="Arial"/>
                <w:i/>
              </w:rPr>
              <w:t>.</w:t>
            </w:r>
            <w:r w:rsidR="008421C7">
              <w:rPr>
                <w:rFonts w:ascii="Calibri" w:hAnsi="Calibri" w:cs="Arial"/>
                <w:i/>
              </w:rPr>
              <w:t xml:space="preserve"> </w:t>
            </w:r>
            <w:r w:rsidR="00883A04">
              <w:rPr>
                <w:rFonts w:ascii="Calibri" w:hAnsi="Calibri" w:cs="Arial"/>
              </w:rPr>
              <w:t>This is another example of word painting.</w:t>
            </w:r>
            <w:r>
              <w:rPr>
                <w:rFonts w:ascii="Calibri" w:hAnsi="Calibri" w:cs="Arial"/>
              </w:rPr>
              <w:t xml:space="preserve"> Notice that the melody goes up on </w:t>
            </w:r>
            <w:r>
              <w:rPr>
                <w:rFonts w:ascii="Calibri" w:hAnsi="Calibri" w:cs="Arial"/>
                <w:i/>
              </w:rPr>
              <w:t xml:space="preserve">high </w:t>
            </w:r>
            <w:r>
              <w:rPr>
                <w:rFonts w:ascii="Calibri" w:hAnsi="Calibri" w:cs="Arial"/>
              </w:rPr>
              <w:t xml:space="preserve">down on </w:t>
            </w:r>
            <w:r>
              <w:rPr>
                <w:rFonts w:ascii="Calibri" w:hAnsi="Calibri" w:cs="Arial"/>
                <w:i/>
              </w:rPr>
              <w:t>low.</w:t>
            </w:r>
            <w:r w:rsidRPr="004609F4">
              <w:rPr>
                <w:rFonts w:ascii="Calibri" w:hAnsi="Calibri" w:cs="Arial"/>
              </w:rPr>
              <w:t xml:space="preserve"> Children sing </w:t>
            </w:r>
            <w:r>
              <w:rPr>
                <w:rFonts w:ascii="Calibri" w:hAnsi="Calibri" w:cs="Arial"/>
              </w:rPr>
              <w:t xml:space="preserve">or play </w:t>
            </w:r>
            <w:r w:rsidRPr="004609F4">
              <w:rPr>
                <w:rFonts w:ascii="Calibri" w:hAnsi="Calibri" w:cs="Arial"/>
              </w:rPr>
              <w:t>a pair of notes to each other – partner to identify if they moved from one note to another using steps or leaps</w:t>
            </w:r>
            <w:r>
              <w:rPr>
                <w:rFonts w:ascii="Calibri" w:hAnsi="Calibri" w:cs="Arial"/>
              </w:rPr>
              <w:t>.</w:t>
            </w:r>
            <w:r w:rsidR="002F2DA3">
              <w:rPr>
                <w:rFonts w:ascii="Calibri" w:hAnsi="Calibri" w:cs="Arial"/>
                <w:i/>
              </w:rPr>
              <w:t xml:space="preserve"> </w:t>
            </w:r>
            <w:r w:rsidR="002F2DA3">
              <w:rPr>
                <w:rFonts w:ascii="Calibri" w:hAnsi="Calibri" w:cs="Arial"/>
              </w:rPr>
              <w:t>NB Teacher could</w:t>
            </w:r>
            <w:r w:rsidR="00883A04">
              <w:rPr>
                <w:rFonts w:ascii="Calibri" w:hAnsi="Calibri" w:cs="Arial"/>
              </w:rPr>
              <w:t xml:space="preserve"> play step or leap to the class</w:t>
            </w:r>
            <w:r w:rsidR="002F2DA3">
              <w:rPr>
                <w:rFonts w:ascii="Calibri" w:hAnsi="Calibri" w:cs="Arial"/>
              </w:rPr>
              <w:t xml:space="preserve"> and listener (class) note if it is a step or a leap on a white board.</w:t>
            </w:r>
            <w:r w:rsidR="00170F80">
              <w:rPr>
                <w:rFonts w:ascii="Calibri" w:hAnsi="Calibri" w:cs="Arial"/>
              </w:rPr>
              <w:t xml:space="preserve">  </w:t>
            </w:r>
          </w:p>
          <w:p w14:paraId="436915EE" w14:textId="77777777" w:rsidR="009F544E" w:rsidRDefault="009F544E"/>
          <w:p w14:paraId="4506C6DA" w14:textId="71ACD8A3" w:rsidR="00170F80" w:rsidRDefault="00532F50">
            <w:pPr>
              <w:rPr>
                <w:rFonts w:ascii="Calibri" w:eastAsia="Calibri" w:hAnsi="Calibri" w:cs="Calibri"/>
                <w:b/>
              </w:rPr>
            </w:pPr>
            <w:r>
              <w:rPr>
                <w:rFonts w:ascii="Calibri" w:eastAsia="Calibri" w:hAnsi="Calibri" w:cs="Calibri"/>
                <w:b/>
              </w:rPr>
              <w:t xml:space="preserve">Main focus: </w:t>
            </w:r>
          </w:p>
          <w:p w14:paraId="317B17BD" w14:textId="63CBB9B2" w:rsidR="003A7634" w:rsidRDefault="00883A04">
            <w:pPr>
              <w:rPr>
                <w:rFonts w:ascii="Calibri" w:eastAsia="Calibri" w:hAnsi="Calibri" w:cs="Calibri"/>
              </w:rPr>
            </w:pPr>
            <w:r>
              <w:rPr>
                <w:rFonts w:ascii="Calibri" w:eastAsia="Calibri" w:hAnsi="Calibri" w:cs="Calibri"/>
              </w:rPr>
              <w:t>Revise parts 1</w:t>
            </w:r>
            <w:r w:rsidR="008421C7">
              <w:rPr>
                <w:rFonts w:ascii="Calibri" w:eastAsia="Calibri" w:hAnsi="Calibri" w:cs="Calibri"/>
              </w:rPr>
              <w:t xml:space="preserve"> and </w:t>
            </w:r>
            <w:r w:rsidR="00532F50">
              <w:rPr>
                <w:rFonts w:ascii="Calibri" w:eastAsia="Calibri" w:hAnsi="Calibri" w:cs="Calibri"/>
              </w:rPr>
              <w:t xml:space="preserve">3 of </w:t>
            </w:r>
            <w:r w:rsidR="008421C7">
              <w:rPr>
                <w:rFonts w:ascii="Calibri" w:eastAsia="Calibri" w:hAnsi="Calibri" w:cs="Calibri"/>
              </w:rPr>
              <w:t>‘</w:t>
            </w:r>
            <w:r w:rsidR="00532F50" w:rsidRPr="00883A04">
              <w:rPr>
                <w:rFonts w:ascii="Calibri" w:eastAsia="Calibri" w:hAnsi="Calibri" w:cs="Calibri"/>
                <w:i/>
              </w:rPr>
              <w:t>Rock-a-my Soul</w:t>
            </w:r>
            <w:r w:rsidR="008421C7">
              <w:rPr>
                <w:rFonts w:ascii="Calibri" w:eastAsia="Calibri" w:hAnsi="Calibri" w:cs="Calibri"/>
                <w:i/>
              </w:rPr>
              <w:t>’</w:t>
            </w:r>
            <w:r>
              <w:rPr>
                <w:rFonts w:ascii="Calibri" w:eastAsia="Calibri" w:hAnsi="Calibri" w:cs="Calibri"/>
              </w:rPr>
              <w:t xml:space="preserve"> and learn part 2</w:t>
            </w:r>
            <w:r w:rsidR="00532F50">
              <w:rPr>
                <w:rFonts w:ascii="Calibri" w:eastAsia="Calibri" w:hAnsi="Calibri" w:cs="Calibri"/>
              </w:rPr>
              <w:t xml:space="preserve">. Divide the class into three groups and sing the song, bringing one part in at a time until they are all singing </w:t>
            </w:r>
            <w:r w:rsidR="00532F50" w:rsidRPr="00883A04">
              <w:rPr>
                <w:rFonts w:ascii="Calibri" w:eastAsia="Calibri" w:hAnsi="Calibri" w:cs="Calibri"/>
                <w:color w:val="auto"/>
              </w:rPr>
              <w:t xml:space="preserve">together (use </w:t>
            </w:r>
            <w:r w:rsidRPr="00883A04">
              <w:rPr>
                <w:rFonts w:ascii="Calibri" w:eastAsia="Calibri" w:hAnsi="Calibri" w:cs="Calibri"/>
                <w:color w:val="auto"/>
              </w:rPr>
              <w:t xml:space="preserve">audio </w:t>
            </w:r>
            <w:r w:rsidR="00532F50" w:rsidRPr="00883A04">
              <w:rPr>
                <w:rFonts w:ascii="Calibri" w:eastAsia="Calibri" w:hAnsi="Calibri" w:cs="Calibri"/>
                <w:color w:val="auto"/>
              </w:rPr>
              <w:t>resource).</w:t>
            </w:r>
          </w:p>
          <w:p w14:paraId="5A4A840D" w14:textId="59FE881F" w:rsidR="003A7634" w:rsidRDefault="003A7634">
            <w:pPr>
              <w:rPr>
                <w:rFonts w:ascii="Calibri" w:eastAsia="Calibri" w:hAnsi="Calibri" w:cs="Calibri"/>
              </w:rPr>
            </w:pPr>
          </w:p>
          <w:p w14:paraId="77B8D11E" w14:textId="20170C5B" w:rsidR="003A7634" w:rsidRDefault="00532F50">
            <w:pPr>
              <w:rPr>
                <w:rFonts w:ascii="Calibri" w:eastAsia="Calibri" w:hAnsi="Calibri" w:cs="Calibri"/>
              </w:rPr>
            </w:pPr>
            <w:r>
              <w:rPr>
                <w:rFonts w:ascii="Calibri" w:eastAsia="Calibri" w:hAnsi="Calibri" w:cs="Calibri"/>
              </w:rPr>
              <w:t>Explain to the children that they are going to play a simple accompaniment</w:t>
            </w:r>
            <w:r w:rsidR="009F544E">
              <w:rPr>
                <w:rFonts w:ascii="Calibri" w:eastAsia="Calibri" w:hAnsi="Calibri" w:cs="Calibri"/>
              </w:rPr>
              <w:t>. Listen to the</w:t>
            </w:r>
            <w:r w:rsidR="008421C7">
              <w:rPr>
                <w:rFonts w:ascii="Calibri" w:eastAsia="Calibri" w:hAnsi="Calibri" w:cs="Calibri"/>
              </w:rPr>
              <w:t xml:space="preserve"> </w:t>
            </w:r>
            <w:r w:rsidR="009F544E">
              <w:rPr>
                <w:rFonts w:ascii="Calibri" w:eastAsia="Calibri" w:hAnsi="Calibri" w:cs="Calibri"/>
              </w:rPr>
              <w:t xml:space="preserve">accompaniment and follow </w:t>
            </w:r>
            <w:r w:rsidR="00883A04">
              <w:rPr>
                <w:rFonts w:ascii="Calibri" w:eastAsia="Calibri" w:hAnsi="Calibri" w:cs="Calibri"/>
              </w:rPr>
              <w:t>the notation</w:t>
            </w:r>
            <w:r w:rsidR="009F544E">
              <w:rPr>
                <w:rFonts w:ascii="Calibri" w:eastAsia="Calibri" w:hAnsi="Calibri" w:cs="Calibri"/>
              </w:rPr>
              <w:t>.</w:t>
            </w:r>
            <w:r w:rsidR="008421C7">
              <w:rPr>
                <w:rFonts w:ascii="Calibri" w:eastAsia="Calibri" w:hAnsi="Calibri" w:cs="Calibri"/>
              </w:rPr>
              <w:t xml:space="preserve"> </w:t>
            </w:r>
            <w:r w:rsidR="00883A04">
              <w:rPr>
                <w:rFonts w:ascii="Calibri" w:eastAsia="Calibri" w:hAnsi="Calibri" w:cs="Calibri"/>
              </w:rPr>
              <w:t>Ask:</w:t>
            </w:r>
            <w:r>
              <w:rPr>
                <w:rFonts w:ascii="Calibri" w:eastAsia="Calibri" w:hAnsi="Calibri" w:cs="Calibri"/>
              </w:rPr>
              <w:t xml:space="preserve"> </w:t>
            </w:r>
            <w:r w:rsidR="00883A04">
              <w:rPr>
                <w:rFonts w:ascii="Calibri" w:eastAsia="Calibri" w:hAnsi="Calibri" w:cs="Calibri"/>
              </w:rPr>
              <w:t>“</w:t>
            </w:r>
            <w:r>
              <w:rPr>
                <w:rFonts w:ascii="Calibri" w:eastAsia="Calibri" w:hAnsi="Calibri" w:cs="Calibri"/>
              </w:rPr>
              <w:t>what is the difference between the two notes named C in this piece?</w:t>
            </w:r>
            <w:r w:rsidR="00883A04">
              <w:rPr>
                <w:rFonts w:ascii="Calibri" w:eastAsia="Calibri" w:hAnsi="Calibri" w:cs="Calibri"/>
              </w:rPr>
              <w:t>”</w:t>
            </w:r>
            <w:r>
              <w:rPr>
                <w:rFonts w:ascii="Calibri" w:eastAsia="Calibri" w:hAnsi="Calibri" w:cs="Calibri"/>
              </w:rPr>
              <w:t xml:space="preserve"> (They are an octave</w:t>
            </w:r>
            <w:r w:rsidR="009F544E">
              <w:rPr>
                <w:rFonts w:ascii="Calibri" w:eastAsia="Calibri" w:hAnsi="Calibri" w:cs="Calibri"/>
              </w:rPr>
              <w:t xml:space="preserve"> or eight notes</w:t>
            </w:r>
            <w:r>
              <w:rPr>
                <w:rFonts w:ascii="Calibri" w:eastAsia="Calibri" w:hAnsi="Calibri" w:cs="Calibri"/>
              </w:rPr>
              <w:t xml:space="preserve"> apart). </w:t>
            </w:r>
            <w:r w:rsidR="00883A04">
              <w:rPr>
                <w:rFonts w:ascii="Calibri" w:eastAsia="Calibri" w:hAnsi="Calibri" w:cs="Calibri"/>
              </w:rPr>
              <w:t>Look at a glockenspiel to demonstrate</w:t>
            </w:r>
            <w:r w:rsidR="009F544E">
              <w:rPr>
                <w:rFonts w:ascii="Calibri" w:eastAsia="Calibri" w:hAnsi="Calibri" w:cs="Calibri"/>
              </w:rPr>
              <w:t xml:space="preserve"> </w:t>
            </w:r>
            <w:r>
              <w:rPr>
                <w:rFonts w:ascii="Calibri" w:eastAsia="Calibri" w:hAnsi="Calibri" w:cs="Calibri"/>
              </w:rPr>
              <w:t xml:space="preserve">the relative sizes of the </w:t>
            </w:r>
            <w:r w:rsidR="009F544E">
              <w:rPr>
                <w:rFonts w:ascii="Calibri" w:eastAsia="Calibri" w:hAnsi="Calibri" w:cs="Calibri"/>
              </w:rPr>
              <w:t xml:space="preserve">two </w:t>
            </w:r>
            <w:r>
              <w:rPr>
                <w:rFonts w:ascii="Calibri" w:eastAsia="Calibri" w:hAnsi="Calibri" w:cs="Calibri"/>
              </w:rPr>
              <w:t>bars. Which one is high</w:t>
            </w:r>
            <w:r w:rsidR="00883A04">
              <w:rPr>
                <w:rFonts w:ascii="Calibri" w:eastAsia="Calibri" w:hAnsi="Calibri" w:cs="Calibri"/>
              </w:rPr>
              <w:t xml:space="preserve"> in pitch and</w:t>
            </w:r>
            <w:r>
              <w:rPr>
                <w:rFonts w:ascii="Calibri" w:eastAsia="Calibri" w:hAnsi="Calibri" w:cs="Calibri"/>
              </w:rPr>
              <w:t xml:space="preserve"> which one is low in pitch</w:t>
            </w:r>
            <w:r w:rsidR="009F544E">
              <w:rPr>
                <w:rFonts w:ascii="Calibri" w:eastAsia="Calibri" w:hAnsi="Calibri" w:cs="Calibri"/>
              </w:rPr>
              <w:t xml:space="preserve"> (longer is low, shorter is high)</w:t>
            </w:r>
            <w:r>
              <w:rPr>
                <w:rFonts w:ascii="Calibri" w:eastAsia="Calibri" w:hAnsi="Calibri" w:cs="Calibri"/>
              </w:rPr>
              <w:t>? Show the children the printed music for part 3 and look at how the high</w:t>
            </w:r>
            <w:r w:rsidR="009F544E">
              <w:rPr>
                <w:rFonts w:ascii="Calibri" w:eastAsia="Calibri" w:hAnsi="Calibri" w:cs="Calibri"/>
              </w:rPr>
              <w:t>er</w:t>
            </w:r>
            <w:r>
              <w:rPr>
                <w:rFonts w:ascii="Calibri" w:eastAsia="Calibri" w:hAnsi="Calibri" w:cs="Calibri"/>
              </w:rPr>
              <w:t xml:space="preserve"> notes are </w:t>
            </w:r>
            <w:r w:rsidR="00883A04">
              <w:rPr>
                <w:rFonts w:ascii="Calibri" w:eastAsia="Calibri" w:hAnsi="Calibri" w:cs="Calibri"/>
              </w:rPr>
              <w:t xml:space="preserve">placed </w:t>
            </w:r>
            <w:r>
              <w:rPr>
                <w:rFonts w:ascii="Calibri" w:eastAsia="Calibri" w:hAnsi="Calibri" w:cs="Calibri"/>
              </w:rPr>
              <w:t>‘</w:t>
            </w:r>
            <w:r w:rsidR="009F544E">
              <w:rPr>
                <w:rFonts w:ascii="Calibri" w:eastAsia="Calibri" w:hAnsi="Calibri" w:cs="Calibri"/>
              </w:rPr>
              <w:t>further</w:t>
            </w:r>
            <w:r>
              <w:rPr>
                <w:rFonts w:ascii="Calibri" w:eastAsia="Calibri" w:hAnsi="Calibri" w:cs="Calibri"/>
              </w:rPr>
              <w:t xml:space="preserve"> up’ the stave ladder and the low</w:t>
            </w:r>
            <w:r w:rsidR="009F544E">
              <w:rPr>
                <w:rFonts w:ascii="Calibri" w:eastAsia="Calibri" w:hAnsi="Calibri" w:cs="Calibri"/>
              </w:rPr>
              <w:t>er</w:t>
            </w:r>
            <w:r>
              <w:rPr>
                <w:rFonts w:ascii="Calibri" w:eastAsia="Calibri" w:hAnsi="Calibri" w:cs="Calibri"/>
              </w:rPr>
              <w:t xml:space="preserve"> notes are ‘low</w:t>
            </w:r>
            <w:r w:rsidR="009F544E">
              <w:rPr>
                <w:rFonts w:ascii="Calibri" w:eastAsia="Calibri" w:hAnsi="Calibri" w:cs="Calibri"/>
              </w:rPr>
              <w:t>er</w:t>
            </w:r>
            <w:r>
              <w:rPr>
                <w:rFonts w:ascii="Calibri" w:eastAsia="Calibri" w:hAnsi="Calibri" w:cs="Calibri"/>
              </w:rPr>
              <w:t xml:space="preserve"> down</w:t>
            </w:r>
            <w:r w:rsidR="00883A04">
              <w:rPr>
                <w:rFonts w:ascii="Calibri" w:eastAsia="Calibri" w:hAnsi="Calibri" w:cs="Calibri"/>
              </w:rPr>
              <w:t>.</w:t>
            </w:r>
            <w:r w:rsidR="009F544E">
              <w:rPr>
                <w:rFonts w:ascii="Calibri" w:eastAsia="Calibri" w:hAnsi="Calibri" w:cs="Calibri"/>
              </w:rPr>
              <w:t xml:space="preserve"> </w:t>
            </w:r>
          </w:p>
          <w:p w14:paraId="083B6968" w14:textId="5EACBBC5" w:rsidR="003A7634" w:rsidRDefault="008421C7">
            <w:pPr>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0C1D222C" wp14:editId="246B3BE7">
                  <wp:simplePos x="0" y="0"/>
                  <wp:positionH relativeFrom="column">
                    <wp:posOffset>2836545</wp:posOffset>
                  </wp:positionH>
                  <wp:positionV relativeFrom="paragraph">
                    <wp:posOffset>31750</wp:posOffset>
                  </wp:positionV>
                  <wp:extent cx="3703955" cy="2617470"/>
                  <wp:effectExtent l="0" t="0" r="4445" b="0"/>
                  <wp:wrapSquare wrapText="bothSides"/>
                  <wp:docPr id="4" name="Picture 4" descr="A picture containing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sh sheet little 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955" cy="2617470"/>
                          </a:xfrm>
                          <a:prstGeom prst="rect">
                            <a:avLst/>
                          </a:prstGeom>
                        </pic:spPr>
                      </pic:pic>
                    </a:graphicData>
                  </a:graphic>
                  <wp14:sizeRelH relativeFrom="page">
                    <wp14:pctWidth>0</wp14:pctWidth>
                  </wp14:sizeRelH>
                  <wp14:sizeRelV relativeFrom="page">
                    <wp14:pctHeight>0</wp14:pctHeight>
                  </wp14:sizeRelV>
                </wp:anchor>
              </w:drawing>
            </w:r>
          </w:p>
          <w:p w14:paraId="6A4777D8" w14:textId="0B05A63C" w:rsidR="009F544E" w:rsidRDefault="009F544E">
            <w:pPr>
              <w:rPr>
                <w:rFonts w:ascii="Calibri" w:eastAsia="Calibri" w:hAnsi="Calibri" w:cs="Calibri"/>
              </w:rPr>
            </w:pPr>
            <w:r>
              <w:rPr>
                <w:rFonts w:ascii="Calibri" w:eastAsia="Calibri" w:hAnsi="Calibri" w:cs="Calibri"/>
              </w:rPr>
              <w:t xml:space="preserve">Using the backing track sing the accompaniment to the </w:t>
            </w:r>
            <w:r w:rsidR="00883A04">
              <w:rPr>
                <w:rFonts w:ascii="Calibri" w:eastAsia="Calibri" w:hAnsi="Calibri" w:cs="Calibri"/>
              </w:rPr>
              <w:t>note names</w:t>
            </w:r>
            <w:r>
              <w:rPr>
                <w:rFonts w:ascii="Calibri" w:eastAsia="Calibri" w:hAnsi="Calibri" w:cs="Calibri"/>
              </w:rPr>
              <w:t>.</w:t>
            </w:r>
            <w:r w:rsidR="008421C7">
              <w:rPr>
                <w:rFonts w:ascii="Calibri" w:eastAsia="Calibri" w:hAnsi="Calibri" w:cs="Calibri"/>
              </w:rPr>
              <w:t xml:space="preserve"> </w:t>
            </w:r>
            <w:r w:rsidR="00883A04">
              <w:rPr>
                <w:rFonts w:ascii="Calibri" w:eastAsia="Calibri" w:hAnsi="Calibri" w:cs="Calibri"/>
              </w:rPr>
              <w:t xml:space="preserve">Ask an </w:t>
            </w:r>
            <w:r>
              <w:rPr>
                <w:rFonts w:ascii="Calibri" w:eastAsia="Calibri" w:hAnsi="Calibri" w:cs="Calibri"/>
              </w:rPr>
              <w:t>individual or group play the notes on a glockenspiel or other tuned percussion or a keyboard.</w:t>
            </w:r>
          </w:p>
          <w:p w14:paraId="52CD9B18" w14:textId="77777777" w:rsidR="009B0404" w:rsidRDefault="009B0404">
            <w:pPr>
              <w:rPr>
                <w:rFonts w:ascii="Calibri" w:eastAsia="Calibri" w:hAnsi="Calibri" w:cs="Calibri"/>
              </w:rPr>
            </w:pPr>
          </w:p>
          <w:p w14:paraId="34C3CAB3" w14:textId="77777777" w:rsidR="009B0404" w:rsidRDefault="009B0404">
            <w:pPr>
              <w:rPr>
                <w:rFonts w:ascii="Calibri" w:eastAsia="Calibri" w:hAnsi="Calibri" w:cs="Calibri"/>
              </w:rPr>
            </w:pPr>
            <w:r>
              <w:rPr>
                <w:rFonts w:ascii="Calibri" w:eastAsia="Calibri" w:hAnsi="Calibri" w:cs="Calibri"/>
              </w:rPr>
              <w:t xml:space="preserve">Once </w:t>
            </w:r>
            <w:r w:rsidR="00883A04">
              <w:rPr>
                <w:rFonts w:ascii="Calibri" w:eastAsia="Calibri" w:hAnsi="Calibri" w:cs="Calibri"/>
              </w:rPr>
              <w:t xml:space="preserve">the </w:t>
            </w:r>
            <w:r>
              <w:rPr>
                <w:rFonts w:ascii="Calibri" w:eastAsia="Calibri" w:hAnsi="Calibri" w:cs="Calibri"/>
              </w:rPr>
              <w:t xml:space="preserve">class are secure singing the vocal part </w:t>
            </w:r>
            <w:r w:rsidR="00883A04">
              <w:rPr>
                <w:rFonts w:ascii="Calibri" w:eastAsia="Calibri" w:hAnsi="Calibri" w:cs="Calibri"/>
              </w:rPr>
              <w:t xml:space="preserve">then </w:t>
            </w:r>
            <w:r>
              <w:rPr>
                <w:rFonts w:ascii="Calibri" w:eastAsia="Calibri" w:hAnsi="Calibri" w:cs="Calibri"/>
              </w:rPr>
              <w:t xml:space="preserve">divide into three vocal parts </w:t>
            </w:r>
            <w:r w:rsidR="00883A04">
              <w:rPr>
                <w:rFonts w:ascii="Calibri" w:eastAsia="Calibri" w:hAnsi="Calibri" w:cs="Calibri"/>
              </w:rPr>
              <w:t xml:space="preserve">and </w:t>
            </w:r>
            <w:r>
              <w:rPr>
                <w:rFonts w:ascii="Calibri" w:eastAsia="Calibri" w:hAnsi="Calibri" w:cs="Calibri"/>
              </w:rPr>
              <w:t>rehearse and perform with the accompaniment as an ensemble.</w:t>
            </w:r>
          </w:p>
          <w:p w14:paraId="56440CD8" w14:textId="77777777" w:rsidR="009F544E" w:rsidRDefault="009F544E">
            <w:pPr>
              <w:rPr>
                <w:rFonts w:ascii="Calibri" w:eastAsia="Calibri" w:hAnsi="Calibri" w:cs="Calibri"/>
              </w:rPr>
            </w:pPr>
          </w:p>
          <w:p w14:paraId="26CF8939" w14:textId="77777777" w:rsidR="00170F80" w:rsidRDefault="00532F50">
            <w:pPr>
              <w:rPr>
                <w:rFonts w:ascii="Calibri" w:eastAsia="Calibri" w:hAnsi="Calibri" w:cs="Calibri"/>
                <w:b/>
              </w:rPr>
            </w:pPr>
            <w:r>
              <w:rPr>
                <w:rFonts w:ascii="Calibri" w:eastAsia="Calibri" w:hAnsi="Calibri" w:cs="Calibri"/>
                <w:b/>
              </w:rPr>
              <w:t xml:space="preserve">Plenary: </w:t>
            </w:r>
          </w:p>
          <w:p w14:paraId="0BAD8FD1" w14:textId="2767235C" w:rsidR="003A7634" w:rsidRDefault="00883A04">
            <w:pPr>
              <w:rPr>
                <w:rFonts w:ascii="Calibri" w:eastAsia="Calibri" w:hAnsi="Calibri" w:cs="Calibri"/>
              </w:rPr>
            </w:pPr>
            <w:r>
              <w:rPr>
                <w:rFonts w:ascii="Calibri" w:eastAsia="Calibri" w:hAnsi="Calibri" w:cs="Calibri"/>
              </w:rPr>
              <w:t>L</w:t>
            </w:r>
            <w:r w:rsidR="00532F50">
              <w:rPr>
                <w:rFonts w:ascii="Calibri" w:eastAsia="Calibri" w:hAnsi="Calibri" w:cs="Calibri"/>
              </w:rPr>
              <w:t xml:space="preserve">isten to another version of </w:t>
            </w:r>
            <w:r w:rsidR="008421C7">
              <w:rPr>
                <w:rFonts w:ascii="Calibri" w:eastAsia="Calibri" w:hAnsi="Calibri" w:cs="Calibri"/>
              </w:rPr>
              <w:t>‘</w:t>
            </w:r>
            <w:r w:rsidR="00532F50" w:rsidRPr="00883A04">
              <w:rPr>
                <w:rFonts w:ascii="Calibri" w:eastAsia="Calibri" w:hAnsi="Calibri" w:cs="Calibri"/>
                <w:i/>
              </w:rPr>
              <w:t>Rock-a-my Soul</w:t>
            </w:r>
            <w:r w:rsidR="008421C7">
              <w:rPr>
                <w:rFonts w:ascii="Calibri" w:eastAsia="Calibri" w:hAnsi="Calibri" w:cs="Calibri"/>
                <w:i/>
              </w:rPr>
              <w:t>’</w:t>
            </w:r>
            <w:r w:rsidR="00532F50">
              <w:rPr>
                <w:rFonts w:ascii="Calibri" w:eastAsia="Calibri" w:hAnsi="Calibri" w:cs="Calibri"/>
              </w:rPr>
              <w:t>:</w:t>
            </w:r>
            <w:r w:rsidR="00170F80">
              <w:rPr>
                <w:rFonts w:ascii="Calibri" w:eastAsia="Calibri" w:hAnsi="Calibri" w:cs="Calibri"/>
              </w:rPr>
              <w:t xml:space="preserve"> </w:t>
            </w:r>
            <w:hyperlink r:id="rId9" w:history="1">
              <w:r w:rsidR="00170F80" w:rsidRPr="009C56C2">
                <w:rPr>
                  <w:rStyle w:val="Hyperlink"/>
                  <w:rFonts w:ascii="Calibri" w:eastAsia="Calibri" w:hAnsi="Calibri" w:cs="Calibri"/>
                </w:rPr>
                <w:t>https://www.youtube.com/watch?v=iprgWSOayoE</w:t>
              </w:r>
            </w:hyperlink>
            <w:r w:rsidR="00170F80">
              <w:rPr>
                <w:rFonts w:ascii="Calibri" w:eastAsia="Calibri" w:hAnsi="Calibri" w:cs="Calibri"/>
                <w:color w:val="0000FF"/>
                <w:u w:val="single"/>
              </w:rPr>
              <w:t>.</w:t>
            </w:r>
            <w:hyperlink r:id="rId10"/>
          </w:p>
          <w:p w14:paraId="010C8077" w14:textId="3AC4552B" w:rsidR="003A7634" w:rsidRDefault="008421C7">
            <w:pPr>
              <w:rPr>
                <w:rFonts w:ascii="Calibri" w:eastAsia="Calibri" w:hAnsi="Calibri" w:cs="Calibri"/>
              </w:rPr>
            </w:pPr>
            <w:r>
              <w:rPr>
                <w:rFonts w:ascii="Calibri" w:eastAsia="Calibri" w:hAnsi="Calibri" w:cs="Calibri"/>
                <w:i/>
              </w:rPr>
              <w:t>‘</w:t>
            </w:r>
            <w:r w:rsidR="00F6145C" w:rsidRPr="00883A04">
              <w:rPr>
                <w:rFonts w:ascii="Calibri" w:eastAsia="Calibri" w:hAnsi="Calibri" w:cs="Calibri"/>
                <w:i/>
              </w:rPr>
              <w:t>Rock a my soul</w:t>
            </w:r>
            <w:r>
              <w:rPr>
                <w:rFonts w:ascii="Calibri" w:eastAsia="Calibri" w:hAnsi="Calibri" w:cs="Calibri"/>
                <w:i/>
              </w:rPr>
              <w:t>’</w:t>
            </w:r>
            <w:r w:rsidR="00F6145C">
              <w:rPr>
                <w:rFonts w:ascii="Calibri" w:eastAsia="Calibri" w:hAnsi="Calibri" w:cs="Calibri"/>
              </w:rPr>
              <w:t xml:space="preserve"> is from an oral tradition where the songs are passed down generations by sung performances rather than writing music down. This means there are often many variations of the same </w:t>
            </w:r>
            <w:r w:rsidR="00F6145C">
              <w:rPr>
                <w:rFonts w:ascii="Calibri" w:eastAsia="Calibri" w:hAnsi="Calibri" w:cs="Calibri"/>
              </w:rPr>
              <w:lastRenderedPageBreak/>
              <w:t>song. This is in contras</w:t>
            </w:r>
            <w:r w:rsidR="00883A04">
              <w:rPr>
                <w:rFonts w:ascii="Calibri" w:eastAsia="Calibri" w:hAnsi="Calibri" w:cs="Calibri"/>
              </w:rPr>
              <w:t>t to the Handel listened to in Lesson 5 which</w:t>
            </w:r>
            <w:r w:rsidR="00F6145C">
              <w:rPr>
                <w:rFonts w:ascii="Calibri" w:eastAsia="Calibri" w:hAnsi="Calibri" w:cs="Calibri"/>
              </w:rPr>
              <w:t xml:space="preserve"> will always be performed the same way as the musicians rely on written notation.</w:t>
            </w:r>
          </w:p>
        </w:tc>
      </w:tr>
      <w:tr w:rsidR="003A7634" w14:paraId="0AB2A339" w14:textId="77777777">
        <w:tc>
          <w:tcPr>
            <w:tcW w:w="10420" w:type="dxa"/>
          </w:tcPr>
          <w:p w14:paraId="0B63B20F" w14:textId="77777777" w:rsidR="003A7634" w:rsidRDefault="00532F50" w:rsidP="00883A04">
            <w:pPr>
              <w:rPr>
                <w:rFonts w:ascii="Calibri" w:eastAsia="Calibri" w:hAnsi="Calibri" w:cs="Calibri"/>
              </w:rPr>
            </w:pPr>
            <w:r>
              <w:rPr>
                <w:rFonts w:ascii="Calibri" w:eastAsia="Calibri" w:hAnsi="Calibri" w:cs="Calibri"/>
                <w:b/>
              </w:rPr>
              <w:lastRenderedPageBreak/>
              <w:t>Opportunities for mastery:</w:t>
            </w:r>
            <w:r>
              <w:rPr>
                <w:rFonts w:ascii="Calibri" w:eastAsia="Calibri" w:hAnsi="Calibri" w:cs="Calibri"/>
              </w:rPr>
              <w:t xml:space="preserve"> Children who have instrumental lessons play </w:t>
            </w:r>
            <w:r w:rsidR="009B0404">
              <w:rPr>
                <w:rFonts w:ascii="Calibri" w:eastAsia="Calibri" w:hAnsi="Calibri" w:cs="Calibri"/>
              </w:rPr>
              <w:t>the accompaniment part</w:t>
            </w:r>
            <w:r>
              <w:rPr>
                <w:rFonts w:ascii="Calibri" w:eastAsia="Calibri" w:hAnsi="Calibri" w:cs="Calibri"/>
              </w:rPr>
              <w:t xml:space="preserve"> on their own instruments. Guitarists </w:t>
            </w:r>
            <w:r w:rsidR="00883A04">
              <w:rPr>
                <w:rFonts w:ascii="Calibri" w:eastAsia="Calibri" w:hAnsi="Calibri" w:cs="Calibri"/>
              </w:rPr>
              <w:t>could use the tabs to play a chordal accompaniment.</w:t>
            </w:r>
          </w:p>
        </w:tc>
      </w:tr>
      <w:tr w:rsidR="003A7634" w14:paraId="1EA4C544" w14:textId="77777777">
        <w:tc>
          <w:tcPr>
            <w:tcW w:w="10420" w:type="dxa"/>
          </w:tcPr>
          <w:p w14:paraId="022C76E9" w14:textId="77777777" w:rsidR="003A7634" w:rsidRDefault="00532F50">
            <w:pPr>
              <w:rPr>
                <w:rFonts w:ascii="Calibri" w:eastAsia="Calibri" w:hAnsi="Calibri" w:cs="Calibri"/>
              </w:rPr>
            </w:pPr>
            <w:r>
              <w:rPr>
                <w:rFonts w:ascii="Calibri" w:eastAsia="Calibri" w:hAnsi="Calibri" w:cs="Calibri"/>
                <w:b/>
              </w:rPr>
              <w:t xml:space="preserve">Keywords / vocabulary: </w:t>
            </w:r>
            <w:r w:rsidR="008421C7">
              <w:rPr>
                <w:rFonts w:ascii="Calibri" w:eastAsia="Calibri" w:hAnsi="Calibri" w:cs="Calibri"/>
              </w:rPr>
              <w:t>P</w:t>
            </w:r>
            <w:r w:rsidR="00883A04">
              <w:rPr>
                <w:rFonts w:ascii="Calibri" w:eastAsia="Calibri" w:hAnsi="Calibri" w:cs="Calibri"/>
              </w:rPr>
              <w:t>itch (high, low) interval (step, leap,</w:t>
            </w:r>
            <w:r>
              <w:rPr>
                <w:rFonts w:ascii="Calibri" w:eastAsia="Calibri" w:hAnsi="Calibri" w:cs="Calibri"/>
              </w:rPr>
              <w:t xml:space="preserve"> octave</w:t>
            </w:r>
            <w:r w:rsidR="00883A04">
              <w:rPr>
                <w:rFonts w:ascii="Calibri" w:eastAsia="Calibri" w:hAnsi="Calibri" w:cs="Calibri"/>
              </w:rPr>
              <w:t>), notation, word painting, ensemble, accompaniment</w:t>
            </w:r>
            <w:r w:rsidR="008421C7">
              <w:rPr>
                <w:rFonts w:ascii="Calibri" w:eastAsia="Calibri" w:hAnsi="Calibri" w:cs="Calibri"/>
              </w:rPr>
              <w:t>.</w:t>
            </w:r>
          </w:p>
          <w:p w14:paraId="7EDA7AC5" w14:textId="77777777" w:rsidR="003A7634" w:rsidRDefault="003A7634">
            <w:pPr>
              <w:rPr>
                <w:rFonts w:ascii="Calibri" w:eastAsia="Calibri" w:hAnsi="Calibri" w:cs="Calibri"/>
              </w:rPr>
            </w:pPr>
          </w:p>
        </w:tc>
      </w:tr>
      <w:tr w:rsidR="003A7634" w14:paraId="08984385" w14:textId="77777777">
        <w:tc>
          <w:tcPr>
            <w:tcW w:w="10420" w:type="dxa"/>
          </w:tcPr>
          <w:p w14:paraId="32308943" w14:textId="77777777" w:rsidR="003A7634" w:rsidRDefault="00532F50" w:rsidP="009B0404">
            <w:pPr>
              <w:rPr>
                <w:rFonts w:ascii="Calibri" w:eastAsia="Calibri" w:hAnsi="Calibri" w:cs="Calibri"/>
              </w:rPr>
            </w:pPr>
            <w:r>
              <w:rPr>
                <w:rFonts w:ascii="Calibri" w:eastAsia="Calibri" w:hAnsi="Calibri" w:cs="Calibri"/>
                <w:b/>
              </w:rPr>
              <w:t>Self-assessment opportunities:</w:t>
            </w:r>
          </w:p>
          <w:p w14:paraId="0B0E94BA" w14:textId="77777777" w:rsidR="009B0404" w:rsidRPr="009B0404" w:rsidRDefault="009B0404" w:rsidP="009B0404">
            <w:pPr>
              <w:numPr>
                <w:ilvl w:val="0"/>
                <w:numId w:val="2"/>
              </w:numPr>
              <w:ind w:hanging="360"/>
              <w:rPr>
                <w:rFonts w:asciiTheme="minorHAnsi" w:hAnsiTheme="minorHAnsi" w:cstheme="minorHAnsi"/>
              </w:rPr>
            </w:pPr>
            <w:r>
              <w:rPr>
                <w:rFonts w:asciiTheme="minorHAnsi" w:eastAsia="Calibri" w:hAnsiTheme="minorHAnsi" w:cstheme="minorHAnsi"/>
              </w:rPr>
              <w:t xml:space="preserve">I can </w:t>
            </w:r>
            <w:r w:rsidRPr="009B0404">
              <w:rPr>
                <w:rFonts w:asciiTheme="minorHAnsi" w:eastAsia="Calibri" w:hAnsiTheme="minorHAnsi" w:cstheme="minorHAnsi"/>
              </w:rPr>
              <w:t>learn to play an instrumental accompaniment and maintain a line in an ensemble</w:t>
            </w:r>
            <w:r w:rsidR="008421C7">
              <w:rPr>
                <w:rFonts w:asciiTheme="minorHAnsi" w:eastAsia="Calibri" w:hAnsiTheme="minorHAnsi" w:cstheme="minorHAnsi"/>
              </w:rPr>
              <w:t>.</w:t>
            </w:r>
          </w:p>
          <w:p w14:paraId="496C5EB0" w14:textId="77777777" w:rsidR="009B0404" w:rsidRPr="009B0404" w:rsidRDefault="009B0404" w:rsidP="009B0404">
            <w:pPr>
              <w:numPr>
                <w:ilvl w:val="0"/>
                <w:numId w:val="2"/>
              </w:numPr>
              <w:ind w:hanging="360"/>
              <w:rPr>
                <w:rFonts w:asciiTheme="minorHAnsi" w:hAnsiTheme="minorHAnsi" w:cstheme="minorHAnsi"/>
              </w:rPr>
            </w:pPr>
            <w:r>
              <w:rPr>
                <w:rFonts w:asciiTheme="minorHAnsi" w:hAnsiTheme="minorHAnsi" w:cstheme="minorHAnsi"/>
              </w:rPr>
              <w:t xml:space="preserve">I can </w:t>
            </w:r>
            <w:r>
              <w:rPr>
                <w:rFonts w:asciiTheme="minorHAnsi" w:eastAsia="Calibri" w:hAnsiTheme="minorHAnsi" w:cstheme="minorHAnsi"/>
              </w:rPr>
              <w:t>maintain a vocal line in a three part song</w:t>
            </w:r>
            <w:r w:rsidR="008421C7">
              <w:rPr>
                <w:rFonts w:asciiTheme="minorHAnsi" w:eastAsia="Calibri" w:hAnsiTheme="minorHAnsi" w:cstheme="minorHAnsi"/>
              </w:rPr>
              <w:t>.</w:t>
            </w:r>
          </w:p>
          <w:p w14:paraId="162AF225" w14:textId="6D54DF0F" w:rsidR="009B0404" w:rsidRPr="00170F80" w:rsidRDefault="009B0404" w:rsidP="009B0404">
            <w:pPr>
              <w:numPr>
                <w:ilvl w:val="0"/>
                <w:numId w:val="2"/>
              </w:numPr>
              <w:ind w:hanging="360"/>
              <w:rPr>
                <w:rFonts w:asciiTheme="minorHAnsi" w:hAnsiTheme="minorHAnsi" w:cstheme="minorHAnsi"/>
              </w:rPr>
            </w:pPr>
            <w:r>
              <w:rPr>
                <w:rFonts w:asciiTheme="minorHAnsi" w:eastAsia="Calibri" w:hAnsiTheme="minorHAnsi" w:cstheme="minorHAnsi"/>
              </w:rPr>
              <w:t>I can recognise an octave</w:t>
            </w:r>
            <w:r w:rsidR="008421C7">
              <w:rPr>
                <w:rFonts w:asciiTheme="minorHAnsi" w:eastAsia="Calibri" w:hAnsiTheme="minorHAnsi" w:cstheme="minorHAnsi"/>
              </w:rPr>
              <w:t>.</w:t>
            </w:r>
          </w:p>
        </w:tc>
      </w:tr>
      <w:tr w:rsidR="003A7634" w14:paraId="757C0391" w14:textId="77777777">
        <w:tc>
          <w:tcPr>
            <w:tcW w:w="10420" w:type="dxa"/>
          </w:tcPr>
          <w:p w14:paraId="54630322" w14:textId="77777777" w:rsidR="003A7634" w:rsidRDefault="00532F50" w:rsidP="00BE608D">
            <w:pPr>
              <w:rPr>
                <w:rFonts w:ascii="Calibri" w:eastAsia="Calibri" w:hAnsi="Calibri" w:cs="Calibri"/>
              </w:rPr>
            </w:pPr>
            <w:r>
              <w:rPr>
                <w:rFonts w:ascii="Calibri" w:eastAsia="Calibri" w:hAnsi="Calibri" w:cs="Calibri"/>
                <w:b/>
              </w:rPr>
              <w:t xml:space="preserve">Resources:  </w:t>
            </w:r>
            <w:proofErr w:type="spellStart"/>
            <w:r>
              <w:rPr>
                <w:rFonts w:ascii="Calibri" w:eastAsia="Calibri" w:hAnsi="Calibri" w:cs="Calibri"/>
              </w:rPr>
              <w:t>Youtube</w:t>
            </w:r>
            <w:proofErr w:type="spellEnd"/>
            <w:r>
              <w:rPr>
                <w:rFonts w:ascii="Calibri" w:eastAsia="Calibri" w:hAnsi="Calibri" w:cs="Calibri"/>
              </w:rPr>
              <w:t xml:space="preserve">, </w:t>
            </w:r>
            <w:r w:rsidRPr="00BE608D">
              <w:rPr>
                <w:rFonts w:ascii="Calibri" w:eastAsia="Calibri" w:hAnsi="Calibri" w:cs="Calibri"/>
                <w:i/>
              </w:rPr>
              <w:t>Rock a my Soul</w:t>
            </w:r>
            <w:r>
              <w:rPr>
                <w:rFonts w:ascii="Calibri" w:eastAsia="Calibri" w:hAnsi="Calibri" w:cs="Calibri"/>
              </w:rPr>
              <w:t xml:space="preserve"> song lyrics &amp; printed music, </w:t>
            </w:r>
            <w:r w:rsidR="00883A04">
              <w:rPr>
                <w:rFonts w:ascii="Calibri" w:eastAsia="Calibri" w:hAnsi="Calibri" w:cs="Calibri"/>
              </w:rPr>
              <w:t>chime bars or xylophones, whiteboards</w:t>
            </w:r>
            <w:r w:rsidR="008421C7">
              <w:rPr>
                <w:rFonts w:ascii="Calibri" w:eastAsia="Calibri" w:hAnsi="Calibri" w:cs="Calibri"/>
              </w:rPr>
              <w:t>.</w:t>
            </w:r>
          </w:p>
        </w:tc>
      </w:tr>
      <w:tr w:rsidR="003A7634" w14:paraId="28EEEBA0" w14:textId="77777777">
        <w:tc>
          <w:tcPr>
            <w:tcW w:w="10420" w:type="dxa"/>
          </w:tcPr>
          <w:p w14:paraId="31A1D82C" w14:textId="77777777" w:rsidR="003A7634" w:rsidRDefault="00532F50">
            <w:r>
              <w:rPr>
                <w:rFonts w:ascii="Calibri" w:eastAsia="Calibri" w:hAnsi="Calibri" w:cs="Calibri"/>
                <w:b/>
              </w:rPr>
              <w:t>Opportunities for sharing work e.g. by recording, notation:</w:t>
            </w:r>
            <w:r>
              <w:rPr>
                <w:rFonts w:ascii="Calibri" w:eastAsia="Calibri" w:hAnsi="Calibri" w:cs="Calibri"/>
              </w:rPr>
              <w:t xml:space="preserve"> the song could be recorded or sung in an assembly</w:t>
            </w:r>
            <w:r>
              <w:t>.</w:t>
            </w:r>
          </w:p>
        </w:tc>
      </w:tr>
    </w:tbl>
    <w:p w14:paraId="70D21238" w14:textId="77777777" w:rsidR="003A7634" w:rsidRDefault="003A7634">
      <w:pPr>
        <w:spacing w:after="200" w:line="276" w:lineRule="auto"/>
        <w:rPr>
          <w:rFonts w:ascii="Calibri" w:eastAsia="Calibri" w:hAnsi="Calibri" w:cs="Calibri"/>
        </w:rPr>
      </w:pPr>
    </w:p>
    <w:p w14:paraId="4611D7EB" w14:textId="77777777" w:rsidR="003A7634" w:rsidRDefault="003A7634">
      <w:pPr>
        <w:jc w:val="center"/>
        <w:rPr>
          <w:rFonts w:ascii="Calibri" w:eastAsia="Calibri" w:hAnsi="Calibri" w:cs="Calibri"/>
        </w:rPr>
      </w:pPr>
    </w:p>
    <w:p w14:paraId="359529AA" w14:textId="77777777" w:rsidR="003A7634" w:rsidRDefault="003A7634">
      <w:pPr>
        <w:jc w:val="center"/>
        <w:rPr>
          <w:rFonts w:ascii="Calibri" w:eastAsia="Calibri" w:hAnsi="Calibri" w:cs="Calibri"/>
        </w:rPr>
      </w:pPr>
    </w:p>
    <w:p w14:paraId="366C29B0" w14:textId="77777777" w:rsidR="003A7634" w:rsidRDefault="003A7634">
      <w:pPr>
        <w:jc w:val="center"/>
        <w:rPr>
          <w:rFonts w:ascii="Calibri" w:eastAsia="Calibri" w:hAnsi="Calibri" w:cs="Calibri"/>
        </w:rPr>
      </w:pPr>
    </w:p>
    <w:p w14:paraId="6E8810FD" w14:textId="77777777" w:rsidR="003A7634" w:rsidRDefault="003A7634">
      <w:pPr>
        <w:jc w:val="center"/>
        <w:rPr>
          <w:rFonts w:ascii="Calibri" w:eastAsia="Calibri" w:hAnsi="Calibri" w:cs="Calibri"/>
        </w:rPr>
      </w:pPr>
    </w:p>
    <w:p w14:paraId="7500A1C2" w14:textId="77777777" w:rsidR="003A7634" w:rsidRDefault="003A7634">
      <w:pPr>
        <w:jc w:val="center"/>
        <w:rPr>
          <w:rFonts w:ascii="Calibri" w:eastAsia="Calibri" w:hAnsi="Calibri" w:cs="Calibri"/>
        </w:rPr>
      </w:pPr>
    </w:p>
    <w:p w14:paraId="344A8664" w14:textId="77777777" w:rsidR="003A7634" w:rsidRDefault="003A7634">
      <w:pPr>
        <w:jc w:val="center"/>
        <w:rPr>
          <w:rFonts w:ascii="Calibri" w:eastAsia="Calibri" w:hAnsi="Calibri" w:cs="Calibri"/>
        </w:rPr>
      </w:pPr>
    </w:p>
    <w:p w14:paraId="2A1267FF" w14:textId="77777777" w:rsidR="003A7634" w:rsidRDefault="003A7634">
      <w:pPr>
        <w:jc w:val="center"/>
        <w:rPr>
          <w:rFonts w:ascii="Calibri" w:eastAsia="Calibri" w:hAnsi="Calibri" w:cs="Calibri"/>
        </w:rPr>
      </w:pPr>
    </w:p>
    <w:p w14:paraId="1F2C67EC" w14:textId="77777777" w:rsidR="003A7634" w:rsidRDefault="003A7634">
      <w:pPr>
        <w:jc w:val="center"/>
        <w:rPr>
          <w:rFonts w:ascii="Calibri" w:eastAsia="Calibri" w:hAnsi="Calibri" w:cs="Calibri"/>
        </w:rPr>
      </w:pPr>
    </w:p>
    <w:p w14:paraId="059B8AC0" w14:textId="77777777" w:rsidR="003A7634" w:rsidRDefault="003A7634">
      <w:pPr>
        <w:jc w:val="center"/>
        <w:rPr>
          <w:rFonts w:ascii="Calibri" w:eastAsia="Calibri" w:hAnsi="Calibri" w:cs="Calibri"/>
        </w:rPr>
      </w:pPr>
    </w:p>
    <w:p w14:paraId="3B269C33" w14:textId="77777777" w:rsidR="003A7634" w:rsidRDefault="003A7634">
      <w:pPr>
        <w:jc w:val="center"/>
        <w:rPr>
          <w:rFonts w:ascii="Calibri" w:eastAsia="Calibri" w:hAnsi="Calibri" w:cs="Calibri"/>
        </w:rPr>
      </w:pPr>
    </w:p>
    <w:p w14:paraId="5343300F" w14:textId="77777777" w:rsidR="003A7634" w:rsidRDefault="003A7634">
      <w:pPr>
        <w:jc w:val="center"/>
        <w:rPr>
          <w:rFonts w:ascii="Calibri" w:eastAsia="Calibri" w:hAnsi="Calibri" w:cs="Calibri"/>
        </w:rPr>
      </w:pPr>
    </w:p>
    <w:p w14:paraId="53979FFE" w14:textId="77777777" w:rsidR="003A7634" w:rsidRDefault="003A7634">
      <w:pPr>
        <w:jc w:val="center"/>
        <w:rPr>
          <w:rFonts w:ascii="Calibri" w:eastAsia="Calibri" w:hAnsi="Calibri" w:cs="Calibri"/>
        </w:rPr>
      </w:pPr>
    </w:p>
    <w:p w14:paraId="7AE1A65E" w14:textId="77777777" w:rsidR="003A7634" w:rsidRDefault="003A7634">
      <w:pPr>
        <w:jc w:val="center"/>
        <w:rPr>
          <w:rFonts w:ascii="Calibri" w:eastAsia="Calibri" w:hAnsi="Calibri" w:cs="Calibri"/>
        </w:rPr>
      </w:pPr>
    </w:p>
    <w:p w14:paraId="3DB84ED9" w14:textId="77777777" w:rsidR="003A7634" w:rsidRDefault="003A7634">
      <w:pPr>
        <w:jc w:val="center"/>
        <w:rPr>
          <w:rFonts w:ascii="Calibri" w:eastAsia="Calibri" w:hAnsi="Calibri" w:cs="Calibri"/>
        </w:rPr>
      </w:pPr>
    </w:p>
    <w:p w14:paraId="62B5A77B" w14:textId="77777777" w:rsidR="003A7634" w:rsidRDefault="003A7634">
      <w:pPr>
        <w:jc w:val="center"/>
        <w:rPr>
          <w:rFonts w:ascii="Calibri" w:eastAsia="Calibri" w:hAnsi="Calibri" w:cs="Calibri"/>
        </w:rPr>
      </w:pPr>
    </w:p>
    <w:p w14:paraId="6DE712EA" w14:textId="77777777" w:rsidR="003A7634" w:rsidRDefault="003A7634">
      <w:pPr>
        <w:jc w:val="center"/>
        <w:rPr>
          <w:rFonts w:ascii="Calibri" w:eastAsia="Calibri" w:hAnsi="Calibri" w:cs="Calibri"/>
        </w:rPr>
      </w:pPr>
    </w:p>
    <w:p w14:paraId="54CD972A" w14:textId="77777777" w:rsidR="003A7634" w:rsidRDefault="003A7634">
      <w:pPr>
        <w:jc w:val="center"/>
        <w:rPr>
          <w:rFonts w:ascii="Calibri" w:eastAsia="Calibri" w:hAnsi="Calibri" w:cs="Calibri"/>
        </w:rPr>
      </w:pPr>
    </w:p>
    <w:p w14:paraId="6E2CFF58" w14:textId="77777777" w:rsidR="003A7634" w:rsidRDefault="003A7634">
      <w:pPr>
        <w:jc w:val="center"/>
        <w:rPr>
          <w:rFonts w:ascii="Calibri" w:eastAsia="Calibri" w:hAnsi="Calibri" w:cs="Calibri"/>
        </w:rPr>
      </w:pPr>
    </w:p>
    <w:p w14:paraId="4F4CD20C" w14:textId="77777777" w:rsidR="003A7634" w:rsidRDefault="003A7634">
      <w:pPr>
        <w:jc w:val="center"/>
        <w:rPr>
          <w:rFonts w:ascii="Calibri" w:eastAsia="Calibri" w:hAnsi="Calibri" w:cs="Calibri"/>
        </w:rPr>
      </w:pPr>
    </w:p>
    <w:p w14:paraId="5122F298" w14:textId="77777777" w:rsidR="003A7634" w:rsidRDefault="003A7634">
      <w:pPr>
        <w:jc w:val="center"/>
        <w:rPr>
          <w:rFonts w:ascii="Calibri" w:eastAsia="Calibri" w:hAnsi="Calibri" w:cs="Calibri"/>
        </w:rPr>
      </w:pPr>
    </w:p>
    <w:p w14:paraId="44C1A210" w14:textId="77777777" w:rsidR="003A7634" w:rsidRDefault="003A7634">
      <w:pPr>
        <w:jc w:val="center"/>
        <w:rPr>
          <w:rFonts w:ascii="Calibri" w:eastAsia="Calibri" w:hAnsi="Calibri" w:cs="Calibri"/>
        </w:rPr>
      </w:pPr>
    </w:p>
    <w:p w14:paraId="5373086B" w14:textId="77777777" w:rsidR="003A7634" w:rsidRDefault="003A7634">
      <w:pPr>
        <w:jc w:val="center"/>
        <w:rPr>
          <w:rFonts w:ascii="Calibri" w:eastAsia="Calibri" w:hAnsi="Calibri" w:cs="Calibri"/>
        </w:rPr>
      </w:pPr>
    </w:p>
    <w:p w14:paraId="7F16CB15" w14:textId="77777777" w:rsidR="003A7634" w:rsidRDefault="003A7634">
      <w:pPr>
        <w:jc w:val="center"/>
        <w:rPr>
          <w:rFonts w:ascii="Calibri" w:eastAsia="Calibri" w:hAnsi="Calibri" w:cs="Calibri"/>
        </w:rPr>
      </w:pPr>
    </w:p>
    <w:p w14:paraId="2879D925" w14:textId="77777777" w:rsidR="003A7634" w:rsidRDefault="003A7634">
      <w:pPr>
        <w:jc w:val="center"/>
        <w:rPr>
          <w:rFonts w:ascii="Calibri" w:eastAsia="Calibri" w:hAnsi="Calibri" w:cs="Calibri"/>
        </w:rPr>
      </w:pPr>
    </w:p>
    <w:p w14:paraId="658C254C" w14:textId="77777777" w:rsidR="003A7634" w:rsidRDefault="003A7634">
      <w:pPr>
        <w:jc w:val="center"/>
        <w:rPr>
          <w:rFonts w:ascii="Calibri" w:eastAsia="Calibri" w:hAnsi="Calibri" w:cs="Calibri"/>
        </w:rPr>
      </w:pPr>
    </w:p>
    <w:p w14:paraId="4C7FD20A" w14:textId="77777777" w:rsidR="003A7634" w:rsidRDefault="003A7634">
      <w:pPr>
        <w:jc w:val="center"/>
        <w:rPr>
          <w:rFonts w:ascii="Calibri" w:eastAsia="Calibri" w:hAnsi="Calibri" w:cs="Calibri"/>
        </w:rPr>
      </w:pPr>
    </w:p>
    <w:p w14:paraId="5EA9A605" w14:textId="77777777" w:rsidR="003A7634" w:rsidRDefault="003A7634">
      <w:pPr>
        <w:jc w:val="center"/>
        <w:rPr>
          <w:rFonts w:ascii="Calibri" w:eastAsia="Calibri" w:hAnsi="Calibri" w:cs="Calibri"/>
        </w:rPr>
      </w:pPr>
    </w:p>
    <w:p w14:paraId="2D52E63C" w14:textId="77777777" w:rsidR="003A7634" w:rsidRDefault="003A7634">
      <w:pPr>
        <w:jc w:val="center"/>
        <w:rPr>
          <w:rFonts w:ascii="Calibri" w:eastAsia="Calibri" w:hAnsi="Calibri" w:cs="Calibri"/>
        </w:rPr>
      </w:pPr>
    </w:p>
    <w:p w14:paraId="60574C29" w14:textId="77777777" w:rsidR="003A7634" w:rsidRDefault="003A7634">
      <w:pPr>
        <w:jc w:val="center"/>
        <w:rPr>
          <w:rFonts w:ascii="Calibri" w:eastAsia="Calibri" w:hAnsi="Calibri" w:cs="Calibri"/>
        </w:rPr>
      </w:pPr>
    </w:p>
    <w:p w14:paraId="10119BDC" w14:textId="77777777" w:rsidR="00BE608D" w:rsidRDefault="00BE608D">
      <w:pPr>
        <w:jc w:val="center"/>
        <w:rPr>
          <w:rFonts w:ascii="Calibri" w:eastAsia="Calibri" w:hAnsi="Calibri" w:cs="Calibri"/>
        </w:rPr>
      </w:pPr>
    </w:p>
    <w:p w14:paraId="0E950E08" w14:textId="77777777" w:rsidR="00BE608D" w:rsidRDefault="00BE608D">
      <w:pPr>
        <w:jc w:val="center"/>
        <w:rPr>
          <w:rFonts w:ascii="Calibri" w:eastAsia="Calibri" w:hAnsi="Calibri" w:cs="Calibri"/>
        </w:rPr>
      </w:pPr>
    </w:p>
    <w:p w14:paraId="07480AD9" w14:textId="77777777" w:rsidR="00BE608D" w:rsidRDefault="00BE608D">
      <w:pPr>
        <w:jc w:val="center"/>
        <w:rPr>
          <w:rFonts w:ascii="Calibri" w:eastAsia="Calibri" w:hAnsi="Calibri" w:cs="Calibri"/>
        </w:rPr>
      </w:pPr>
    </w:p>
    <w:p w14:paraId="71D4D450" w14:textId="77777777" w:rsidR="00BE608D" w:rsidRDefault="00BE608D">
      <w:pPr>
        <w:jc w:val="center"/>
        <w:rPr>
          <w:rFonts w:ascii="Calibri" w:eastAsia="Calibri" w:hAnsi="Calibri" w:cs="Calibri"/>
        </w:rPr>
      </w:pPr>
    </w:p>
    <w:p w14:paraId="6FFFB8CA" w14:textId="77777777" w:rsidR="003A7634" w:rsidRDefault="00BE608D" w:rsidP="00170F80">
      <w:pPr>
        <w:jc w:val="center"/>
        <w:rPr>
          <w:rFonts w:ascii="Calibri" w:eastAsia="Calibri" w:hAnsi="Calibri" w:cs="Calibri"/>
        </w:rPr>
      </w:pPr>
      <w:r>
        <w:rPr>
          <w:rFonts w:ascii="Calibri" w:eastAsia="Calibri" w:hAnsi="Calibri" w:cs="Calibri"/>
          <w:b/>
        </w:rPr>
        <w:t>Music Assessment:  Year 5/6 Pitch Lesson 6</w:t>
      </w:r>
    </w:p>
    <w:p w14:paraId="4061206F" w14:textId="77777777" w:rsidR="003A7634" w:rsidRDefault="00532F50">
      <w:pPr>
        <w:rPr>
          <w:rFonts w:ascii="Calibri" w:eastAsia="Calibri" w:hAnsi="Calibri" w:cs="Calibri"/>
          <w:sz w:val="16"/>
          <w:szCs w:val="16"/>
        </w:rPr>
      </w:pPr>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9261053" w14:textId="77777777" w:rsidR="003A7634" w:rsidRDefault="003A7634">
      <w:pPr>
        <w:rPr>
          <w:rFonts w:ascii="Calibri" w:eastAsia="Calibri" w:hAnsi="Calibri" w:cs="Calibri"/>
        </w:rPr>
      </w:pPr>
    </w:p>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3A7634" w14:paraId="40C4268E" w14:textId="77777777">
        <w:tc>
          <w:tcPr>
            <w:tcW w:w="3473" w:type="dxa"/>
          </w:tcPr>
          <w:p w14:paraId="744D1D5C" w14:textId="77777777" w:rsidR="003A7634" w:rsidRDefault="00532F50">
            <w:pPr>
              <w:rPr>
                <w:rFonts w:ascii="Calibri" w:eastAsia="Calibri" w:hAnsi="Calibri" w:cs="Calibri"/>
              </w:rPr>
            </w:pPr>
            <w:r>
              <w:rPr>
                <w:rFonts w:ascii="Calibri" w:eastAsia="Calibri" w:hAnsi="Calibri" w:cs="Calibri"/>
              </w:rPr>
              <w:t>Names of any children who do not meet the learning objectives for this lesson</w:t>
            </w:r>
          </w:p>
        </w:tc>
        <w:tc>
          <w:tcPr>
            <w:tcW w:w="3473" w:type="dxa"/>
          </w:tcPr>
          <w:p w14:paraId="4D6C5120" w14:textId="77777777" w:rsidR="003A7634" w:rsidRDefault="00532F50">
            <w:pPr>
              <w:jc w:val="center"/>
              <w:rPr>
                <w:rFonts w:ascii="Calibri" w:eastAsia="Calibri" w:hAnsi="Calibri" w:cs="Calibri"/>
              </w:rPr>
            </w:pPr>
            <w:r>
              <w:rPr>
                <w:rFonts w:ascii="Calibri" w:eastAsia="Calibri" w:hAnsi="Calibri" w:cs="Calibri"/>
              </w:rPr>
              <w:t>‘I can’ assessment criteria</w:t>
            </w:r>
          </w:p>
        </w:tc>
        <w:tc>
          <w:tcPr>
            <w:tcW w:w="3474" w:type="dxa"/>
          </w:tcPr>
          <w:p w14:paraId="4F711875" w14:textId="77777777" w:rsidR="003A7634" w:rsidRDefault="00532F50">
            <w:pPr>
              <w:rPr>
                <w:rFonts w:ascii="Calibri" w:eastAsia="Calibri" w:hAnsi="Calibri" w:cs="Calibri"/>
              </w:rPr>
            </w:pPr>
            <w:r>
              <w:rPr>
                <w:rFonts w:ascii="Calibri" w:eastAsia="Calibri" w:hAnsi="Calibri" w:cs="Calibri"/>
              </w:rPr>
              <w:t>Names of any children who exceed the learning objectives for this lesson.</w:t>
            </w:r>
          </w:p>
        </w:tc>
      </w:tr>
      <w:tr w:rsidR="003A7634" w14:paraId="39D9D3FA" w14:textId="77777777">
        <w:tc>
          <w:tcPr>
            <w:tcW w:w="3473" w:type="dxa"/>
          </w:tcPr>
          <w:p w14:paraId="4007FE90" w14:textId="77777777" w:rsidR="003A7634" w:rsidRDefault="003A7634">
            <w:pPr>
              <w:rPr>
                <w:rFonts w:ascii="Calibri" w:eastAsia="Calibri" w:hAnsi="Calibri" w:cs="Calibri"/>
              </w:rPr>
            </w:pPr>
          </w:p>
        </w:tc>
        <w:tc>
          <w:tcPr>
            <w:tcW w:w="3473" w:type="dxa"/>
          </w:tcPr>
          <w:p w14:paraId="0DBDA026" w14:textId="77777777" w:rsidR="003A7634" w:rsidRDefault="003A7634">
            <w:pPr>
              <w:rPr>
                <w:rFonts w:ascii="Calibri" w:eastAsia="Calibri" w:hAnsi="Calibri" w:cs="Calibri"/>
                <w:sz w:val="22"/>
                <w:szCs w:val="22"/>
              </w:rPr>
            </w:pPr>
          </w:p>
          <w:p w14:paraId="3EB5905F" w14:textId="77777777" w:rsidR="00BE608D" w:rsidRPr="00BE608D" w:rsidRDefault="00BE608D" w:rsidP="00BE608D">
            <w:pPr>
              <w:numPr>
                <w:ilvl w:val="0"/>
                <w:numId w:val="2"/>
              </w:numPr>
              <w:ind w:hanging="360"/>
              <w:rPr>
                <w:rFonts w:asciiTheme="minorHAnsi" w:hAnsiTheme="minorHAnsi" w:cstheme="minorHAnsi"/>
              </w:rPr>
            </w:pPr>
            <w:r>
              <w:rPr>
                <w:rFonts w:asciiTheme="minorHAnsi" w:eastAsia="Calibri" w:hAnsiTheme="minorHAnsi" w:cstheme="minorHAnsi"/>
              </w:rPr>
              <w:t xml:space="preserve">I can </w:t>
            </w:r>
            <w:r w:rsidRPr="009B0404">
              <w:rPr>
                <w:rFonts w:asciiTheme="minorHAnsi" w:eastAsia="Calibri" w:hAnsiTheme="minorHAnsi" w:cstheme="minorHAnsi"/>
              </w:rPr>
              <w:t>learn to play an instrumental accompaniment and maintain a line in an ensemble</w:t>
            </w:r>
          </w:p>
          <w:p w14:paraId="567059B0" w14:textId="77777777" w:rsidR="00BE608D" w:rsidRPr="009B0404" w:rsidRDefault="00BE608D" w:rsidP="00BE608D">
            <w:pPr>
              <w:ind w:left="720"/>
              <w:rPr>
                <w:rFonts w:asciiTheme="minorHAnsi" w:hAnsiTheme="minorHAnsi" w:cstheme="minorHAnsi"/>
              </w:rPr>
            </w:pPr>
          </w:p>
          <w:p w14:paraId="2F2D9239" w14:textId="77777777" w:rsidR="00BE608D" w:rsidRPr="00BE608D" w:rsidRDefault="00BE608D" w:rsidP="00BE608D">
            <w:pPr>
              <w:numPr>
                <w:ilvl w:val="0"/>
                <w:numId w:val="2"/>
              </w:numPr>
              <w:ind w:hanging="360"/>
              <w:rPr>
                <w:rFonts w:asciiTheme="minorHAnsi" w:hAnsiTheme="minorHAnsi" w:cstheme="minorHAnsi"/>
              </w:rPr>
            </w:pPr>
            <w:r>
              <w:rPr>
                <w:rFonts w:asciiTheme="minorHAnsi" w:hAnsiTheme="minorHAnsi" w:cstheme="minorHAnsi"/>
              </w:rPr>
              <w:t xml:space="preserve">I can </w:t>
            </w:r>
            <w:r>
              <w:rPr>
                <w:rFonts w:asciiTheme="minorHAnsi" w:eastAsia="Calibri" w:hAnsiTheme="minorHAnsi" w:cstheme="minorHAnsi"/>
              </w:rPr>
              <w:t>maintain a vocal line in a three part song</w:t>
            </w:r>
          </w:p>
          <w:p w14:paraId="024F7405" w14:textId="77777777" w:rsidR="00BE608D" w:rsidRDefault="00BE608D" w:rsidP="00BE608D">
            <w:pPr>
              <w:pStyle w:val="ListParagraph"/>
              <w:rPr>
                <w:rFonts w:asciiTheme="minorHAnsi" w:hAnsiTheme="minorHAnsi" w:cstheme="minorHAnsi"/>
              </w:rPr>
            </w:pPr>
          </w:p>
          <w:p w14:paraId="3D229917" w14:textId="77777777" w:rsidR="00BE608D" w:rsidRPr="009B0404" w:rsidRDefault="00BE608D" w:rsidP="00BE608D">
            <w:pPr>
              <w:ind w:left="720"/>
              <w:rPr>
                <w:rFonts w:asciiTheme="minorHAnsi" w:hAnsiTheme="minorHAnsi" w:cstheme="minorHAnsi"/>
              </w:rPr>
            </w:pPr>
          </w:p>
          <w:p w14:paraId="7357E6D0" w14:textId="77777777" w:rsidR="00BE608D" w:rsidRPr="009B0404" w:rsidRDefault="00BE608D" w:rsidP="00BE608D">
            <w:pPr>
              <w:numPr>
                <w:ilvl w:val="0"/>
                <w:numId w:val="2"/>
              </w:numPr>
              <w:ind w:hanging="360"/>
              <w:rPr>
                <w:rFonts w:asciiTheme="minorHAnsi" w:hAnsiTheme="minorHAnsi" w:cstheme="minorHAnsi"/>
              </w:rPr>
            </w:pPr>
            <w:r>
              <w:rPr>
                <w:rFonts w:asciiTheme="minorHAnsi" w:eastAsia="Calibri" w:hAnsiTheme="minorHAnsi" w:cstheme="minorHAnsi"/>
              </w:rPr>
              <w:t>I can recognise an octave</w:t>
            </w:r>
          </w:p>
          <w:p w14:paraId="0E3EBA25" w14:textId="77777777" w:rsidR="003A7634" w:rsidRDefault="003A7634">
            <w:pPr>
              <w:rPr>
                <w:rFonts w:ascii="Calibri" w:eastAsia="Calibri" w:hAnsi="Calibri" w:cs="Calibri"/>
              </w:rPr>
            </w:pPr>
          </w:p>
        </w:tc>
        <w:tc>
          <w:tcPr>
            <w:tcW w:w="3474" w:type="dxa"/>
          </w:tcPr>
          <w:p w14:paraId="1777C53B" w14:textId="77777777" w:rsidR="003A7634" w:rsidRDefault="003A7634">
            <w:pPr>
              <w:rPr>
                <w:rFonts w:ascii="Calibri" w:eastAsia="Calibri" w:hAnsi="Calibri" w:cs="Calibri"/>
              </w:rPr>
            </w:pPr>
          </w:p>
          <w:p w14:paraId="68D62D37" w14:textId="77777777" w:rsidR="003A7634" w:rsidRDefault="003A7634">
            <w:pPr>
              <w:rPr>
                <w:rFonts w:ascii="Calibri" w:eastAsia="Calibri" w:hAnsi="Calibri" w:cs="Calibri"/>
              </w:rPr>
            </w:pPr>
          </w:p>
          <w:p w14:paraId="7B918D70" w14:textId="77777777" w:rsidR="003A7634" w:rsidRDefault="003A7634">
            <w:pPr>
              <w:rPr>
                <w:rFonts w:ascii="Calibri" w:eastAsia="Calibri" w:hAnsi="Calibri" w:cs="Calibri"/>
              </w:rPr>
            </w:pPr>
          </w:p>
          <w:p w14:paraId="19EC0890" w14:textId="77777777" w:rsidR="003A7634" w:rsidRDefault="003A7634">
            <w:pPr>
              <w:rPr>
                <w:rFonts w:ascii="Calibri" w:eastAsia="Calibri" w:hAnsi="Calibri" w:cs="Calibri"/>
              </w:rPr>
            </w:pPr>
          </w:p>
          <w:p w14:paraId="0F112DFE" w14:textId="77777777" w:rsidR="003A7634" w:rsidRDefault="003A7634">
            <w:pPr>
              <w:rPr>
                <w:rFonts w:ascii="Calibri" w:eastAsia="Calibri" w:hAnsi="Calibri" w:cs="Calibri"/>
              </w:rPr>
            </w:pPr>
          </w:p>
          <w:p w14:paraId="211E2D29" w14:textId="77777777" w:rsidR="003A7634" w:rsidRDefault="003A7634">
            <w:pPr>
              <w:rPr>
                <w:rFonts w:ascii="Calibri" w:eastAsia="Calibri" w:hAnsi="Calibri" w:cs="Calibri"/>
              </w:rPr>
            </w:pPr>
          </w:p>
          <w:p w14:paraId="1DB7471A" w14:textId="77777777" w:rsidR="003A7634" w:rsidRDefault="003A7634">
            <w:pPr>
              <w:rPr>
                <w:rFonts w:ascii="Calibri" w:eastAsia="Calibri" w:hAnsi="Calibri" w:cs="Calibri"/>
              </w:rPr>
            </w:pPr>
          </w:p>
          <w:p w14:paraId="1B2F75AE" w14:textId="77777777" w:rsidR="003A7634" w:rsidRDefault="003A7634">
            <w:pPr>
              <w:rPr>
                <w:rFonts w:ascii="Calibri" w:eastAsia="Calibri" w:hAnsi="Calibri" w:cs="Calibri"/>
              </w:rPr>
            </w:pPr>
          </w:p>
          <w:p w14:paraId="06C267C3" w14:textId="77777777" w:rsidR="003A7634" w:rsidRDefault="003A7634">
            <w:pPr>
              <w:rPr>
                <w:rFonts w:ascii="Calibri" w:eastAsia="Calibri" w:hAnsi="Calibri" w:cs="Calibri"/>
              </w:rPr>
            </w:pPr>
          </w:p>
          <w:p w14:paraId="6B134541" w14:textId="77777777" w:rsidR="003A7634" w:rsidRDefault="003A7634">
            <w:pPr>
              <w:rPr>
                <w:rFonts w:ascii="Calibri" w:eastAsia="Calibri" w:hAnsi="Calibri" w:cs="Calibri"/>
              </w:rPr>
            </w:pPr>
          </w:p>
          <w:p w14:paraId="5D54CF44" w14:textId="77777777" w:rsidR="003A7634" w:rsidRDefault="003A7634">
            <w:pPr>
              <w:rPr>
                <w:rFonts w:ascii="Calibri" w:eastAsia="Calibri" w:hAnsi="Calibri" w:cs="Calibri"/>
              </w:rPr>
            </w:pPr>
          </w:p>
          <w:p w14:paraId="19A038E6" w14:textId="77777777" w:rsidR="003A7634" w:rsidRDefault="003A7634">
            <w:pPr>
              <w:rPr>
                <w:rFonts w:ascii="Calibri" w:eastAsia="Calibri" w:hAnsi="Calibri" w:cs="Calibri"/>
              </w:rPr>
            </w:pPr>
          </w:p>
          <w:p w14:paraId="32B39730" w14:textId="77777777" w:rsidR="003A7634" w:rsidRDefault="003A7634">
            <w:pPr>
              <w:rPr>
                <w:rFonts w:ascii="Calibri" w:eastAsia="Calibri" w:hAnsi="Calibri" w:cs="Calibri"/>
              </w:rPr>
            </w:pPr>
          </w:p>
          <w:p w14:paraId="2EBBD8CA" w14:textId="77777777" w:rsidR="003A7634" w:rsidRDefault="003A7634">
            <w:pPr>
              <w:rPr>
                <w:rFonts w:ascii="Calibri" w:eastAsia="Calibri" w:hAnsi="Calibri" w:cs="Calibri"/>
              </w:rPr>
            </w:pPr>
          </w:p>
          <w:p w14:paraId="77789ABE" w14:textId="77777777" w:rsidR="003A7634" w:rsidRDefault="003A7634">
            <w:pPr>
              <w:rPr>
                <w:rFonts w:ascii="Calibri" w:eastAsia="Calibri" w:hAnsi="Calibri" w:cs="Calibri"/>
              </w:rPr>
            </w:pPr>
          </w:p>
          <w:p w14:paraId="68D5514C" w14:textId="77777777" w:rsidR="003A7634" w:rsidRDefault="003A7634">
            <w:pPr>
              <w:rPr>
                <w:rFonts w:ascii="Calibri" w:eastAsia="Calibri" w:hAnsi="Calibri" w:cs="Calibri"/>
              </w:rPr>
            </w:pPr>
          </w:p>
          <w:p w14:paraId="5A9CCE90" w14:textId="77777777" w:rsidR="003A7634" w:rsidRDefault="003A7634">
            <w:pPr>
              <w:rPr>
                <w:rFonts w:ascii="Calibri" w:eastAsia="Calibri" w:hAnsi="Calibri" w:cs="Calibri"/>
              </w:rPr>
            </w:pPr>
          </w:p>
          <w:p w14:paraId="4CAD511D" w14:textId="77777777" w:rsidR="003A7634" w:rsidRDefault="003A7634">
            <w:pPr>
              <w:rPr>
                <w:rFonts w:ascii="Calibri" w:eastAsia="Calibri" w:hAnsi="Calibri" w:cs="Calibri"/>
              </w:rPr>
            </w:pPr>
          </w:p>
          <w:p w14:paraId="300DA778" w14:textId="77777777" w:rsidR="003A7634" w:rsidRDefault="003A7634">
            <w:pPr>
              <w:rPr>
                <w:rFonts w:ascii="Calibri" w:eastAsia="Calibri" w:hAnsi="Calibri" w:cs="Calibri"/>
              </w:rPr>
            </w:pPr>
          </w:p>
          <w:p w14:paraId="16DE6995" w14:textId="77777777" w:rsidR="003A7634" w:rsidRDefault="003A7634">
            <w:pPr>
              <w:rPr>
                <w:rFonts w:ascii="Calibri" w:eastAsia="Calibri" w:hAnsi="Calibri" w:cs="Calibri"/>
              </w:rPr>
            </w:pPr>
          </w:p>
          <w:p w14:paraId="6D853B70" w14:textId="77777777" w:rsidR="003A7634" w:rsidRDefault="003A7634">
            <w:pPr>
              <w:rPr>
                <w:rFonts w:ascii="Calibri" w:eastAsia="Calibri" w:hAnsi="Calibri" w:cs="Calibri"/>
              </w:rPr>
            </w:pPr>
          </w:p>
          <w:p w14:paraId="2B462E60" w14:textId="77777777" w:rsidR="003A7634" w:rsidRDefault="003A7634">
            <w:pPr>
              <w:rPr>
                <w:rFonts w:ascii="Calibri" w:eastAsia="Calibri" w:hAnsi="Calibri" w:cs="Calibri"/>
              </w:rPr>
            </w:pPr>
          </w:p>
          <w:p w14:paraId="3E6DE7ED" w14:textId="77777777" w:rsidR="003A7634" w:rsidRDefault="003A7634">
            <w:pPr>
              <w:rPr>
                <w:rFonts w:ascii="Calibri" w:eastAsia="Calibri" w:hAnsi="Calibri" w:cs="Calibri"/>
              </w:rPr>
            </w:pPr>
          </w:p>
          <w:p w14:paraId="19673AC7" w14:textId="77777777" w:rsidR="003A7634" w:rsidRDefault="003A7634">
            <w:pPr>
              <w:rPr>
                <w:rFonts w:ascii="Calibri" w:eastAsia="Calibri" w:hAnsi="Calibri" w:cs="Calibri"/>
              </w:rPr>
            </w:pPr>
          </w:p>
          <w:p w14:paraId="2846A94E" w14:textId="77777777" w:rsidR="003A7634" w:rsidRDefault="003A7634">
            <w:pPr>
              <w:rPr>
                <w:rFonts w:ascii="Calibri" w:eastAsia="Calibri" w:hAnsi="Calibri" w:cs="Calibri"/>
              </w:rPr>
            </w:pPr>
          </w:p>
        </w:tc>
      </w:tr>
      <w:tr w:rsidR="003A7634" w14:paraId="01553CDE" w14:textId="77777777">
        <w:tc>
          <w:tcPr>
            <w:tcW w:w="10420" w:type="dxa"/>
            <w:gridSpan w:val="3"/>
          </w:tcPr>
          <w:p w14:paraId="74A5F1F6" w14:textId="77777777" w:rsidR="003A7634" w:rsidRDefault="00532F50">
            <w:pPr>
              <w:rPr>
                <w:rFonts w:ascii="Calibri" w:eastAsia="Calibri" w:hAnsi="Calibri" w:cs="Calibri"/>
              </w:rPr>
            </w:pPr>
            <w:r>
              <w:rPr>
                <w:rFonts w:ascii="Calibri" w:eastAsia="Calibri" w:hAnsi="Calibri" w:cs="Calibri"/>
              </w:rPr>
              <w:t>Notes:</w:t>
            </w:r>
          </w:p>
          <w:p w14:paraId="1D4069E6" w14:textId="77777777" w:rsidR="003A7634" w:rsidRDefault="003A7634">
            <w:pPr>
              <w:rPr>
                <w:rFonts w:ascii="Calibri" w:eastAsia="Calibri" w:hAnsi="Calibri" w:cs="Calibri"/>
              </w:rPr>
            </w:pPr>
          </w:p>
          <w:p w14:paraId="4B2B5606" w14:textId="77777777" w:rsidR="003A7634" w:rsidRDefault="003A7634">
            <w:pPr>
              <w:rPr>
                <w:rFonts w:ascii="Calibri" w:eastAsia="Calibri" w:hAnsi="Calibri" w:cs="Calibri"/>
              </w:rPr>
            </w:pPr>
          </w:p>
          <w:p w14:paraId="58900A3B" w14:textId="77777777" w:rsidR="003A7634" w:rsidRDefault="003A7634">
            <w:pPr>
              <w:rPr>
                <w:rFonts w:ascii="Calibri" w:eastAsia="Calibri" w:hAnsi="Calibri" w:cs="Calibri"/>
              </w:rPr>
            </w:pPr>
          </w:p>
          <w:p w14:paraId="28E56269" w14:textId="77777777" w:rsidR="003A7634" w:rsidRDefault="003A7634">
            <w:pPr>
              <w:rPr>
                <w:rFonts w:ascii="Calibri" w:eastAsia="Calibri" w:hAnsi="Calibri" w:cs="Calibri"/>
              </w:rPr>
            </w:pPr>
          </w:p>
          <w:p w14:paraId="02FD1BFB" w14:textId="77777777" w:rsidR="003A7634" w:rsidRDefault="003A7634">
            <w:pPr>
              <w:rPr>
                <w:rFonts w:ascii="Calibri" w:eastAsia="Calibri" w:hAnsi="Calibri" w:cs="Calibri"/>
              </w:rPr>
            </w:pPr>
          </w:p>
          <w:p w14:paraId="43272AC0" w14:textId="77777777" w:rsidR="003A7634" w:rsidRDefault="003A7634">
            <w:pPr>
              <w:rPr>
                <w:rFonts w:ascii="Calibri" w:eastAsia="Calibri" w:hAnsi="Calibri" w:cs="Calibri"/>
              </w:rPr>
            </w:pPr>
          </w:p>
          <w:p w14:paraId="509FD4EE" w14:textId="77777777" w:rsidR="003A7634" w:rsidRDefault="003A7634">
            <w:pPr>
              <w:rPr>
                <w:rFonts w:ascii="Calibri" w:eastAsia="Calibri" w:hAnsi="Calibri" w:cs="Calibri"/>
              </w:rPr>
            </w:pPr>
          </w:p>
          <w:p w14:paraId="1EB87C64" w14:textId="77777777" w:rsidR="003A7634" w:rsidRDefault="003A7634">
            <w:pPr>
              <w:rPr>
                <w:rFonts w:ascii="Calibri" w:eastAsia="Calibri" w:hAnsi="Calibri" w:cs="Calibri"/>
              </w:rPr>
            </w:pPr>
          </w:p>
          <w:p w14:paraId="2688B836" w14:textId="77777777" w:rsidR="003A7634" w:rsidRDefault="003A7634">
            <w:pPr>
              <w:rPr>
                <w:rFonts w:ascii="Calibri" w:eastAsia="Calibri" w:hAnsi="Calibri" w:cs="Calibri"/>
              </w:rPr>
            </w:pPr>
          </w:p>
          <w:p w14:paraId="660FA5B7" w14:textId="77777777" w:rsidR="003A7634" w:rsidRDefault="003A7634">
            <w:pPr>
              <w:rPr>
                <w:rFonts w:ascii="Calibri" w:eastAsia="Calibri" w:hAnsi="Calibri" w:cs="Calibri"/>
              </w:rPr>
            </w:pPr>
          </w:p>
        </w:tc>
      </w:tr>
    </w:tbl>
    <w:p w14:paraId="3E0CCCE4" w14:textId="77777777" w:rsidR="003A7634" w:rsidRDefault="003A7634">
      <w:pPr>
        <w:spacing w:after="200" w:line="276" w:lineRule="auto"/>
        <w:rPr>
          <w:rFonts w:ascii="Calibri" w:eastAsia="Calibri" w:hAnsi="Calibri" w:cs="Calibri"/>
        </w:rPr>
      </w:pPr>
    </w:p>
    <w:sectPr w:rsidR="003A7634">
      <w:headerReference w:type="even" r:id="rId11"/>
      <w:headerReference w:type="default" r:id="rId12"/>
      <w:footerReference w:type="even" r:id="rId13"/>
      <w:footerReference w:type="default" r:id="rId14"/>
      <w:headerReference w:type="first" r:id="rId15"/>
      <w:footerReference w:type="first" r:id="rId16"/>
      <w:pgSz w:w="11906" w:h="16838"/>
      <w:pgMar w:top="426"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AB8A" w14:textId="77777777" w:rsidR="00E7205A" w:rsidRDefault="00E7205A">
      <w:r>
        <w:separator/>
      </w:r>
    </w:p>
  </w:endnote>
  <w:endnote w:type="continuationSeparator" w:id="0">
    <w:p w14:paraId="098B0881" w14:textId="77777777" w:rsidR="00E7205A" w:rsidRDefault="00E7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C821" w14:textId="77777777" w:rsidR="008421C7" w:rsidRDefault="0084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CEE7" w14:textId="77777777" w:rsidR="003A7634" w:rsidRDefault="00532F50">
    <w:pPr>
      <w:tabs>
        <w:tab w:val="center" w:pos="4513"/>
        <w:tab w:val="right" w:pos="9026"/>
      </w:tabs>
      <w:jc w:val="right"/>
    </w:pPr>
    <w:r>
      <w:fldChar w:fldCharType="begin"/>
    </w:r>
    <w:r>
      <w:instrText>PAGE</w:instrText>
    </w:r>
    <w:r>
      <w:fldChar w:fldCharType="separate"/>
    </w:r>
    <w:r w:rsidR="00BE608D">
      <w:rPr>
        <w:noProof/>
      </w:rPr>
      <w:t>3</w:t>
    </w:r>
    <w:r>
      <w:fldChar w:fldCharType="end"/>
    </w:r>
  </w:p>
  <w:p w14:paraId="3E693B1A" w14:textId="77777777" w:rsidR="003A7634" w:rsidRDefault="003A7634">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73" w14:textId="77777777" w:rsidR="008421C7" w:rsidRDefault="00842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60D8" w14:textId="77777777" w:rsidR="00E7205A" w:rsidRDefault="00E7205A">
      <w:r>
        <w:separator/>
      </w:r>
    </w:p>
  </w:footnote>
  <w:footnote w:type="continuationSeparator" w:id="0">
    <w:p w14:paraId="79AD7730" w14:textId="77777777" w:rsidR="00E7205A" w:rsidRDefault="00E7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2AE9" w14:textId="77777777" w:rsidR="008421C7" w:rsidRDefault="0084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CB9D" w14:textId="77777777" w:rsidR="003A7634" w:rsidRDefault="00532F50">
    <w:pPr>
      <w:tabs>
        <w:tab w:val="center" w:pos="4513"/>
        <w:tab w:val="right" w:pos="9026"/>
      </w:tabs>
      <w:spacing w:before="708"/>
      <w:rPr>
        <w:rFonts w:ascii="Teko" w:eastAsia="Teko" w:hAnsi="Teko" w:cs="Teko"/>
      </w:rPr>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4DB8" w14:textId="77777777" w:rsidR="008421C7" w:rsidRDefault="00842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2139"/>
    <w:multiLevelType w:val="multilevel"/>
    <w:tmpl w:val="88C6BB5E"/>
    <w:lvl w:ilvl="0">
      <w:start w:val="1"/>
      <w:numFmt w:val="bullet"/>
      <w:lvlText w:val="●"/>
      <w:lvlJc w:val="left"/>
      <w:pPr>
        <w:ind w:left="770" w:firstLine="1180"/>
      </w:pPr>
      <w:rPr>
        <w:rFonts w:ascii="Arial" w:eastAsia="Arial" w:hAnsi="Arial" w:cs="Arial"/>
        <w:vertAlign w:val="baseline"/>
      </w:rPr>
    </w:lvl>
    <w:lvl w:ilvl="1">
      <w:start w:val="1"/>
      <w:numFmt w:val="bullet"/>
      <w:lvlText w:val="o"/>
      <w:lvlJc w:val="left"/>
      <w:pPr>
        <w:ind w:left="1490" w:firstLine="2620"/>
      </w:pPr>
      <w:rPr>
        <w:rFonts w:ascii="Arial" w:eastAsia="Arial" w:hAnsi="Arial" w:cs="Arial"/>
        <w:vertAlign w:val="baseline"/>
      </w:rPr>
    </w:lvl>
    <w:lvl w:ilvl="2">
      <w:start w:val="1"/>
      <w:numFmt w:val="bullet"/>
      <w:lvlText w:val="▪"/>
      <w:lvlJc w:val="left"/>
      <w:pPr>
        <w:ind w:left="2210" w:firstLine="4060"/>
      </w:pPr>
      <w:rPr>
        <w:rFonts w:ascii="Arial" w:eastAsia="Arial" w:hAnsi="Arial" w:cs="Arial"/>
        <w:vertAlign w:val="baseline"/>
      </w:rPr>
    </w:lvl>
    <w:lvl w:ilvl="3">
      <w:start w:val="1"/>
      <w:numFmt w:val="bullet"/>
      <w:lvlText w:val="●"/>
      <w:lvlJc w:val="left"/>
      <w:pPr>
        <w:ind w:left="2930" w:firstLine="5500"/>
      </w:pPr>
      <w:rPr>
        <w:rFonts w:ascii="Arial" w:eastAsia="Arial" w:hAnsi="Arial" w:cs="Arial"/>
        <w:vertAlign w:val="baseline"/>
      </w:rPr>
    </w:lvl>
    <w:lvl w:ilvl="4">
      <w:start w:val="1"/>
      <w:numFmt w:val="bullet"/>
      <w:lvlText w:val="o"/>
      <w:lvlJc w:val="left"/>
      <w:pPr>
        <w:ind w:left="3650" w:firstLine="6940"/>
      </w:pPr>
      <w:rPr>
        <w:rFonts w:ascii="Arial" w:eastAsia="Arial" w:hAnsi="Arial" w:cs="Arial"/>
        <w:vertAlign w:val="baseline"/>
      </w:rPr>
    </w:lvl>
    <w:lvl w:ilvl="5">
      <w:start w:val="1"/>
      <w:numFmt w:val="bullet"/>
      <w:lvlText w:val="▪"/>
      <w:lvlJc w:val="left"/>
      <w:pPr>
        <w:ind w:left="4370" w:firstLine="8380"/>
      </w:pPr>
      <w:rPr>
        <w:rFonts w:ascii="Arial" w:eastAsia="Arial" w:hAnsi="Arial" w:cs="Arial"/>
        <w:vertAlign w:val="baseline"/>
      </w:rPr>
    </w:lvl>
    <w:lvl w:ilvl="6">
      <w:start w:val="1"/>
      <w:numFmt w:val="bullet"/>
      <w:lvlText w:val="●"/>
      <w:lvlJc w:val="left"/>
      <w:pPr>
        <w:ind w:left="5090" w:firstLine="9820"/>
      </w:pPr>
      <w:rPr>
        <w:rFonts w:ascii="Arial" w:eastAsia="Arial" w:hAnsi="Arial" w:cs="Arial"/>
        <w:vertAlign w:val="baseline"/>
      </w:rPr>
    </w:lvl>
    <w:lvl w:ilvl="7">
      <w:start w:val="1"/>
      <w:numFmt w:val="bullet"/>
      <w:lvlText w:val="o"/>
      <w:lvlJc w:val="left"/>
      <w:pPr>
        <w:ind w:left="5810" w:firstLine="11260"/>
      </w:pPr>
      <w:rPr>
        <w:rFonts w:ascii="Arial" w:eastAsia="Arial" w:hAnsi="Arial" w:cs="Arial"/>
        <w:vertAlign w:val="baseline"/>
      </w:rPr>
    </w:lvl>
    <w:lvl w:ilvl="8">
      <w:start w:val="1"/>
      <w:numFmt w:val="bullet"/>
      <w:lvlText w:val="▪"/>
      <w:lvlJc w:val="left"/>
      <w:pPr>
        <w:ind w:left="6530" w:firstLine="12700"/>
      </w:pPr>
      <w:rPr>
        <w:rFonts w:ascii="Arial" w:eastAsia="Arial" w:hAnsi="Arial" w:cs="Arial"/>
        <w:vertAlign w:val="baseline"/>
      </w:rPr>
    </w:lvl>
  </w:abstractNum>
  <w:abstractNum w:abstractNumId="1" w15:restartNumberingAfterBreak="0">
    <w:nsid w:val="51334A6F"/>
    <w:multiLevelType w:val="multilevel"/>
    <w:tmpl w:val="917A88F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34"/>
    <w:rsid w:val="000A5C0C"/>
    <w:rsid w:val="000F2E19"/>
    <w:rsid w:val="00170F80"/>
    <w:rsid w:val="002B78F2"/>
    <w:rsid w:val="002F2DA3"/>
    <w:rsid w:val="003A7634"/>
    <w:rsid w:val="004262C7"/>
    <w:rsid w:val="00532F50"/>
    <w:rsid w:val="008421C7"/>
    <w:rsid w:val="00883A04"/>
    <w:rsid w:val="00895B0E"/>
    <w:rsid w:val="00935822"/>
    <w:rsid w:val="009B0404"/>
    <w:rsid w:val="009F544E"/>
    <w:rsid w:val="00A148DD"/>
    <w:rsid w:val="00B26D39"/>
    <w:rsid w:val="00BE608D"/>
    <w:rsid w:val="00C556DE"/>
    <w:rsid w:val="00E7205A"/>
    <w:rsid w:val="00F6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F081"/>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935822"/>
    <w:rPr>
      <w:rFonts w:ascii="Tahoma" w:hAnsi="Tahoma" w:cs="Tahoma"/>
      <w:sz w:val="16"/>
      <w:szCs w:val="16"/>
    </w:rPr>
  </w:style>
  <w:style w:type="character" w:customStyle="1" w:styleId="BalloonTextChar">
    <w:name w:val="Balloon Text Char"/>
    <w:basedOn w:val="DefaultParagraphFont"/>
    <w:link w:val="BalloonText"/>
    <w:uiPriority w:val="99"/>
    <w:semiHidden/>
    <w:rsid w:val="00935822"/>
    <w:rPr>
      <w:rFonts w:ascii="Tahoma" w:hAnsi="Tahoma" w:cs="Tahoma"/>
      <w:sz w:val="16"/>
      <w:szCs w:val="16"/>
    </w:rPr>
  </w:style>
  <w:style w:type="paragraph" w:styleId="ListParagraph">
    <w:name w:val="List Paragraph"/>
    <w:basedOn w:val="Normal"/>
    <w:uiPriority w:val="34"/>
    <w:qFormat/>
    <w:rsid w:val="00BE608D"/>
    <w:pPr>
      <w:ind w:left="720"/>
      <w:contextualSpacing/>
    </w:pPr>
  </w:style>
  <w:style w:type="paragraph" w:styleId="Header">
    <w:name w:val="header"/>
    <w:basedOn w:val="Normal"/>
    <w:link w:val="HeaderChar"/>
    <w:uiPriority w:val="99"/>
    <w:unhideWhenUsed/>
    <w:rsid w:val="008421C7"/>
    <w:pPr>
      <w:tabs>
        <w:tab w:val="center" w:pos="4680"/>
        <w:tab w:val="right" w:pos="9360"/>
      </w:tabs>
    </w:pPr>
  </w:style>
  <w:style w:type="character" w:customStyle="1" w:styleId="HeaderChar">
    <w:name w:val="Header Char"/>
    <w:basedOn w:val="DefaultParagraphFont"/>
    <w:link w:val="Header"/>
    <w:uiPriority w:val="99"/>
    <w:rsid w:val="008421C7"/>
  </w:style>
  <w:style w:type="paragraph" w:styleId="Footer">
    <w:name w:val="footer"/>
    <w:basedOn w:val="Normal"/>
    <w:link w:val="FooterChar"/>
    <w:uiPriority w:val="99"/>
    <w:unhideWhenUsed/>
    <w:rsid w:val="008421C7"/>
    <w:pPr>
      <w:tabs>
        <w:tab w:val="center" w:pos="4680"/>
        <w:tab w:val="right" w:pos="9360"/>
      </w:tabs>
    </w:pPr>
  </w:style>
  <w:style w:type="character" w:customStyle="1" w:styleId="FooterChar">
    <w:name w:val="Footer Char"/>
    <w:basedOn w:val="DefaultParagraphFont"/>
    <w:link w:val="Footer"/>
    <w:uiPriority w:val="99"/>
    <w:rsid w:val="008421C7"/>
  </w:style>
  <w:style w:type="character" w:styleId="Hyperlink">
    <w:name w:val="Hyperlink"/>
    <w:basedOn w:val="DefaultParagraphFont"/>
    <w:uiPriority w:val="99"/>
    <w:unhideWhenUsed/>
    <w:rsid w:val="00170F80"/>
    <w:rPr>
      <w:color w:val="0000FF" w:themeColor="hyperlink"/>
      <w:u w:val="single"/>
    </w:rPr>
  </w:style>
  <w:style w:type="character" w:styleId="UnresolvedMention">
    <w:name w:val="Unresolved Mention"/>
    <w:basedOn w:val="DefaultParagraphFont"/>
    <w:uiPriority w:val="99"/>
    <w:semiHidden/>
    <w:unhideWhenUsed/>
    <w:rsid w:val="0017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watch?v=iprgWSOayoE" TargetMode="External"/><Relationship Id="rId4" Type="http://schemas.openxmlformats.org/officeDocument/2006/relationships/webSettings" Target="webSettings.xml"/><Relationship Id="rId9" Type="http://schemas.openxmlformats.org/officeDocument/2006/relationships/hyperlink" Target="https://www.youtube.com/watch?v=iprgWSOayo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Graham</dc:creator>
  <cp:lastModifiedBy>Elias Christou</cp:lastModifiedBy>
  <cp:revision>2</cp:revision>
  <cp:lastPrinted>2017-04-07T19:24:00Z</cp:lastPrinted>
  <dcterms:created xsi:type="dcterms:W3CDTF">2020-10-22T16:04:00Z</dcterms:created>
  <dcterms:modified xsi:type="dcterms:W3CDTF">2020-10-22T16:04:00Z</dcterms:modified>
</cp:coreProperties>
</file>