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4CB6" w14:textId="77777777" w:rsidR="000E500A" w:rsidRPr="000A2EB2" w:rsidRDefault="005318AA" w:rsidP="000E500A">
      <w:pPr>
        <w:jc w:val="center"/>
        <w:rPr>
          <w:rFonts w:ascii="Calibri" w:hAnsi="Calibri" w:cs="Calibri"/>
          <w:b/>
          <w:sz w:val="36"/>
          <w:szCs w:val="36"/>
        </w:rPr>
      </w:pPr>
      <w:r w:rsidRPr="000A2EB2">
        <w:rPr>
          <w:rFonts w:ascii="Calibri" w:hAnsi="Calibri" w:cs="Calibri"/>
          <w:b/>
          <w:sz w:val="36"/>
          <w:szCs w:val="36"/>
        </w:rPr>
        <w:t xml:space="preserve">Music Lesson Plan </w:t>
      </w:r>
      <w:r w:rsidR="007639DF" w:rsidRPr="000A2EB2">
        <w:rPr>
          <w:rFonts w:ascii="Calibri" w:hAnsi="Calibri" w:cs="Calibri"/>
          <w:b/>
          <w:sz w:val="36"/>
          <w:szCs w:val="36"/>
        </w:rPr>
        <w:t xml:space="preserve">topic – </w:t>
      </w:r>
      <w:r w:rsidR="00E33940" w:rsidRPr="000A2EB2">
        <w:rPr>
          <w:rFonts w:ascii="Calibri" w:hAnsi="Calibri" w:cs="Calibri"/>
          <w:b/>
          <w:sz w:val="36"/>
          <w:szCs w:val="36"/>
        </w:rPr>
        <w:t xml:space="preserve">Music Chronology </w:t>
      </w:r>
    </w:p>
    <w:p w14:paraId="5E03A986" w14:textId="77777777" w:rsidR="000E500A" w:rsidRPr="007639DF" w:rsidRDefault="000E500A" w:rsidP="000E500A">
      <w:pPr>
        <w:jc w:val="center"/>
        <w:rPr>
          <w:rFonts w:ascii="SassoonPrimaryInfant" w:hAnsi="SassoonPrimaryInfant" w:cs="Arial"/>
          <w:b/>
        </w:rPr>
      </w:pPr>
      <w:r w:rsidRPr="007639DF">
        <w:rPr>
          <w:rFonts w:ascii="SassoonPrimaryInfant" w:hAnsi="SassoonPrimaryInfant" w:cs="Arial"/>
          <w:b/>
        </w:rPr>
        <w:tab/>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7"/>
      </w:tblGrid>
      <w:tr w:rsidR="000E500A" w:rsidRPr="002E44AA" w14:paraId="75A84022" w14:textId="77777777" w:rsidTr="007639DF">
        <w:trPr>
          <w:trHeight w:val="610"/>
        </w:trPr>
        <w:tc>
          <w:tcPr>
            <w:tcW w:w="10757" w:type="dxa"/>
            <w:shd w:val="clear" w:color="auto" w:fill="auto"/>
          </w:tcPr>
          <w:p w14:paraId="4D8B577D" w14:textId="77777777" w:rsidR="002778AB" w:rsidRPr="002E44AA" w:rsidRDefault="00685C79" w:rsidP="00856A2C">
            <w:pPr>
              <w:rPr>
                <w:rFonts w:ascii="Calibri" w:hAnsi="Calibri" w:cs="Calibri"/>
                <w:b/>
              </w:rPr>
            </w:pPr>
            <w:r w:rsidRPr="002E44AA">
              <w:rPr>
                <w:rFonts w:ascii="Calibri" w:hAnsi="Calibri" w:cs="Calibri"/>
                <w:b/>
              </w:rPr>
              <w:t>Lesson 1</w:t>
            </w:r>
            <w:r w:rsidR="000E500A" w:rsidRPr="002E44AA">
              <w:rPr>
                <w:rFonts w:ascii="Calibri" w:hAnsi="Calibri" w:cs="Calibri"/>
                <w:b/>
              </w:rPr>
              <w:t xml:space="preserve"> of 6 </w:t>
            </w:r>
            <w:r w:rsidR="00A41116" w:rsidRPr="002E44AA">
              <w:rPr>
                <w:rFonts w:ascii="Calibri" w:hAnsi="Calibri" w:cs="Calibri"/>
                <w:b/>
              </w:rPr>
              <w:t xml:space="preserve">                                                                                                                                       Focus:</w:t>
            </w:r>
            <w:r w:rsidR="000E500A" w:rsidRPr="002E44AA">
              <w:rPr>
                <w:rFonts w:ascii="Calibri" w:hAnsi="Calibri" w:cs="Calibri"/>
                <w:b/>
              </w:rPr>
              <w:t xml:space="preserve"> </w:t>
            </w:r>
            <w:r w:rsidR="00820187" w:rsidRPr="002E44AA">
              <w:rPr>
                <w:rFonts w:ascii="Calibri" w:hAnsi="Calibri" w:cs="Calibri"/>
                <w:b/>
              </w:rPr>
              <w:t>Year</w:t>
            </w:r>
            <w:r w:rsidR="007639DF" w:rsidRPr="002E44AA">
              <w:rPr>
                <w:rFonts w:ascii="Calibri" w:hAnsi="Calibri" w:cs="Calibri"/>
                <w:b/>
              </w:rPr>
              <w:t xml:space="preserve"> 3/4</w:t>
            </w:r>
          </w:p>
        </w:tc>
      </w:tr>
      <w:tr w:rsidR="000E500A" w:rsidRPr="002E44AA" w14:paraId="544D6891" w14:textId="77777777" w:rsidTr="007639DF">
        <w:trPr>
          <w:trHeight w:val="1909"/>
        </w:trPr>
        <w:tc>
          <w:tcPr>
            <w:tcW w:w="10757" w:type="dxa"/>
            <w:shd w:val="clear" w:color="auto" w:fill="auto"/>
          </w:tcPr>
          <w:p w14:paraId="52B13D81" w14:textId="77777777" w:rsidR="00553EC7" w:rsidRPr="002E44AA" w:rsidRDefault="00553EC7" w:rsidP="00B27C35">
            <w:pPr>
              <w:rPr>
                <w:rFonts w:ascii="Calibri" w:hAnsi="Calibri" w:cs="Calibri"/>
                <w:b/>
              </w:rPr>
            </w:pPr>
            <w:r w:rsidRPr="002E44AA">
              <w:rPr>
                <w:rFonts w:ascii="Calibri" w:hAnsi="Calibri" w:cs="Calibri"/>
                <w:b/>
              </w:rPr>
              <w:t xml:space="preserve">Key </w:t>
            </w:r>
            <w:r w:rsidR="000E500A" w:rsidRPr="002E44AA">
              <w:rPr>
                <w:rFonts w:ascii="Calibri" w:hAnsi="Calibri" w:cs="Calibri"/>
                <w:b/>
              </w:rPr>
              <w:t>Learning Objective</w:t>
            </w:r>
            <w:r w:rsidR="00823CAC" w:rsidRPr="002E44AA">
              <w:rPr>
                <w:rFonts w:ascii="Calibri" w:hAnsi="Calibri" w:cs="Calibri"/>
                <w:b/>
              </w:rPr>
              <w:t>s</w:t>
            </w:r>
            <w:r w:rsidR="000E500A" w:rsidRPr="002E44AA">
              <w:rPr>
                <w:rFonts w:ascii="Calibri" w:hAnsi="Calibri" w:cs="Calibri"/>
                <w:b/>
              </w:rPr>
              <w:t xml:space="preserve">: </w:t>
            </w:r>
          </w:p>
          <w:p w14:paraId="74916017" w14:textId="77777777" w:rsidR="008C51C0" w:rsidRPr="002E44AA" w:rsidRDefault="00871B61" w:rsidP="00871B61">
            <w:pPr>
              <w:numPr>
                <w:ilvl w:val="0"/>
                <w:numId w:val="6"/>
              </w:numPr>
              <w:rPr>
                <w:rFonts w:ascii="Calibri" w:hAnsi="Calibri" w:cs="Calibri"/>
              </w:rPr>
            </w:pPr>
            <w:r w:rsidRPr="002E44AA">
              <w:rPr>
                <w:rFonts w:ascii="Calibri" w:hAnsi="Calibri" w:cs="Calibri"/>
              </w:rPr>
              <w:t>To learn about Renaissance in</w:t>
            </w:r>
            <w:r w:rsidR="007A76B6" w:rsidRPr="002E44AA">
              <w:rPr>
                <w:rFonts w:ascii="Calibri" w:hAnsi="Calibri" w:cs="Calibri"/>
              </w:rPr>
              <w:t xml:space="preserve">struments and to identify the </w:t>
            </w:r>
            <w:r w:rsidRPr="002E44AA">
              <w:rPr>
                <w:rFonts w:ascii="Calibri" w:hAnsi="Calibri" w:cs="Calibri"/>
              </w:rPr>
              <w:t xml:space="preserve">differences and similarities to instruments today. </w:t>
            </w:r>
          </w:p>
          <w:p w14:paraId="08205795" w14:textId="77777777" w:rsidR="00871B61" w:rsidRPr="002E44AA" w:rsidRDefault="007A76B6" w:rsidP="009E2248">
            <w:pPr>
              <w:numPr>
                <w:ilvl w:val="0"/>
                <w:numId w:val="6"/>
              </w:numPr>
              <w:rPr>
                <w:rFonts w:ascii="Calibri" w:hAnsi="Calibri" w:cs="Calibri"/>
              </w:rPr>
            </w:pPr>
            <w:r w:rsidRPr="002E44AA">
              <w:rPr>
                <w:rFonts w:ascii="Calibri" w:hAnsi="Calibri" w:cs="Calibri"/>
              </w:rPr>
              <w:t xml:space="preserve">To understand a piece of music is often written for a </w:t>
            </w:r>
            <w:r w:rsidR="00871B61" w:rsidRPr="002E44AA">
              <w:rPr>
                <w:rFonts w:ascii="Calibri" w:hAnsi="Calibri" w:cs="Calibri"/>
              </w:rPr>
              <w:t xml:space="preserve">purpose and </w:t>
            </w:r>
            <w:r w:rsidRPr="002E44AA">
              <w:rPr>
                <w:rFonts w:ascii="Calibri" w:hAnsi="Calibri" w:cs="Calibri"/>
              </w:rPr>
              <w:t xml:space="preserve">consider </w:t>
            </w:r>
            <w:r w:rsidR="00871B61" w:rsidRPr="002E44AA">
              <w:rPr>
                <w:rFonts w:ascii="Calibri" w:hAnsi="Calibri" w:cs="Calibri"/>
              </w:rPr>
              <w:t xml:space="preserve">where it may </w:t>
            </w:r>
            <w:r w:rsidR="00895CFD" w:rsidRPr="002E44AA">
              <w:rPr>
                <w:rFonts w:ascii="Calibri" w:hAnsi="Calibri" w:cs="Calibri"/>
              </w:rPr>
              <w:t xml:space="preserve">have </w:t>
            </w:r>
            <w:r w:rsidR="00871B61" w:rsidRPr="002E44AA">
              <w:rPr>
                <w:rFonts w:ascii="Calibri" w:hAnsi="Calibri" w:cs="Calibri"/>
              </w:rPr>
              <w:t>be</w:t>
            </w:r>
            <w:r w:rsidR="00895CFD" w:rsidRPr="002E44AA">
              <w:rPr>
                <w:rFonts w:ascii="Calibri" w:hAnsi="Calibri" w:cs="Calibri"/>
              </w:rPr>
              <w:t>en</w:t>
            </w:r>
            <w:r w:rsidR="00871B61" w:rsidRPr="002E44AA">
              <w:rPr>
                <w:rFonts w:ascii="Calibri" w:hAnsi="Calibri" w:cs="Calibri"/>
              </w:rPr>
              <w:t xml:space="preserve"> performed. </w:t>
            </w:r>
          </w:p>
          <w:p w14:paraId="5BCCA11B" w14:textId="77777777" w:rsidR="00871B61" w:rsidRPr="002E44AA" w:rsidRDefault="00871B61" w:rsidP="007A76B6">
            <w:pPr>
              <w:numPr>
                <w:ilvl w:val="0"/>
                <w:numId w:val="6"/>
              </w:numPr>
              <w:rPr>
                <w:rFonts w:ascii="Calibri" w:hAnsi="Calibri" w:cs="Calibri"/>
              </w:rPr>
            </w:pPr>
            <w:r w:rsidRPr="002E44AA">
              <w:rPr>
                <w:rFonts w:ascii="Calibri" w:hAnsi="Calibri" w:cs="Calibri"/>
              </w:rPr>
              <w:t xml:space="preserve">To listen carefully </w:t>
            </w:r>
            <w:r w:rsidR="00895CFD" w:rsidRPr="002E44AA">
              <w:rPr>
                <w:rFonts w:ascii="Calibri" w:hAnsi="Calibri" w:cs="Calibri"/>
              </w:rPr>
              <w:t xml:space="preserve">to a piece of music and use drama to respond creatively to </w:t>
            </w:r>
            <w:r w:rsidR="007A76B6" w:rsidRPr="002E44AA">
              <w:rPr>
                <w:rFonts w:ascii="Calibri" w:hAnsi="Calibri" w:cs="Calibri"/>
              </w:rPr>
              <w:t>it.</w:t>
            </w:r>
            <w:r w:rsidR="00895CFD" w:rsidRPr="002E44AA">
              <w:rPr>
                <w:rFonts w:ascii="Calibri" w:hAnsi="Calibri" w:cs="Calibri"/>
              </w:rPr>
              <w:t xml:space="preserve"> </w:t>
            </w:r>
            <w:r w:rsidRPr="002E44AA">
              <w:rPr>
                <w:rFonts w:ascii="Calibri" w:hAnsi="Calibri" w:cs="Calibri"/>
              </w:rPr>
              <w:t xml:space="preserve">  </w:t>
            </w:r>
          </w:p>
        </w:tc>
      </w:tr>
      <w:tr w:rsidR="000E500A" w:rsidRPr="002E44AA" w14:paraId="0C2098DD" w14:textId="77777777" w:rsidTr="007A76B6">
        <w:trPr>
          <w:trHeight w:val="618"/>
        </w:trPr>
        <w:tc>
          <w:tcPr>
            <w:tcW w:w="10757" w:type="dxa"/>
            <w:shd w:val="clear" w:color="auto" w:fill="auto"/>
          </w:tcPr>
          <w:p w14:paraId="38B161C3" w14:textId="6BB93589" w:rsidR="000E500A" w:rsidRPr="002E44AA" w:rsidRDefault="002F28B4" w:rsidP="00856A2C">
            <w:pPr>
              <w:rPr>
                <w:rFonts w:ascii="Calibri" w:hAnsi="Calibri" w:cs="Calibri"/>
              </w:rPr>
            </w:pPr>
            <w:r w:rsidRPr="002E44AA">
              <w:rPr>
                <w:rFonts w:ascii="Calibri" w:hAnsi="Calibri" w:cs="Calibri"/>
                <w:b/>
              </w:rPr>
              <w:t>Inter-</w:t>
            </w:r>
            <w:r w:rsidR="000E500A" w:rsidRPr="002E44AA">
              <w:rPr>
                <w:rFonts w:ascii="Calibri" w:hAnsi="Calibri" w:cs="Calibri"/>
                <w:b/>
              </w:rPr>
              <w:t>related music dimensions cove</w:t>
            </w:r>
            <w:r w:rsidR="00871B61" w:rsidRPr="002E44AA">
              <w:rPr>
                <w:rFonts w:ascii="Calibri" w:hAnsi="Calibri" w:cs="Calibri"/>
                <w:b/>
              </w:rPr>
              <w:t>red:</w:t>
            </w:r>
            <w:r w:rsidR="00087811" w:rsidRPr="002E44AA">
              <w:rPr>
                <w:rFonts w:ascii="Calibri" w:hAnsi="Calibri" w:cs="Calibri"/>
                <w:b/>
              </w:rPr>
              <w:t xml:space="preserve"> </w:t>
            </w:r>
            <w:r w:rsidR="00936D41">
              <w:rPr>
                <w:rFonts w:ascii="Calibri" w:hAnsi="Calibri" w:cs="Calibri"/>
                <w:bCs/>
              </w:rPr>
              <w:t>P</w:t>
            </w:r>
            <w:r w:rsidR="007A76B6" w:rsidRPr="002E44AA">
              <w:rPr>
                <w:rFonts w:ascii="Calibri" w:hAnsi="Calibri" w:cs="Calibri"/>
              </w:rPr>
              <w:t>ulse, structure, duration, timbre, dynamics</w:t>
            </w:r>
            <w:r w:rsidR="00630F2D">
              <w:rPr>
                <w:rFonts w:ascii="Calibri" w:hAnsi="Calibri" w:cs="Calibri"/>
              </w:rPr>
              <w:t>.</w:t>
            </w:r>
          </w:p>
          <w:p w14:paraId="08003C93" w14:textId="77777777" w:rsidR="005318AA" w:rsidRPr="002E44AA" w:rsidRDefault="005318AA" w:rsidP="00856A2C">
            <w:pPr>
              <w:rPr>
                <w:rFonts w:ascii="Calibri" w:hAnsi="Calibri" w:cs="Calibri"/>
                <w:b/>
              </w:rPr>
            </w:pPr>
          </w:p>
        </w:tc>
      </w:tr>
      <w:tr w:rsidR="000E500A" w:rsidRPr="002E44AA" w14:paraId="2696571D" w14:textId="77777777" w:rsidTr="007639DF">
        <w:trPr>
          <w:trHeight w:val="3128"/>
        </w:trPr>
        <w:tc>
          <w:tcPr>
            <w:tcW w:w="10757" w:type="dxa"/>
            <w:shd w:val="clear" w:color="auto" w:fill="auto"/>
          </w:tcPr>
          <w:p w14:paraId="5995185F" w14:textId="1D1D590A" w:rsidR="00D3167F" w:rsidRPr="002E44AA" w:rsidRDefault="00AC437F" w:rsidP="00D3167F">
            <w:pPr>
              <w:jc w:val="center"/>
              <w:rPr>
                <w:rFonts w:ascii="Calibri" w:hAnsi="Calibri" w:cs="Calibri"/>
                <w:b/>
              </w:rPr>
            </w:pPr>
            <w:r w:rsidRPr="002E44AA">
              <w:rPr>
                <w:rFonts w:ascii="Calibri" w:hAnsi="Calibri" w:cs="Calibri"/>
                <w:b/>
              </w:rPr>
              <w:t xml:space="preserve">This lesson focuses on listening </w:t>
            </w:r>
            <w:r w:rsidR="00D3167F" w:rsidRPr="002E44AA">
              <w:rPr>
                <w:rFonts w:ascii="Calibri" w:hAnsi="Calibri" w:cs="Calibri"/>
                <w:b/>
              </w:rPr>
              <w:t>and</w:t>
            </w:r>
            <w:r w:rsidRPr="002E44AA">
              <w:rPr>
                <w:rFonts w:ascii="Calibri" w:hAnsi="Calibri" w:cs="Calibri"/>
                <w:b/>
              </w:rPr>
              <w:t xml:space="preserve"> creatively responding to</w:t>
            </w:r>
            <w:r w:rsidR="00685C79" w:rsidRPr="002E44AA">
              <w:rPr>
                <w:rFonts w:ascii="Calibri" w:hAnsi="Calibri" w:cs="Calibri"/>
                <w:b/>
              </w:rPr>
              <w:t xml:space="preserve"> </w:t>
            </w:r>
            <w:r w:rsidR="00685C79" w:rsidRPr="002E44AA">
              <w:rPr>
                <w:rFonts w:ascii="Calibri" w:hAnsi="Calibri" w:cs="Calibri"/>
                <w:b/>
                <w:i/>
              </w:rPr>
              <w:t xml:space="preserve">La </w:t>
            </w:r>
            <w:proofErr w:type="spellStart"/>
            <w:r w:rsidR="00685C79" w:rsidRPr="002E44AA">
              <w:rPr>
                <w:rFonts w:ascii="Calibri" w:hAnsi="Calibri" w:cs="Calibri"/>
                <w:b/>
                <w:i/>
              </w:rPr>
              <w:t>Mo</w:t>
            </w:r>
            <w:r w:rsidR="00EB5808" w:rsidRPr="002E44AA">
              <w:rPr>
                <w:rFonts w:ascii="Calibri" w:hAnsi="Calibri" w:cs="Calibri"/>
                <w:b/>
                <w:i/>
              </w:rPr>
              <w:t>u</w:t>
            </w:r>
            <w:r w:rsidR="00685C79" w:rsidRPr="002E44AA">
              <w:rPr>
                <w:rFonts w:ascii="Calibri" w:hAnsi="Calibri" w:cs="Calibri"/>
                <w:b/>
                <w:i/>
              </w:rPr>
              <w:t>risque</w:t>
            </w:r>
            <w:proofErr w:type="spellEnd"/>
            <w:r w:rsidR="00685C79" w:rsidRPr="002E44AA">
              <w:rPr>
                <w:rFonts w:ascii="Calibri" w:hAnsi="Calibri" w:cs="Calibri"/>
                <w:b/>
                <w:i/>
              </w:rPr>
              <w:t xml:space="preserve"> </w:t>
            </w:r>
            <w:r w:rsidR="00685C79" w:rsidRPr="002E44AA">
              <w:rPr>
                <w:rFonts w:ascii="Calibri" w:hAnsi="Calibri" w:cs="Calibri"/>
                <w:b/>
              </w:rPr>
              <w:t>by</w:t>
            </w:r>
            <w:r w:rsidR="007A76B6" w:rsidRPr="002E44AA">
              <w:rPr>
                <w:rFonts w:ascii="Calibri" w:hAnsi="Calibri" w:cs="Calibri"/>
                <w:b/>
              </w:rPr>
              <w:t xml:space="preserve"> the</w:t>
            </w:r>
            <w:r w:rsidR="00685C79" w:rsidRPr="002E44AA">
              <w:rPr>
                <w:rFonts w:ascii="Calibri" w:hAnsi="Calibri" w:cs="Calibri"/>
                <w:b/>
              </w:rPr>
              <w:t xml:space="preserve"> Renaissance compo</w:t>
            </w:r>
            <w:r w:rsidR="00895CFD" w:rsidRPr="002E44AA">
              <w:rPr>
                <w:rFonts w:ascii="Calibri" w:hAnsi="Calibri" w:cs="Calibri"/>
                <w:b/>
              </w:rPr>
              <w:t xml:space="preserve">ser </w:t>
            </w:r>
            <w:proofErr w:type="spellStart"/>
            <w:r w:rsidR="00895CFD" w:rsidRPr="002E44AA">
              <w:rPr>
                <w:rFonts w:ascii="Calibri" w:hAnsi="Calibri" w:cs="Calibri"/>
                <w:b/>
              </w:rPr>
              <w:t>Tielman</w:t>
            </w:r>
            <w:proofErr w:type="spellEnd"/>
            <w:r w:rsidR="00895CFD" w:rsidRPr="002E44AA">
              <w:rPr>
                <w:rFonts w:ascii="Calibri" w:hAnsi="Calibri" w:cs="Calibri"/>
                <w:b/>
              </w:rPr>
              <w:t xml:space="preserve"> </w:t>
            </w:r>
            <w:proofErr w:type="spellStart"/>
            <w:r w:rsidR="00895CFD" w:rsidRPr="002E44AA">
              <w:rPr>
                <w:rFonts w:ascii="Calibri" w:hAnsi="Calibri" w:cs="Calibri"/>
                <w:b/>
              </w:rPr>
              <w:t>Susato</w:t>
            </w:r>
            <w:proofErr w:type="spellEnd"/>
            <w:r w:rsidR="00895CFD" w:rsidRPr="002E44AA">
              <w:rPr>
                <w:rFonts w:ascii="Calibri" w:hAnsi="Calibri" w:cs="Calibri"/>
                <w:b/>
              </w:rPr>
              <w:t xml:space="preserve"> (1500-1561).</w:t>
            </w:r>
            <w:r w:rsidR="00D93BD8">
              <w:rPr>
                <w:rFonts w:ascii="Calibri" w:hAnsi="Calibri" w:cs="Calibri"/>
                <w:b/>
              </w:rPr>
              <w:t xml:space="preserve"> Put his picture on the timeline and map (he was born in the Netherlands).</w:t>
            </w:r>
          </w:p>
          <w:p w14:paraId="47D4D64B" w14:textId="09EDA64F" w:rsidR="00AC437F" w:rsidRPr="002E44AA" w:rsidRDefault="00936D41" w:rsidP="00856A2C">
            <w:pPr>
              <w:rPr>
                <w:rFonts w:ascii="Calibri" w:hAnsi="Calibri" w:cs="Calibri"/>
                <w:b/>
              </w:rPr>
            </w:pPr>
            <w:r>
              <w:rPr>
                <w:rFonts w:ascii="Calibri" w:hAnsi="Calibri" w:cs="Calibri"/>
                <w:b/>
                <w:noProof/>
              </w:rPr>
              <w:drawing>
                <wp:anchor distT="0" distB="0" distL="114300" distR="114300" simplePos="0" relativeHeight="251664384" behindDoc="0" locked="0" layoutInCell="1" allowOverlap="1" wp14:anchorId="15FD6240" wp14:editId="1A22C8D2">
                  <wp:simplePos x="0" y="0"/>
                  <wp:positionH relativeFrom="column">
                    <wp:posOffset>4779645</wp:posOffset>
                  </wp:positionH>
                  <wp:positionV relativeFrom="paragraph">
                    <wp:posOffset>147320</wp:posOffset>
                  </wp:positionV>
                  <wp:extent cx="1903095" cy="2298700"/>
                  <wp:effectExtent l="0" t="0" r="1905" b="0"/>
                  <wp:wrapSquare wrapText="bothSides"/>
                  <wp:docPr id="6" name="Picture 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pplication&#10;&#10;Description automatically generated"/>
                          <pic:cNvPicPr/>
                        </pic:nvPicPr>
                        <pic:blipFill rotWithShape="1">
                          <a:blip r:embed="rId7" cstate="print">
                            <a:extLst>
                              <a:ext uri="{28A0092B-C50C-407E-A947-70E740481C1C}">
                                <a14:useLocalDpi xmlns:a14="http://schemas.microsoft.com/office/drawing/2010/main" val="0"/>
                              </a:ext>
                            </a:extLst>
                          </a:blip>
                          <a:srcRect l="2805" t="1802" r="73247" b="77731"/>
                          <a:stretch/>
                        </pic:blipFill>
                        <pic:spPr bwMode="auto">
                          <a:xfrm>
                            <a:off x="0" y="0"/>
                            <a:ext cx="1903095" cy="229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2DD6A9" w14:textId="0E58CCF9" w:rsidR="00895CFD" w:rsidRPr="002E44AA" w:rsidRDefault="00E33940" w:rsidP="00685C79">
            <w:pPr>
              <w:rPr>
                <w:rFonts w:ascii="Calibri" w:hAnsi="Calibri" w:cs="Calibri"/>
              </w:rPr>
            </w:pPr>
            <w:r w:rsidRPr="002E44AA">
              <w:rPr>
                <w:rFonts w:ascii="Calibri" w:hAnsi="Calibri" w:cs="Calibri"/>
                <w:b/>
              </w:rPr>
              <w:t>Listening focus:</w:t>
            </w:r>
            <w:r w:rsidR="00CC4033" w:rsidRPr="002E44AA">
              <w:rPr>
                <w:rFonts w:ascii="Calibri" w:hAnsi="Calibri" w:cs="Calibri"/>
              </w:rPr>
              <w:t xml:space="preserve"> </w:t>
            </w:r>
            <w:hyperlink r:id="rId8" w:history="1">
              <w:r w:rsidR="00CC4033" w:rsidRPr="002E44AA">
                <w:rPr>
                  <w:rStyle w:val="Hyperlink"/>
                  <w:rFonts w:ascii="Calibri" w:hAnsi="Calibri" w:cs="Calibri"/>
                </w:rPr>
                <w:t>https://www.youtube.com/watch?v=htpM_id7KSQ</w:t>
              </w:r>
            </w:hyperlink>
            <w:r w:rsidR="00CC4033" w:rsidRPr="002E44AA">
              <w:rPr>
                <w:rFonts w:ascii="Calibri" w:hAnsi="Calibri" w:cs="Calibri"/>
              </w:rPr>
              <w:t xml:space="preserve"> </w:t>
            </w:r>
          </w:p>
          <w:p w14:paraId="2852C8DA" w14:textId="16EF03B2" w:rsidR="00895CFD" w:rsidRPr="00936D41" w:rsidRDefault="00894FCF" w:rsidP="00685C79">
            <w:r>
              <w:fldChar w:fldCharType="begin"/>
            </w:r>
            <w:r>
              <w:instrText xml:space="preserve"> INCLUDEPICTURE "/var/folders/pm/00d5sfn92rz36gz0gqq737q00000gn/T/com.microsoft.Word/WebArchiveCopyPasteTempFiles/TN_color-historical-costume-illustration-renaissance-05.jpg" \* MERGEFORMATINET </w:instrText>
            </w:r>
            <w:r>
              <w:fldChar w:fldCharType="end"/>
            </w:r>
          </w:p>
          <w:p w14:paraId="0AF0294B" w14:textId="77777777" w:rsidR="00895CFD" w:rsidRPr="002E44AA" w:rsidRDefault="00895CFD" w:rsidP="00895CFD">
            <w:pPr>
              <w:numPr>
                <w:ilvl w:val="0"/>
                <w:numId w:val="14"/>
              </w:numPr>
              <w:rPr>
                <w:rFonts w:ascii="Calibri" w:hAnsi="Calibri" w:cs="Calibri"/>
              </w:rPr>
            </w:pPr>
            <w:r w:rsidRPr="002E44AA">
              <w:rPr>
                <w:rFonts w:ascii="Calibri" w:hAnsi="Calibri" w:cs="Calibri"/>
              </w:rPr>
              <w:t xml:space="preserve">Listen carefully to the piece. Can </w:t>
            </w:r>
            <w:r w:rsidR="007A76B6" w:rsidRPr="002E44AA">
              <w:rPr>
                <w:rFonts w:ascii="Calibri" w:hAnsi="Calibri" w:cs="Calibri"/>
              </w:rPr>
              <w:t xml:space="preserve">the children </w:t>
            </w:r>
            <w:r w:rsidRPr="002E44AA">
              <w:rPr>
                <w:rFonts w:ascii="Calibri" w:hAnsi="Calibri" w:cs="Calibri"/>
              </w:rPr>
              <w:t>identify what instrument they can hear at the very beginning? (</w:t>
            </w:r>
            <w:r w:rsidRPr="002E44AA">
              <w:rPr>
                <w:rFonts w:ascii="Calibri" w:hAnsi="Calibri" w:cs="Calibri"/>
                <w:i/>
              </w:rPr>
              <w:t>tambourine</w:t>
            </w:r>
            <w:r w:rsidRPr="002E44AA">
              <w:rPr>
                <w:rFonts w:ascii="Calibri" w:hAnsi="Calibri" w:cs="Calibri"/>
              </w:rPr>
              <w:t xml:space="preserve">). </w:t>
            </w:r>
            <w:r w:rsidR="00E47627" w:rsidRPr="002E44AA">
              <w:rPr>
                <w:rFonts w:ascii="Calibri" w:hAnsi="Calibri" w:cs="Calibri"/>
              </w:rPr>
              <w:t xml:space="preserve"> What is the function of the tambourine at the beginning? (</w:t>
            </w:r>
            <w:r w:rsidR="00E47627" w:rsidRPr="002E44AA">
              <w:rPr>
                <w:rFonts w:ascii="Calibri" w:hAnsi="Calibri" w:cs="Calibri"/>
                <w:i/>
              </w:rPr>
              <w:t xml:space="preserve">to provide a rhythmic introduction) </w:t>
            </w:r>
            <w:r w:rsidRPr="002E44AA">
              <w:rPr>
                <w:rFonts w:ascii="Calibri" w:hAnsi="Calibri" w:cs="Calibri"/>
              </w:rPr>
              <w:t xml:space="preserve">Ask </w:t>
            </w:r>
            <w:r w:rsidR="007A76B6" w:rsidRPr="002E44AA">
              <w:rPr>
                <w:rFonts w:ascii="Calibri" w:hAnsi="Calibri" w:cs="Calibri"/>
              </w:rPr>
              <w:t>the children</w:t>
            </w:r>
            <w:r w:rsidRPr="002E44AA">
              <w:rPr>
                <w:rFonts w:ascii="Calibri" w:hAnsi="Calibri" w:cs="Calibri"/>
              </w:rPr>
              <w:t xml:space="preserve">: </w:t>
            </w:r>
            <w:r w:rsidR="00894FCF">
              <w:rPr>
                <w:rFonts w:ascii="Calibri" w:hAnsi="Calibri" w:cs="Calibri"/>
              </w:rPr>
              <w:t xml:space="preserve"> </w:t>
            </w:r>
          </w:p>
          <w:p w14:paraId="3A6CCA69" w14:textId="77777777" w:rsidR="00E47627" w:rsidRPr="002E44AA" w:rsidRDefault="00E47627" w:rsidP="00895CFD">
            <w:pPr>
              <w:numPr>
                <w:ilvl w:val="0"/>
                <w:numId w:val="13"/>
              </w:numPr>
              <w:rPr>
                <w:rFonts w:ascii="Calibri" w:hAnsi="Calibri" w:cs="Calibri"/>
              </w:rPr>
            </w:pPr>
            <w:r w:rsidRPr="002E44AA">
              <w:rPr>
                <w:rFonts w:ascii="Calibri" w:hAnsi="Calibri" w:cs="Calibri"/>
              </w:rPr>
              <w:t>How many</w:t>
            </w:r>
            <w:r w:rsidR="00895CFD" w:rsidRPr="002E44AA">
              <w:rPr>
                <w:rFonts w:ascii="Calibri" w:hAnsi="Calibri" w:cs="Calibri"/>
              </w:rPr>
              <w:t xml:space="preserve"> </w:t>
            </w:r>
            <w:r w:rsidRPr="002E44AA">
              <w:rPr>
                <w:rFonts w:ascii="Calibri" w:hAnsi="Calibri" w:cs="Calibri"/>
              </w:rPr>
              <w:t xml:space="preserve">different </w:t>
            </w:r>
            <w:r w:rsidR="00895CFD" w:rsidRPr="002E44AA">
              <w:rPr>
                <w:rFonts w:ascii="Calibri" w:hAnsi="Calibri" w:cs="Calibri"/>
              </w:rPr>
              <w:t>theme</w:t>
            </w:r>
            <w:r w:rsidR="007A76B6" w:rsidRPr="002E44AA">
              <w:rPr>
                <w:rFonts w:ascii="Calibri" w:hAnsi="Calibri" w:cs="Calibri"/>
              </w:rPr>
              <w:t>s/melodies</w:t>
            </w:r>
            <w:r w:rsidRPr="002E44AA">
              <w:rPr>
                <w:rFonts w:ascii="Calibri" w:hAnsi="Calibri" w:cs="Calibri"/>
              </w:rPr>
              <w:t xml:space="preserve"> can they hear (</w:t>
            </w:r>
            <w:r w:rsidR="00670B87" w:rsidRPr="002E44AA">
              <w:rPr>
                <w:rFonts w:ascii="Calibri" w:hAnsi="Calibri" w:cs="Calibri"/>
                <w:i/>
              </w:rPr>
              <w:t xml:space="preserve">two). </w:t>
            </w:r>
            <w:r w:rsidR="00670B87" w:rsidRPr="002E44AA">
              <w:rPr>
                <w:rFonts w:ascii="Calibri" w:hAnsi="Calibri" w:cs="Calibri"/>
              </w:rPr>
              <w:t xml:space="preserve">This a Renaissance dance from between 1450-1600 and it is usual for </w:t>
            </w:r>
            <w:r w:rsidR="00A761A8" w:rsidRPr="002E44AA">
              <w:rPr>
                <w:rFonts w:ascii="Calibri" w:hAnsi="Calibri" w:cs="Calibri"/>
              </w:rPr>
              <w:t>these dances to be composed/structured in b</w:t>
            </w:r>
            <w:r w:rsidR="00670B87" w:rsidRPr="002E44AA">
              <w:rPr>
                <w:rFonts w:ascii="Calibri" w:hAnsi="Calibri" w:cs="Calibri"/>
              </w:rPr>
              <w:t>inary form (A repeated</w:t>
            </w:r>
            <w:r w:rsidR="007A76B6" w:rsidRPr="002E44AA">
              <w:rPr>
                <w:rFonts w:ascii="Calibri" w:hAnsi="Calibri" w:cs="Calibri"/>
              </w:rPr>
              <w:t>,</w:t>
            </w:r>
            <w:r w:rsidR="00670B87" w:rsidRPr="002E44AA">
              <w:rPr>
                <w:rFonts w:ascii="Calibri" w:hAnsi="Calibri" w:cs="Calibri"/>
              </w:rPr>
              <w:t xml:space="preserve"> B repeated)</w:t>
            </w:r>
            <w:r w:rsidR="00193017" w:rsidRPr="002E44AA">
              <w:rPr>
                <w:rFonts w:ascii="Calibri" w:hAnsi="Calibri" w:cs="Calibri"/>
              </w:rPr>
              <w:t>.</w:t>
            </w:r>
          </w:p>
          <w:p w14:paraId="7A9DDF67" w14:textId="77777777" w:rsidR="00895CFD" w:rsidRPr="002E44AA" w:rsidRDefault="00E47627" w:rsidP="00895CFD">
            <w:pPr>
              <w:numPr>
                <w:ilvl w:val="0"/>
                <w:numId w:val="13"/>
              </w:numPr>
              <w:rPr>
                <w:rFonts w:ascii="Calibri" w:hAnsi="Calibri" w:cs="Calibri"/>
              </w:rPr>
            </w:pPr>
            <w:r w:rsidRPr="002E44AA">
              <w:rPr>
                <w:rFonts w:ascii="Calibri" w:hAnsi="Calibri" w:cs="Calibri"/>
              </w:rPr>
              <w:t>How many times is the first theme</w:t>
            </w:r>
            <w:r w:rsidR="007A76B6" w:rsidRPr="002E44AA">
              <w:rPr>
                <w:rFonts w:ascii="Calibri" w:hAnsi="Calibri" w:cs="Calibri"/>
              </w:rPr>
              <w:t>/melody</w:t>
            </w:r>
            <w:r w:rsidRPr="002E44AA">
              <w:rPr>
                <w:rFonts w:ascii="Calibri" w:hAnsi="Calibri" w:cs="Calibri"/>
              </w:rPr>
              <w:t xml:space="preserve"> repeated? (</w:t>
            </w:r>
            <w:r w:rsidRPr="002E44AA">
              <w:rPr>
                <w:rFonts w:ascii="Calibri" w:hAnsi="Calibri" w:cs="Calibri"/>
                <w:i/>
              </w:rPr>
              <w:t>eight)</w:t>
            </w:r>
            <w:r w:rsidR="00670B87" w:rsidRPr="002E44AA">
              <w:rPr>
                <w:rFonts w:ascii="Calibri" w:hAnsi="Calibri" w:cs="Calibri"/>
                <w:i/>
              </w:rPr>
              <w:t xml:space="preserve">. </w:t>
            </w:r>
            <w:r w:rsidR="00670B87" w:rsidRPr="002E44AA">
              <w:rPr>
                <w:rFonts w:ascii="Calibri" w:hAnsi="Calibri" w:cs="Calibri"/>
              </w:rPr>
              <w:t xml:space="preserve">You might get the answer 16 but in fact the second half of the first </w:t>
            </w:r>
            <w:r w:rsidR="007A76B6" w:rsidRPr="002E44AA">
              <w:rPr>
                <w:rFonts w:ascii="Calibri" w:hAnsi="Calibri" w:cs="Calibri"/>
              </w:rPr>
              <w:t>theme/</w:t>
            </w:r>
            <w:r w:rsidR="00670B87" w:rsidRPr="002E44AA">
              <w:rPr>
                <w:rFonts w:ascii="Calibri" w:hAnsi="Calibri" w:cs="Calibri"/>
              </w:rPr>
              <w:t>melody is slightly different.</w:t>
            </w:r>
            <w:r w:rsidRPr="002E44AA">
              <w:rPr>
                <w:rFonts w:ascii="Calibri" w:hAnsi="Calibri" w:cs="Calibri"/>
              </w:rPr>
              <w:t xml:space="preserve"> </w:t>
            </w:r>
          </w:p>
          <w:p w14:paraId="15907AA4" w14:textId="77777777" w:rsidR="008E149F" w:rsidRPr="002E44AA" w:rsidRDefault="00670B87" w:rsidP="008E149F">
            <w:pPr>
              <w:numPr>
                <w:ilvl w:val="0"/>
                <w:numId w:val="13"/>
              </w:numPr>
              <w:rPr>
                <w:rFonts w:ascii="Calibri" w:hAnsi="Calibri" w:cs="Calibri"/>
              </w:rPr>
            </w:pPr>
            <w:r w:rsidRPr="002E44AA">
              <w:rPr>
                <w:rFonts w:ascii="Calibri" w:hAnsi="Calibri" w:cs="Calibri"/>
              </w:rPr>
              <w:t>To make the rep</w:t>
            </w:r>
            <w:r w:rsidR="007A76B6" w:rsidRPr="002E44AA">
              <w:rPr>
                <w:rFonts w:ascii="Calibri" w:hAnsi="Calibri" w:cs="Calibri"/>
              </w:rPr>
              <w:t xml:space="preserve">eated sections more interesting, </w:t>
            </w:r>
            <w:r w:rsidRPr="002E44AA">
              <w:rPr>
                <w:rFonts w:ascii="Calibri" w:hAnsi="Calibri" w:cs="Calibri"/>
              </w:rPr>
              <w:t xml:space="preserve">composers </w:t>
            </w:r>
            <w:r w:rsidR="007A76B6" w:rsidRPr="002E44AA">
              <w:rPr>
                <w:rFonts w:ascii="Calibri" w:hAnsi="Calibri" w:cs="Calibri"/>
              </w:rPr>
              <w:t>often changed</w:t>
            </w:r>
            <w:r w:rsidRPr="002E44AA">
              <w:rPr>
                <w:rFonts w:ascii="Calibri" w:hAnsi="Calibri" w:cs="Calibri"/>
              </w:rPr>
              <w:t xml:space="preserve"> them slightly.  Can</w:t>
            </w:r>
            <w:r w:rsidR="007A76B6" w:rsidRPr="002E44AA">
              <w:rPr>
                <w:rFonts w:ascii="Calibri" w:hAnsi="Calibri" w:cs="Calibri"/>
              </w:rPr>
              <w:t xml:space="preserve"> the</w:t>
            </w:r>
            <w:r w:rsidRPr="002E44AA">
              <w:rPr>
                <w:rFonts w:ascii="Calibri" w:hAnsi="Calibri" w:cs="Calibri"/>
              </w:rPr>
              <w:t xml:space="preserve"> children notice what these difference are (different dynamics e</w:t>
            </w:r>
            <w:r w:rsidR="0058644A" w:rsidRPr="002E44AA">
              <w:rPr>
                <w:rFonts w:ascii="Calibri" w:hAnsi="Calibri" w:cs="Calibri"/>
              </w:rPr>
              <w:t>.</w:t>
            </w:r>
            <w:r w:rsidRPr="002E44AA">
              <w:rPr>
                <w:rFonts w:ascii="Calibri" w:hAnsi="Calibri" w:cs="Calibri"/>
              </w:rPr>
              <w:t>g</w:t>
            </w:r>
            <w:r w:rsidR="0058644A" w:rsidRPr="002E44AA">
              <w:rPr>
                <w:rFonts w:ascii="Calibri" w:hAnsi="Calibri" w:cs="Calibri"/>
              </w:rPr>
              <w:t>.</w:t>
            </w:r>
            <w:r w:rsidRPr="002E44AA">
              <w:rPr>
                <w:rFonts w:ascii="Calibri" w:hAnsi="Calibri" w:cs="Calibri"/>
              </w:rPr>
              <w:t xml:space="preserve"> forte loud / piano soft;</w:t>
            </w:r>
            <w:r w:rsidR="0058644A" w:rsidRPr="002E44AA">
              <w:rPr>
                <w:rFonts w:ascii="Calibri" w:hAnsi="Calibri" w:cs="Calibri"/>
              </w:rPr>
              <w:t xml:space="preserve"> decorated with more notes</w:t>
            </w:r>
            <w:r w:rsidRPr="002E44AA">
              <w:rPr>
                <w:rFonts w:ascii="Calibri" w:hAnsi="Calibri" w:cs="Calibri"/>
              </w:rPr>
              <w:t>; instrumentation - different instruments used to play the same tune to change the timbre.</w:t>
            </w:r>
          </w:p>
          <w:p w14:paraId="638FE657" w14:textId="4986FDDE" w:rsidR="00936D41" w:rsidRPr="00936D41" w:rsidRDefault="00895CFD" w:rsidP="00936D41">
            <w:pPr>
              <w:numPr>
                <w:ilvl w:val="0"/>
                <w:numId w:val="13"/>
              </w:numPr>
              <w:rPr>
                <w:rFonts w:ascii="Calibri" w:hAnsi="Calibri" w:cs="Calibri"/>
              </w:rPr>
            </w:pPr>
            <w:r w:rsidRPr="002E44AA">
              <w:rPr>
                <w:rFonts w:ascii="Calibri" w:hAnsi="Calibri" w:cs="Calibri"/>
              </w:rPr>
              <w:t xml:space="preserve">Where might this music have been performed? </w:t>
            </w:r>
            <w:r w:rsidRPr="002E44AA">
              <w:rPr>
                <w:rFonts w:ascii="Calibri" w:hAnsi="Calibri" w:cs="Calibri"/>
                <w:i/>
              </w:rPr>
              <w:t xml:space="preserve">(Explain that this piece was included in one of the very first books of dance music to be published and would have been played by court musicians for banquets, dances and parties). </w:t>
            </w:r>
          </w:p>
          <w:p w14:paraId="1FF2F0C2" w14:textId="77777777" w:rsidR="00630F2D" w:rsidRDefault="00630F2D" w:rsidP="00630F2D">
            <w:pPr>
              <w:rPr>
                <w:rFonts w:ascii="Calibri" w:hAnsi="Calibri" w:cs="Calibri"/>
                <w:i/>
              </w:rPr>
            </w:pPr>
          </w:p>
          <w:p w14:paraId="30928065" w14:textId="437ED4BD" w:rsidR="00630F2D" w:rsidRDefault="00630F2D" w:rsidP="00630F2D">
            <w:pPr>
              <w:rPr>
                <w:rFonts w:ascii="Calibri" w:hAnsi="Calibri" w:cs="Calibri"/>
                <w:b/>
              </w:rPr>
            </w:pPr>
            <w:r w:rsidRPr="002E44AA">
              <w:rPr>
                <w:rFonts w:ascii="Calibri" w:hAnsi="Calibri" w:cs="Calibri"/>
                <w:b/>
              </w:rPr>
              <w:t>Main activity</w:t>
            </w:r>
            <w:r>
              <w:rPr>
                <w:rFonts w:ascii="Calibri" w:hAnsi="Calibri" w:cs="Calibri"/>
                <w:b/>
              </w:rPr>
              <w:t>:</w:t>
            </w:r>
            <w:r w:rsidR="00894FCF">
              <w:rPr>
                <w:noProof/>
              </w:rPr>
              <w:drawing>
                <wp:anchor distT="0" distB="0" distL="114300" distR="114300" simplePos="0" relativeHeight="251662336" behindDoc="0" locked="0" layoutInCell="1" allowOverlap="1" wp14:anchorId="65F48ECA" wp14:editId="7216C1E2">
                  <wp:simplePos x="0" y="0"/>
                  <wp:positionH relativeFrom="column">
                    <wp:posOffset>5191760</wp:posOffset>
                  </wp:positionH>
                  <wp:positionV relativeFrom="paragraph">
                    <wp:posOffset>174625</wp:posOffset>
                  </wp:positionV>
                  <wp:extent cx="1330325" cy="1810385"/>
                  <wp:effectExtent l="0" t="0" r="3175" b="5715"/>
                  <wp:wrapSquare wrapText="bothSides"/>
                  <wp:docPr id="3" name="Picture 3" descr="Click to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o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325" cy="181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47BED" w14:textId="77777777" w:rsidR="00D3167F" w:rsidRPr="00630F2D" w:rsidRDefault="00D3167F" w:rsidP="00630F2D">
            <w:pPr>
              <w:pStyle w:val="ListParagraph"/>
              <w:numPr>
                <w:ilvl w:val="0"/>
                <w:numId w:val="14"/>
              </w:numPr>
              <w:rPr>
                <w:rFonts w:ascii="Calibri" w:hAnsi="Calibri" w:cs="Calibri"/>
              </w:rPr>
            </w:pPr>
            <w:r w:rsidRPr="00630F2D">
              <w:rPr>
                <w:rFonts w:ascii="Calibri" w:hAnsi="Calibri" w:cs="Calibri"/>
              </w:rPr>
              <w:t xml:space="preserve">Look at the </w:t>
            </w:r>
            <w:r w:rsidR="007A76B6" w:rsidRPr="00630F2D">
              <w:rPr>
                <w:rFonts w:ascii="Calibri" w:hAnsi="Calibri" w:cs="Calibri"/>
              </w:rPr>
              <w:t>‘</w:t>
            </w:r>
            <w:r w:rsidRPr="00630F2D">
              <w:rPr>
                <w:rFonts w:ascii="Calibri" w:hAnsi="Calibri" w:cs="Calibri"/>
              </w:rPr>
              <w:t>Renaissance Instrument Images Powerpoint</w:t>
            </w:r>
            <w:r w:rsidR="007A76B6" w:rsidRPr="00630F2D">
              <w:rPr>
                <w:rFonts w:ascii="Calibri" w:hAnsi="Calibri" w:cs="Calibri"/>
              </w:rPr>
              <w:t>’</w:t>
            </w:r>
            <w:r w:rsidRPr="00630F2D">
              <w:rPr>
                <w:rFonts w:ascii="Calibri" w:hAnsi="Calibri" w:cs="Calibri"/>
              </w:rPr>
              <w:t xml:space="preserve"> to see some instruments from this pe</w:t>
            </w:r>
            <w:r w:rsidR="00F17403" w:rsidRPr="00630F2D">
              <w:rPr>
                <w:rFonts w:ascii="Calibri" w:hAnsi="Calibri" w:cs="Calibri"/>
              </w:rPr>
              <w:t>riod of history. The instruments</w:t>
            </w:r>
            <w:r w:rsidRPr="00630F2D">
              <w:rPr>
                <w:rFonts w:ascii="Calibri" w:hAnsi="Calibri" w:cs="Calibri"/>
              </w:rPr>
              <w:t xml:space="preserve"> would have been played by court musicians for</w:t>
            </w:r>
            <w:r w:rsidR="00F17403" w:rsidRPr="00630F2D">
              <w:rPr>
                <w:rFonts w:ascii="Calibri" w:hAnsi="Calibri" w:cs="Calibri"/>
              </w:rPr>
              <w:t xml:space="preserve"> the court and</w:t>
            </w:r>
            <w:r w:rsidRPr="00630F2D">
              <w:rPr>
                <w:rFonts w:ascii="Calibri" w:hAnsi="Calibri" w:cs="Calibri"/>
              </w:rPr>
              <w:t xml:space="preserve"> guests to enjoy and dance to. Can </w:t>
            </w:r>
            <w:r w:rsidR="00F17403" w:rsidRPr="00630F2D">
              <w:rPr>
                <w:rFonts w:ascii="Calibri" w:hAnsi="Calibri" w:cs="Calibri"/>
              </w:rPr>
              <w:t>the children</w:t>
            </w:r>
            <w:r w:rsidR="00740C93" w:rsidRPr="00630F2D">
              <w:rPr>
                <w:rFonts w:ascii="Calibri" w:hAnsi="Calibri" w:cs="Calibri"/>
              </w:rPr>
              <w:t xml:space="preserve"> </w:t>
            </w:r>
            <w:r w:rsidR="00F17403" w:rsidRPr="00630F2D">
              <w:rPr>
                <w:rFonts w:ascii="Calibri" w:hAnsi="Calibri" w:cs="Calibri"/>
              </w:rPr>
              <w:t>spot</w:t>
            </w:r>
            <w:r w:rsidRPr="00630F2D">
              <w:rPr>
                <w:rFonts w:ascii="Calibri" w:hAnsi="Calibri" w:cs="Calibri"/>
              </w:rPr>
              <w:t xml:space="preserve"> any instruments that are similar to those we use today?</w:t>
            </w:r>
            <w:r w:rsidR="00131D9B" w:rsidRPr="00630F2D">
              <w:rPr>
                <w:rFonts w:ascii="Calibri" w:hAnsi="Calibri" w:cs="Calibri"/>
              </w:rPr>
              <w:t xml:space="preserve"> (</w:t>
            </w:r>
            <w:r w:rsidR="00131D9B" w:rsidRPr="00630F2D">
              <w:rPr>
                <w:rFonts w:ascii="Calibri" w:hAnsi="Calibri" w:cs="Calibri"/>
                <w:i/>
              </w:rPr>
              <w:t>viol – violin, lute – guitar/ukulele, tambourine – tambourine, recorder – recorder, serpent – bassoon, sackbut-trombone, trumpet-trumpet</w:t>
            </w:r>
            <w:r w:rsidR="00F17403" w:rsidRPr="00630F2D">
              <w:rPr>
                <w:rFonts w:ascii="Calibri" w:hAnsi="Calibri" w:cs="Calibri"/>
                <w:i/>
              </w:rPr>
              <w:t>.</w:t>
            </w:r>
            <w:r w:rsidR="00131D9B" w:rsidRPr="00630F2D">
              <w:rPr>
                <w:rFonts w:ascii="Calibri" w:hAnsi="Calibri" w:cs="Calibri"/>
                <w:i/>
              </w:rPr>
              <w:t>)</w:t>
            </w:r>
            <w:r w:rsidR="00894FCF">
              <w:rPr>
                <w:rFonts w:ascii="Calibri" w:hAnsi="Calibri" w:cs="Calibri"/>
                <w:i/>
              </w:rPr>
              <w:t xml:space="preserve"> </w:t>
            </w:r>
          </w:p>
          <w:p w14:paraId="6723401C" w14:textId="77777777" w:rsidR="00894FCF" w:rsidRDefault="00D3167F" w:rsidP="00894FCF">
            <w:pPr>
              <w:pStyle w:val="ListParagraph"/>
              <w:numPr>
                <w:ilvl w:val="0"/>
                <w:numId w:val="14"/>
              </w:numPr>
            </w:pPr>
            <w:r w:rsidRPr="00894FCF">
              <w:rPr>
                <w:rFonts w:ascii="Calibri" w:hAnsi="Calibri" w:cs="Calibri"/>
              </w:rPr>
              <w:t xml:space="preserve">Listen to the piece again, this time looking at the </w:t>
            </w:r>
            <w:r w:rsidR="00F17403" w:rsidRPr="00894FCF">
              <w:rPr>
                <w:rFonts w:ascii="Calibri" w:hAnsi="Calibri" w:cs="Calibri"/>
              </w:rPr>
              <w:t>‘</w:t>
            </w:r>
            <w:r w:rsidRPr="00894FCF">
              <w:rPr>
                <w:rFonts w:ascii="Calibri" w:hAnsi="Calibri" w:cs="Calibri"/>
              </w:rPr>
              <w:t>Renaissance Banquets</w:t>
            </w:r>
            <w:r w:rsidR="00F17403" w:rsidRPr="00894FCF">
              <w:rPr>
                <w:rFonts w:ascii="Calibri" w:hAnsi="Calibri" w:cs="Calibri"/>
              </w:rPr>
              <w:t>’ Powerpoint</w:t>
            </w:r>
            <w:r w:rsidRPr="00894FCF">
              <w:rPr>
                <w:rFonts w:ascii="Calibri" w:hAnsi="Calibri" w:cs="Calibri"/>
              </w:rPr>
              <w:t>. Can</w:t>
            </w:r>
            <w:r w:rsidR="00F17403" w:rsidRPr="00894FCF">
              <w:rPr>
                <w:rFonts w:ascii="Calibri" w:hAnsi="Calibri" w:cs="Calibri"/>
              </w:rPr>
              <w:t xml:space="preserve"> the children imagine talking, dancing, </w:t>
            </w:r>
            <w:r w:rsidRPr="00894FCF">
              <w:rPr>
                <w:rFonts w:ascii="Calibri" w:hAnsi="Calibri" w:cs="Calibri"/>
              </w:rPr>
              <w:t>eating</w:t>
            </w:r>
            <w:r w:rsidR="00F17403" w:rsidRPr="00894FCF">
              <w:rPr>
                <w:rFonts w:ascii="Calibri" w:hAnsi="Calibri" w:cs="Calibri"/>
              </w:rPr>
              <w:t xml:space="preserve"> and </w:t>
            </w:r>
            <w:r w:rsidR="005540DA" w:rsidRPr="00894FCF">
              <w:rPr>
                <w:rFonts w:ascii="Calibri" w:hAnsi="Calibri" w:cs="Calibri"/>
              </w:rPr>
              <w:t>playing music at</w:t>
            </w:r>
            <w:r w:rsidRPr="00894FCF">
              <w:rPr>
                <w:rFonts w:ascii="Calibri" w:hAnsi="Calibri" w:cs="Calibri"/>
              </w:rPr>
              <w:t xml:space="preserve"> a great banquet hall</w:t>
            </w:r>
            <w:r w:rsidR="00F17403" w:rsidRPr="00894FCF">
              <w:rPr>
                <w:rFonts w:ascii="Calibri" w:hAnsi="Calibri" w:cs="Calibri"/>
              </w:rPr>
              <w:t>?</w:t>
            </w:r>
            <w:r w:rsidRPr="00894FCF">
              <w:rPr>
                <w:rFonts w:ascii="Calibri" w:hAnsi="Calibri" w:cs="Calibri"/>
              </w:rPr>
              <w:t xml:space="preserve"> </w:t>
            </w:r>
            <w:r w:rsidR="00894FCF">
              <w:fldChar w:fldCharType="begin"/>
            </w:r>
            <w:r w:rsidR="00894FCF">
              <w:instrText xml:space="preserve"> INCLUDEPICTURE "/var/folders/pm/00d5sfn92rz36gz0gqq737q00000gn/T/com.microsoft.Word/WebArchiveCopyPasteTempFiles/TN_recorder.jpg" \* MERGEFORMATINET </w:instrText>
            </w:r>
            <w:r w:rsidR="00894FCF">
              <w:fldChar w:fldCharType="end"/>
            </w:r>
          </w:p>
          <w:p w14:paraId="4E5F6CAE" w14:textId="77777777" w:rsidR="00D3167F" w:rsidRDefault="00D3167F" w:rsidP="00894FCF">
            <w:pPr>
              <w:ind w:left="720"/>
              <w:rPr>
                <w:rFonts w:ascii="Calibri" w:hAnsi="Calibri" w:cs="Calibri"/>
              </w:rPr>
            </w:pPr>
          </w:p>
          <w:p w14:paraId="39DDA811" w14:textId="5AC61127" w:rsidR="00630F2D" w:rsidRPr="00630F2D" w:rsidRDefault="00630F2D" w:rsidP="00630F2D">
            <w:pPr>
              <w:rPr>
                <w:rFonts w:ascii="Calibri" w:hAnsi="Calibri" w:cs="Calibri"/>
                <w:b/>
                <w:bCs/>
              </w:rPr>
            </w:pPr>
            <w:r w:rsidRPr="00630F2D">
              <w:rPr>
                <w:rFonts w:ascii="Calibri" w:hAnsi="Calibri" w:cs="Calibri"/>
                <w:b/>
                <w:bCs/>
              </w:rPr>
              <w:lastRenderedPageBreak/>
              <w:t>Plenary:</w:t>
            </w:r>
          </w:p>
          <w:p w14:paraId="41CA27E2" w14:textId="5224A10B" w:rsidR="00D3167F" w:rsidRPr="00936D41" w:rsidRDefault="00D3167F" w:rsidP="00CE4010">
            <w:r w:rsidRPr="002E44AA">
              <w:rPr>
                <w:rFonts w:ascii="Calibri" w:hAnsi="Calibri" w:cs="Calibri"/>
              </w:rPr>
              <w:t>1)</w:t>
            </w:r>
            <w:r w:rsidRPr="002E44AA">
              <w:rPr>
                <w:rFonts w:ascii="Calibri" w:hAnsi="Calibri" w:cs="Calibri"/>
                <w:b/>
              </w:rPr>
              <w:t xml:space="preserve"> </w:t>
            </w:r>
            <w:r w:rsidR="00CC4033" w:rsidRPr="002E44AA">
              <w:rPr>
                <w:rFonts w:ascii="Calibri" w:hAnsi="Calibri" w:cs="Calibri"/>
              </w:rPr>
              <w:t>Divide</w:t>
            </w:r>
            <w:r w:rsidR="00F17403" w:rsidRPr="002E44AA">
              <w:rPr>
                <w:rFonts w:ascii="Calibri" w:hAnsi="Calibri" w:cs="Calibri"/>
              </w:rPr>
              <w:t xml:space="preserve"> the</w:t>
            </w:r>
            <w:r w:rsidR="00CC4033" w:rsidRPr="002E44AA">
              <w:rPr>
                <w:rFonts w:ascii="Calibri" w:hAnsi="Calibri" w:cs="Calibri"/>
              </w:rPr>
              <w:t xml:space="preserve"> children into</w:t>
            </w:r>
            <w:r w:rsidRPr="002E44AA">
              <w:rPr>
                <w:rFonts w:ascii="Calibri" w:hAnsi="Calibri" w:cs="Calibri"/>
              </w:rPr>
              <w:t xml:space="preserve"> groups of 5/6. Ask </w:t>
            </w:r>
            <w:r w:rsidR="00F17403" w:rsidRPr="002E44AA">
              <w:rPr>
                <w:rFonts w:ascii="Calibri" w:hAnsi="Calibri" w:cs="Calibri"/>
              </w:rPr>
              <w:t xml:space="preserve">them </w:t>
            </w:r>
            <w:r w:rsidRPr="002E44AA">
              <w:rPr>
                <w:rFonts w:ascii="Calibri" w:hAnsi="Calibri" w:cs="Calibri"/>
              </w:rPr>
              <w:t>to imagine that they</w:t>
            </w:r>
            <w:r w:rsidR="00CC4033" w:rsidRPr="002E44AA">
              <w:rPr>
                <w:rFonts w:ascii="Calibri" w:hAnsi="Calibri" w:cs="Calibri"/>
              </w:rPr>
              <w:t xml:space="preserve"> are in a Renaissance court at a grand banquet. </w:t>
            </w:r>
            <w:r w:rsidR="00F17403" w:rsidRPr="002E44AA">
              <w:rPr>
                <w:rFonts w:ascii="Calibri" w:hAnsi="Calibri" w:cs="Calibri"/>
              </w:rPr>
              <w:t>Ask: w</w:t>
            </w:r>
            <w:r w:rsidR="00CC4033" w:rsidRPr="002E44AA">
              <w:rPr>
                <w:rFonts w:ascii="Calibri" w:hAnsi="Calibri" w:cs="Calibri"/>
              </w:rPr>
              <w:t>hat can you see? (</w:t>
            </w:r>
            <w:r w:rsidR="005372C5" w:rsidRPr="002E44AA">
              <w:rPr>
                <w:rFonts w:ascii="Calibri" w:hAnsi="Calibri" w:cs="Calibri"/>
                <w:i/>
              </w:rPr>
              <w:t>courtiers</w:t>
            </w:r>
            <w:r w:rsidR="00CC4033" w:rsidRPr="002E44AA">
              <w:rPr>
                <w:rFonts w:ascii="Calibri" w:hAnsi="Calibri" w:cs="Calibri"/>
                <w:i/>
              </w:rPr>
              <w:t xml:space="preserve"> dancing, laughing, eating, talking, drinking, musicians playing, servants delivering food</w:t>
            </w:r>
            <w:r w:rsidR="00D255B2" w:rsidRPr="002E44AA">
              <w:rPr>
                <w:rFonts w:ascii="Calibri" w:hAnsi="Calibri" w:cs="Calibri"/>
                <w:i/>
              </w:rPr>
              <w:t xml:space="preserve"> etc)</w:t>
            </w:r>
            <w:r w:rsidRPr="002E44AA">
              <w:rPr>
                <w:rFonts w:ascii="Calibri" w:hAnsi="Calibri" w:cs="Calibri"/>
                <w:i/>
              </w:rPr>
              <w:t xml:space="preserve">. </w:t>
            </w:r>
          </w:p>
          <w:p w14:paraId="0368D921" w14:textId="3AD8C2BB" w:rsidR="007F68CA" w:rsidRPr="002E44AA" w:rsidRDefault="00936D41" w:rsidP="00D3167F">
            <w:pPr>
              <w:rPr>
                <w:rFonts w:ascii="Calibri" w:hAnsi="Calibri" w:cs="Calibri"/>
              </w:rPr>
            </w:pPr>
            <w:r>
              <w:rPr>
                <w:rFonts w:ascii="Calibri" w:hAnsi="Calibri" w:cs="Calibri"/>
                <w:noProof/>
              </w:rPr>
              <w:drawing>
                <wp:anchor distT="0" distB="0" distL="114300" distR="114300" simplePos="0" relativeHeight="251665408" behindDoc="0" locked="0" layoutInCell="1" allowOverlap="1" wp14:anchorId="0360735A" wp14:editId="15007BC3">
                  <wp:simplePos x="0" y="0"/>
                  <wp:positionH relativeFrom="column">
                    <wp:posOffset>4984265</wp:posOffset>
                  </wp:positionH>
                  <wp:positionV relativeFrom="paragraph">
                    <wp:posOffset>603407</wp:posOffset>
                  </wp:positionV>
                  <wp:extent cx="1765300" cy="2222500"/>
                  <wp:effectExtent l="0" t="0" r="0" b="0"/>
                  <wp:wrapSquare wrapText="bothSides"/>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300" cy="2222500"/>
                          </a:xfrm>
                          <a:prstGeom prst="rect">
                            <a:avLst/>
                          </a:prstGeom>
                        </pic:spPr>
                      </pic:pic>
                    </a:graphicData>
                  </a:graphic>
                  <wp14:sizeRelH relativeFrom="page">
                    <wp14:pctWidth>0</wp14:pctWidth>
                  </wp14:sizeRelH>
                  <wp14:sizeRelV relativeFrom="page">
                    <wp14:pctHeight>0</wp14:pctHeight>
                  </wp14:sizeRelV>
                </wp:anchor>
              </w:drawing>
            </w:r>
            <w:r w:rsidR="00D3167F" w:rsidRPr="002E44AA">
              <w:rPr>
                <w:rFonts w:ascii="Calibri" w:hAnsi="Calibri" w:cs="Calibri"/>
              </w:rPr>
              <w:t xml:space="preserve">2) </w:t>
            </w:r>
            <w:r w:rsidR="00D255B2" w:rsidRPr="002E44AA">
              <w:rPr>
                <w:rFonts w:ascii="Calibri" w:hAnsi="Calibri" w:cs="Calibri"/>
              </w:rPr>
              <w:t xml:space="preserve">Play the music and ask </w:t>
            </w:r>
            <w:r w:rsidR="00D3167F" w:rsidRPr="002E44AA">
              <w:rPr>
                <w:rFonts w:ascii="Calibri" w:hAnsi="Calibri" w:cs="Calibri"/>
              </w:rPr>
              <w:t>each group</w:t>
            </w:r>
            <w:r w:rsidR="00D255B2" w:rsidRPr="002E44AA">
              <w:rPr>
                <w:rFonts w:ascii="Calibri" w:hAnsi="Calibri" w:cs="Calibri"/>
              </w:rPr>
              <w:t xml:space="preserve"> to work toge</w:t>
            </w:r>
            <w:r w:rsidR="00D3167F" w:rsidRPr="002E44AA">
              <w:rPr>
                <w:rFonts w:ascii="Calibri" w:hAnsi="Calibri" w:cs="Calibri"/>
              </w:rPr>
              <w:t>ther to create a /freeze-frame</w:t>
            </w:r>
            <w:r w:rsidR="00D255B2" w:rsidRPr="002E44AA">
              <w:rPr>
                <w:rFonts w:ascii="Calibri" w:hAnsi="Calibri" w:cs="Calibri"/>
              </w:rPr>
              <w:t xml:space="preserve">. Encourage </w:t>
            </w:r>
            <w:r w:rsidR="00F17403" w:rsidRPr="002E44AA">
              <w:rPr>
                <w:rFonts w:ascii="Calibri" w:hAnsi="Calibri" w:cs="Calibri"/>
              </w:rPr>
              <w:t xml:space="preserve">the children </w:t>
            </w:r>
            <w:r w:rsidR="00D255B2" w:rsidRPr="002E44AA">
              <w:rPr>
                <w:rFonts w:ascii="Calibri" w:hAnsi="Calibri" w:cs="Calibri"/>
              </w:rPr>
              <w:t>to share their ideas</w:t>
            </w:r>
            <w:r w:rsidR="00D3167F" w:rsidRPr="002E44AA">
              <w:rPr>
                <w:rFonts w:ascii="Calibri" w:hAnsi="Calibri" w:cs="Calibri"/>
              </w:rPr>
              <w:t xml:space="preserve"> with their group</w:t>
            </w:r>
            <w:r w:rsidR="00D255B2" w:rsidRPr="002E44AA">
              <w:rPr>
                <w:rFonts w:ascii="Calibri" w:hAnsi="Calibri" w:cs="Calibri"/>
              </w:rPr>
              <w:t xml:space="preserve"> and to use the mu</w:t>
            </w:r>
            <w:r w:rsidR="00D3167F" w:rsidRPr="002E44AA">
              <w:rPr>
                <w:rFonts w:ascii="Calibri" w:hAnsi="Calibri" w:cs="Calibri"/>
              </w:rPr>
              <w:t xml:space="preserve">sic and images to inspire them. </w:t>
            </w:r>
            <w:r w:rsidR="00D3167F" w:rsidRPr="002E44AA">
              <w:rPr>
                <w:rFonts w:ascii="Calibri" w:hAnsi="Calibri" w:cs="Calibri"/>
                <w:i/>
              </w:rPr>
              <w:t>What atmosphere does the music create? How does the music mak</w:t>
            </w:r>
            <w:r w:rsidR="005372C5" w:rsidRPr="002E44AA">
              <w:rPr>
                <w:rFonts w:ascii="Calibri" w:hAnsi="Calibri" w:cs="Calibri"/>
                <w:i/>
              </w:rPr>
              <w:t>e you feel? How can you show the</w:t>
            </w:r>
            <w:r w:rsidR="00D3167F" w:rsidRPr="002E44AA">
              <w:rPr>
                <w:rFonts w:ascii="Calibri" w:hAnsi="Calibri" w:cs="Calibri"/>
                <w:i/>
              </w:rPr>
              <w:t xml:space="preserve">se emotions using your face and your body? Can you think of words to describe the music? </w:t>
            </w:r>
            <w:r w:rsidR="00F17403" w:rsidRPr="00F17403">
              <w:rPr>
                <w:rFonts w:ascii="Calibri" w:hAnsi="Calibri" w:cs="Calibri"/>
                <w:i/>
              </w:rPr>
              <w:t xml:space="preserve">How can you link these ideas to your freeze-frame? </w:t>
            </w:r>
            <w:r w:rsidR="002A5E19" w:rsidRPr="002E44AA">
              <w:rPr>
                <w:rFonts w:ascii="Calibri" w:hAnsi="Calibri" w:cs="Calibri"/>
              </w:rPr>
              <w:t xml:space="preserve">Teacher to pause the music after a few minutes to signal that groups should silently freeze in their chosen positions. </w:t>
            </w:r>
          </w:p>
          <w:p w14:paraId="685E7A2A" w14:textId="2F09BE52" w:rsidR="007F68CA" w:rsidRPr="002E44AA" w:rsidRDefault="007F68CA" w:rsidP="007F68CA">
            <w:pPr>
              <w:rPr>
                <w:rFonts w:ascii="Calibri" w:hAnsi="Calibri" w:cs="Calibri"/>
              </w:rPr>
            </w:pPr>
            <w:r w:rsidRPr="002E44AA">
              <w:rPr>
                <w:rFonts w:ascii="Calibri" w:hAnsi="Calibri" w:cs="Calibri"/>
              </w:rPr>
              <w:t xml:space="preserve">3) Repeat and ask groups to create a second freeze-frame. Stop the music. Invite three </w:t>
            </w:r>
            <w:r w:rsidR="00F17403" w:rsidRPr="002E44AA">
              <w:rPr>
                <w:rFonts w:ascii="Calibri" w:hAnsi="Calibri" w:cs="Calibri"/>
              </w:rPr>
              <w:t>children</w:t>
            </w:r>
            <w:r w:rsidRPr="002E44AA">
              <w:rPr>
                <w:rFonts w:ascii="Calibri" w:hAnsi="Calibri" w:cs="Calibri"/>
              </w:rPr>
              <w:t xml:space="preserve"> to step out of their freeze-frames and to move around the room looking at the scenes their classmates have created. </w:t>
            </w:r>
          </w:p>
          <w:p w14:paraId="0B81796C" w14:textId="332202F8" w:rsidR="007F68CA" w:rsidRPr="002E44AA" w:rsidRDefault="007F68CA" w:rsidP="007F68CA">
            <w:pPr>
              <w:rPr>
                <w:rFonts w:ascii="Calibri" w:hAnsi="Calibri" w:cs="Calibri"/>
              </w:rPr>
            </w:pPr>
            <w:r w:rsidRPr="002E44AA">
              <w:rPr>
                <w:rFonts w:ascii="Calibri" w:hAnsi="Calibri" w:cs="Calibri"/>
              </w:rPr>
              <w:t xml:space="preserve">4) Repeat and ask groups to create a final freeze-frame. Stop the music. Whilst </w:t>
            </w:r>
            <w:r w:rsidR="00F17403" w:rsidRPr="002E44AA">
              <w:rPr>
                <w:rFonts w:ascii="Calibri" w:hAnsi="Calibri" w:cs="Calibri"/>
              </w:rPr>
              <w:t>the children</w:t>
            </w:r>
            <w:r w:rsidRPr="002E44AA">
              <w:rPr>
                <w:rFonts w:ascii="Calibri" w:hAnsi="Calibri" w:cs="Calibri"/>
              </w:rPr>
              <w:t xml:space="preserve"> are frozen, </w:t>
            </w:r>
            <w:r w:rsidR="00F17403" w:rsidRPr="002E44AA">
              <w:rPr>
                <w:rFonts w:ascii="Calibri" w:hAnsi="Calibri" w:cs="Calibri"/>
              </w:rPr>
              <w:t xml:space="preserve">the </w:t>
            </w:r>
            <w:r w:rsidRPr="002E44AA">
              <w:rPr>
                <w:rFonts w:ascii="Calibri" w:hAnsi="Calibri" w:cs="Calibri"/>
              </w:rPr>
              <w:t>teacher</w:t>
            </w:r>
            <w:r w:rsidR="00F17403" w:rsidRPr="002E44AA">
              <w:rPr>
                <w:rFonts w:ascii="Calibri" w:hAnsi="Calibri" w:cs="Calibri"/>
              </w:rPr>
              <w:t xml:space="preserve"> should</w:t>
            </w:r>
            <w:r w:rsidRPr="002E44AA">
              <w:rPr>
                <w:rFonts w:ascii="Calibri" w:hAnsi="Calibri" w:cs="Calibri"/>
              </w:rPr>
              <w:t xml:space="preserve"> move around the room and tap a few </w:t>
            </w:r>
            <w:r w:rsidR="00F17403" w:rsidRPr="002E44AA">
              <w:rPr>
                <w:rFonts w:ascii="Calibri" w:hAnsi="Calibri" w:cs="Calibri"/>
              </w:rPr>
              <w:t>children</w:t>
            </w:r>
            <w:r w:rsidRPr="002E44AA">
              <w:rPr>
                <w:rFonts w:ascii="Calibri" w:hAnsi="Calibri" w:cs="Calibri"/>
              </w:rPr>
              <w:t xml:space="preserve"> on the </w:t>
            </w:r>
            <w:r w:rsidR="00F17403" w:rsidRPr="002E44AA">
              <w:rPr>
                <w:rFonts w:ascii="Calibri" w:hAnsi="Calibri" w:cs="Calibri"/>
              </w:rPr>
              <w:t xml:space="preserve">shoulder </w:t>
            </w:r>
            <w:r w:rsidRPr="002E44AA">
              <w:rPr>
                <w:rFonts w:ascii="Calibri" w:hAnsi="Calibri" w:cs="Calibri"/>
              </w:rPr>
              <w:t xml:space="preserve">to make them “come to life” and say what their character is saying or thinking in the scene. </w:t>
            </w:r>
          </w:p>
          <w:p w14:paraId="011BE7C0" w14:textId="77777777" w:rsidR="00D878D9" w:rsidRPr="002E44AA" w:rsidRDefault="00D878D9" w:rsidP="00D255B2">
            <w:pPr>
              <w:rPr>
                <w:rFonts w:ascii="Calibri" w:hAnsi="Calibri" w:cs="Calibri"/>
              </w:rPr>
            </w:pPr>
          </w:p>
        </w:tc>
      </w:tr>
      <w:tr w:rsidR="002F28B4" w:rsidRPr="002E44AA" w14:paraId="29C6E970" w14:textId="77777777" w:rsidTr="007639DF">
        <w:trPr>
          <w:trHeight w:val="649"/>
        </w:trPr>
        <w:tc>
          <w:tcPr>
            <w:tcW w:w="10757" w:type="dxa"/>
            <w:shd w:val="clear" w:color="auto" w:fill="auto"/>
          </w:tcPr>
          <w:p w14:paraId="7098CD5F" w14:textId="77777777" w:rsidR="00D878D9" w:rsidRPr="002E44AA" w:rsidRDefault="00E33940" w:rsidP="00E33940">
            <w:pPr>
              <w:rPr>
                <w:rFonts w:ascii="Calibri" w:hAnsi="Calibri" w:cs="Calibri"/>
              </w:rPr>
            </w:pPr>
            <w:r w:rsidRPr="002E44AA">
              <w:rPr>
                <w:rFonts w:ascii="Calibri" w:hAnsi="Calibri" w:cs="Calibri"/>
                <w:b/>
              </w:rPr>
              <w:lastRenderedPageBreak/>
              <w:t>Opportunities for mastery (extended creative opportunity):</w:t>
            </w:r>
            <w:r w:rsidR="001876C5" w:rsidRPr="002E44AA">
              <w:rPr>
                <w:rFonts w:ascii="Calibri" w:hAnsi="Calibri" w:cs="Calibri"/>
                <w:b/>
              </w:rPr>
              <w:t xml:space="preserve"> </w:t>
            </w:r>
            <w:r w:rsidR="00D255B2" w:rsidRPr="002E44AA">
              <w:rPr>
                <w:rFonts w:ascii="Calibri" w:hAnsi="Calibri" w:cs="Calibri"/>
              </w:rPr>
              <w:t>An additional crea</w:t>
            </w:r>
            <w:r w:rsidR="007F68CA" w:rsidRPr="002E44AA">
              <w:rPr>
                <w:rFonts w:ascii="Calibri" w:hAnsi="Calibri" w:cs="Calibri"/>
              </w:rPr>
              <w:t>tive response could be to choreograph</w:t>
            </w:r>
            <w:r w:rsidR="00D255B2" w:rsidRPr="002E44AA">
              <w:rPr>
                <w:rFonts w:ascii="Calibri" w:hAnsi="Calibri" w:cs="Calibri"/>
              </w:rPr>
              <w:t xml:space="preserve"> a Renaissance dance to the piece. Encourage </w:t>
            </w:r>
            <w:r w:rsidR="00F17403" w:rsidRPr="002E44AA">
              <w:rPr>
                <w:rFonts w:ascii="Calibri" w:hAnsi="Calibri" w:cs="Calibri"/>
              </w:rPr>
              <w:t>the children</w:t>
            </w:r>
            <w:r w:rsidR="00D255B2" w:rsidRPr="002E44AA">
              <w:rPr>
                <w:rFonts w:ascii="Calibri" w:hAnsi="Calibri" w:cs="Calibri"/>
              </w:rPr>
              <w:t xml:space="preserve"> to consider the short phrases</w:t>
            </w:r>
            <w:r w:rsidR="007F68CA" w:rsidRPr="002E44AA">
              <w:rPr>
                <w:rFonts w:ascii="Calibri" w:hAnsi="Calibri" w:cs="Calibri"/>
              </w:rPr>
              <w:t xml:space="preserve"> and repetition of the main tune. Use </w:t>
            </w:r>
            <w:r w:rsidR="00D255B2" w:rsidRPr="002E44AA">
              <w:rPr>
                <w:rFonts w:ascii="Calibri" w:hAnsi="Calibri" w:cs="Calibri"/>
              </w:rPr>
              <w:t>the percussive rhythm of th</w:t>
            </w:r>
            <w:r w:rsidR="007F68CA" w:rsidRPr="002E44AA">
              <w:rPr>
                <w:rFonts w:ascii="Calibri" w:hAnsi="Calibri" w:cs="Calibri"/>
              </w:rPr>
              <w:t xml:space="preserve">e tambourine to keep the pulse throughout </w:t>
            </w:r>
            <w:r w:rsidR="00F17403" w:rsidRPr="002E44AA">
              <w:rPr>
                <w:rFonts w:ascii="Calibri" w:hAnsi="Calibri" w:cs="Calibri"/>
              </w:rPr>
              <w:t xml:space="preserve">the </w:t>
            </w:r>
            <w:r w:rsidR="007F68CA" w:rsidRPr="002E44AA">
              <w:rPr>
                <w:rFonts w:ascii="Calibri" w:hAnsi="Calibri" w:cs="Calibri"/>
              </w:rPr>
              <w:t xml:space="preserve">dance. </w:t>
            </w:r>
          </w:p>
          <w:p w14:paraId="310BB90D" w14:textId="77777777" w:rsidR="00D255B2" w:rsidRPr="002E44AA" w:rsidRDefault="00D255B2" w:rsidP="00E33940">
            <w:pPr>
              <w:rPr>
                <w:rFonts w:ascii="Calibri" w:hAnsi="Calibri" w:cs="Calibri"/>
              </w:rPr>
            </w:pPr>
          </w:p>
        </w:tc>
      </w:tr>
      <w:tr w:rsidR="000E500A" w:rsidRPr="002E44AA" w14:paraId="551AE624" w14:textId="77777777" w:rsidTr="007639DF">
        <w:trPr>
          <w:trHeight w:val="1218"/>
        </w:trPr>
        <w:tc>
          <w:tcPr>
            <w:tcW w:w="10757" w:type="dxa"/>
            <w:shd w:val="clear" w:color="auto" w:fill="auto"/>
          </w:tcPr>
          <w:p w14:paraId="4EF62CA0" w14:textId="77777777" w:rsidR="00D878D9" w:rsidRPr="002E44AA" w:rsidRDefault="000E500A" w:rsidP="00A761A8">
            <w:pPr>
              <w:rPr>
                <w:rFonts w:ascii="Calibri" w:hAnsi="Calibri" w:cs="Calibri"/>
              </w:rPr>
            </w:pPr>
            <w:r w:rsidRPr="002E44AA">
              <w:rPr>
                <w:rFonts w:ascii="Calibri" w:hAnsi="Calibri" w:cs="Calibri"/>
                <w:b/>
              </w:rPr>
              <w:t>Keywords / vocabulary:</w:t>
            </w:r>
            <w:r w:rsidR="0033706B" w:rsidRPr="002E44AA">
              <w:rPr>
                <w:rFonts w:ascii="Calibri" w:hAnsi="Calibri" w:cs="Calibri"/>
                <w:b/>
              </w:rPr>
              <w:t xml:space="preserve"> </w:t>
            </w:r>
            <w:r w:rsidR="007F68CA" w:rsidRPr="002E44AA">
              <w:rPr>
                <w:rFonts w:ascii="Calibri" w:hAnsi="Calibri" w:cs="Calibri"/>
                <w:i/>
              </w:rPr>
              <w:t xml:space="preserve">La </w:t>
            </w:r>
            <w:proofErr w:type="spellStart"/>
            <w:r w:rsidR="007F68CA" w:rsidRPr="002E44AA">
              <w:rPr>
                <w:rFonts w:ascii="Calibri" w:hAnsi="Calibri" w:cs="Calibri"/>
                <w:i/>
              </w:rPr>
              <w:t>Mo</w:t>
            </w:r>
            <w:r w:rsidR="00A761A8" w:rsidRPr="002E44AA">
              <w:rPr>
                <w:rFonts w:ascii="Calibri" w:hAnsi="Calibri" w:cs="Calibri"/>
                <w:i/>
              </w:rPr>
              <w:t>u</w:t>
            </w:r>
            <w:r w:rsidR="007F68CA" w:rsidRPr="002E44AA">
              <w:rPr>
                <w:rFonts w:ascii="Calibri" w:hAnsi="Calibri" w:cs="Calibri"/>
                <w:i/>
              </w:rPr>
              <w:t>risque</w:t>
            </w:r>
            <w:proofErr w:type="spellEnd"/>
            <w:r w:rsidR="007F68CA" w:rsidRPr="002E44AA">
              <w:rPr>
                <w:rFonts w:ascii="Calibri" w:hAnsi="Calibri" w:cs="Calibri"/>
              </w:rPr>
              <w:t xml:space="preserve">, </w:t>
            </w:r>
            <w:proofErr w:type="spellStart"/>
            <w:r w:rsidR="007F68CA" w:rsidRPr="002E44AA">
              <w:rPr>
                <w:rFonts w:ascii="Calibri" w:hAnsi="Calibri" w:cs="Calibri"/>
              </w:rPr>
              <w:t>Tielman</w:t>
            </w:r>
            <w:proofErr w:type="spellEnd"/>
            <w:r w:rsidR="007F68CA" w:rsidRPr="002E44AA">
              <w:rPr>
                <w:rFonts w:ascii="Calibri" w:hAnsi="Calibri" w:cs="Calibri"/>
              </w:rPr>
              <w:t xml:space="preserve"> </w:t>
            </w:r>
            <w:proofErr w:type="spellStart"/>
            <w:r w:rsidR="007F68CA" w:rsidRPr="002E44AA">
              <w:rPr>
                <w:rFonts w:ascii="Calibri" w:hAnsi="Calibri" w:cs="Calibri"/>
              </w:rPr>
              <w:t>Susato</w:t>
            </w:r>
            <w:proofErr w:type="spellEnd"/>
            <w:r w:rsidR="007F68CA" w:rsidRPr="002E44AA">
              <w:rPr>
                <w:rFonts w:ascii="Calibri" w:hAnsi="Calibri" w:cs="Calibri"/>
              </w:rPr>
              <w:t>, Renaissance, Renaissance instruments: viol, crumhorn, lute, psaltery, tambourine, recorder, tabor, serpent,</w:t>
            </w:r>
            <w:r w:rsidR="00A761A8" w:rsidRPr="002E44AA">
              <w:rPr>
                <w:rFonts w:ascii="Calibri" w:hAnsi="Calibri" w:cs="Calibri"/>
              </w:rPr>
              <w:t xml:space="preserve"> sackbut, trumpet, introduction, structure - b</w:t>
            </w:r>
            <w:r w:rsidR="00740C93" w:rsidRPr="002E44AA">
              <w:rPr>
                <w:rFonts w:ascii="Calibri" w:hAnsi="Calibri" w:cs="Calibri"/>
              </w:rPr>
              <w:t>inary form, repetition, theme, melody.</w:t>
            </w:r>
          </w:p>
        </w:tc>
      </w:tr>
      <w:tr w:rsidR="000E500A" w:rsidRPr="002E44AA" w14:paraId="6FF066E7" w14:textId="77777777" w:rsidTr="007639DF">
        <w:trPr>
          <w:trHeight w:val="1951"/>
        </w:trPr>
        <w:tc>
          <w:tcPr>
            <w:tcW w:w="10757" w:type="dxa"/>
            <w:shd w:val="clear" w:color="auto" w:fill="auto"/>
          </w:tcPr>
          <w:p w14:paraId="03FBE220" w14:textId="77777777" w:rsidR="00E8059C" w:rsidRPr="002E44AA" w:rsidRDefault="00726E26" w:rsidP="00856A2C">
            <w:pPr>
              <w:rPr>
                <w:rFonts w:ascii="Calibri" w:hAnsi="Calibri" w:cs="Calibri"/>
                <w:b/>
              </w:rPr>
            </w:pPr>
            <w:r w:rsidRPr="002E44AA">
              <w:rPr>
                <w:rFonts w:ascii="Calibri" w:hAnsi="Calibri" w:cs="Calibri"/>
                <w:b/>
              </w:rPr>
              <w:t>Self-</w:t>
            </w:r>
            <w:r w:rsidR="000E500A" w:rsidRPr="002E44AA">
              <w:rPr>
                <w:rFonts w:ascii="Calibri" w:hAnsi="Calibri" w:cs="Calibri"/>
                <w:b/>
              </w:rPr>
              <w:t>assessment</w:t>
            </w:r>
            <w:r w:rsidR="00470077" w:rsidRPr="002E44AA">
              <w:rPr>
                <w:rFonts w:ascii="Calibri" w:hAnsi="Calibri" w:cs="Calibri"/>
                <w:b/>
              </w:rPr>
              <w:t xml:space="preserve"> opportunities:</w:t>
            </w:r>
          </w:p>
          <w:p w14:paraId="711EA071" w14:textId="77777777" w:rsidR="00193017" w:rsidRPr="002E44AA" w:rsidRDefault="007F68CA" w:rsidP="007F68CA">
            <w:pPr>
              <w:numPr>
                <w:ilvl w:val="0"/>
                <w:numId w:val="17"/>
              </w:numPr>
              <w:rPr>
                <w:rFonts w:ascii="Calibri" w:hAnsi="Calibri" w:cs="Calibri"/>
              </w:rPr>
            </w:pPr>
            <w:r w:rsidRPr="002E44AA">
              <w:rPr>
                <w:rFonts w:ascii="Calibri" w:hAnsi="Calibri" w:cs="Calibri"/>
              </w:rPr>
              <w:t xml:space="preserve">I can learn about Renaissance instruments and </w:t>
            </w:r>
            <w:r w:rsidR="00193017" w:rsidRPr="002E44AA">
              <w:rPr>
                <w:rFonts w:ascii="Calibri" w:hAnsi="Calibri" w:cs="Calibri"/>
              </w:rPr>
              <w:t>identify</w:t>
            </w:r>
            <w:r w:rsidRPr="002E44AA">
              <w:rPr>
                <w:rFonts w:ascii="Calibri" w:hAnsi="Calibri" w:cs="Calibri"/>
              </w:rPr>
              <w:t xml:space="preserve"> the differences and </w:t>
            </w:r>
            <w:r w:rsidR="00740C93" w:rsidRPr="002E44AA">
              <w:rPr>
                <w:rFonts w:ascii="Calibri" w:hAnsi="Calibri" w:cs="Calibri"/>
              </w:rPr>
              <w:t>similarities to instruments</w:t>
            </w:r>
            <w:r w:rsidRPr="002E44AA">
              <w:rPr>
                <w:rFonts w:ascii="Calibri" w:hAnsi="Calibri" w:cs="Calibri"/>
              </w:rPr>
              <w:t xml:space="preserve"> today. </w:t>
            </w:r>
          </w:p>
          <w:p w14:paraId="3EFDFF72" w14:textId="77777777" w:rsidR="007F68CA" w:rsidRPr="002E44AA" w:rsidRDefault="00193017" w:rsidP="007F68CA">
            <w:pPr>
              <w:numPr>
                <w:ilvl w:val="0"/>
                <w:numId w:val="17"/>
              </w:numPr>
              <w:rPr>
                <w:rFonts w:ascii="Calibri" w:hAnsi="Calibri" w:cs="Calibri"/>
              </w:rPr>
            </w:pPr>
            <w:r w:rsidRPr="002E44AA">
              <w:rPr>
                <w:rFonts w:ascii="Calibri" w:hAnsi="Calibri" w:cs="Calibri"/>
              </w:rPr>
              <w:t>I can recognise and identify repeated themes.</w:t>
            </w:r>
          </w:p>
          <w:p w14:paraId="313D7D93" w14:textId="77777777" w:rsidR="007F68CA" w:rsidRPr="002E44AA" w:rsidRDefault="00740C93" w:rsidP="007F68CA">
            <w:pPr>
              <w:numPr>
                <w:ilvl w:val="0"/>
                <w:numId w:val="6"/>
              </w:numPr>
              <w:rPr>
                <w:rFonts w:ascii="Calibri" w:hAnsi="Calibri" w:cs="Calibri"/>
              </w:rPr>
            </w:pPr>
            <w:r w:rsidRPr="002E44AA">
              <w:rPr>
                <w:rFonts w:ascii="Calibri" w:hAnsi="Calibri" w:cs="Calibri"/>
              </w:rPr>
              <w:t>I can identify</w:t>
            </w:r>
            <w:r w:rsidR="007F68CA" w:rsidRPr="002E44AA">
              <w:rPr>
                <w:rFonts w:ascii="Calibri" w:hAnsi="Calibri" w:cs="Calibri"/>
              </w:rPr>
              <w:t xml:space="preserve"> the purpose of a piece of music and </w:t>
            </w:r>
            <w:r w:rsidRPr="002E44AA">
              <w:rPr>
                <w:rFonts w:ascii="Calibri" w:hAnsi="Calibri" w:cs="Calibri"/>
              </w:rPr>
              <w:t xml:space="preserve">consider </w:t>
            </w:r>
            <w:r w:rsidR="007F68CA" w:rsidRPr="002E44AA">
              <w:rPr>
                <w:rFonts w:ascii="Calibri" w:hAnsi="Calibri" w:cs="Calibri"/>
              </w:rPr>
              <w:t xml:space="preserve">where it may have been performed. </w:t>
            </w:r>
          </w:p>
          <w:p w14:paraId="1F073CFB" w14:textId="77777777" w:rsidR="00D878D9" w:rsidRPr="002E44AA" w:rsidRDefault="007F68CA" w:rsidP="007F68CA">
            <w:pPr>
              <w:numPr>
                <w:ilvl w:val="0"/>
                <w:numId w:val="6"/>
              </w:numPr>
              <w:rPr>
                <w:rFonts w:ascii="Calibri" w:hAnsi="Calibri" w:cs="Calibri"/>
              </w:rPr>
            </w:pPr>
            <w:r w:rsidRPr="002E44AA">
              <w:rPr>
                <w:rFonts w:ascii="Calibri" w:hAnsi="Calibri" w:cs="Calibri"/>
              </w:rPr>
              <w:t>I can listen carefully to a piece of music and use drama to respond creatively</w:t>
            </w:r>
            <w:r w:rsidR="00740C93" w:rsidRPr="002E44AA">
              <w:rPr>
                <w:rFonts w:ascii="Calibri" w:hAnsi="Calibri" w:cs="Calibri"/>
              </w:rPr>
              <w:t xml:space="preserve"> and thoughtfully to it</w:t>
            </w:r>
            <w:r w:rsidRPr="002E44AA">
              <w:rPr>
                <w:rFonts w:ascii="Calibri" w:hAnsi="Calibri" w:cs="Calibri"/>
              </w:rPr>
              <w:t xml:space="preserve">. </w:t>
            </w:r>
          </w:p>
          <w:p w14:paraId="73BB3515" w14:textId="77777777" w:rsidR="00193017" w:rsidRPr="002E44AA" w:rsidRDefault="00193017" w:rsidP="00193017">
            <w:pPr>
              <w:ind w:left="360"/>
              <w:rPr>
                <w:rFonts w:ascii="Calibri" w:hAnsi="Calibri" w:cs="Calibri"/>
              </w:rPr>
            </w:pPr>
          </w:p>
        </w:tc>
      </w:tr>
      <w:tr w:rsidR="000E500A" w:rsidRPr="002E44AA" w14:paraId="59FDFEF2" w14:textId="77777777" w:rsidTr="007639DF">
        <w:trPr>
          <w:trHeight w:val="1260"/>
        </w:trPr>
        <w:tc>
          <w:tcPr>
            <w:tcW w:w="10757" w:type="dxa"/>
            <w:shd w:val="clear" w:color="auto" w:fill="auto"/>
          </w:tcPr>
          <w:p w14:paraId="74A8AAEB" w14:textId="77777777" w:rsidR="00D427E1" w:rsidRPr="002E44AA" w:rsidRDefault="000E500A" w:rsidP="00856A2C">
            <w:pPr>
              <w:rPr>
                <w:rFonts w:ascii="Calibri" w:hAnsi="Calibri" w:cs="Calibri"/>
                <w:b/>
              </w:rPr>
            </w:pPr>
            <w:r w:rsidRPr="002E44AA">
              <w:rPr>
                <w:rFonts w:ascii="Calibri" w:hAnsi="Calibri" w:cs="Calibri"/>
                <w:b/>
              </w:rPr>
              <w:t xml:space="preserve">Resources: </w:t>
            </w:r>
          </w:p>
          <w:p w14:paraId="05B1F515" w14:textId="2AC4393B" w:rsidR="00FA5EB5" w:rsidRPr="002E44AA" w:rsidRDefault="00740C93" w:rsidP="00856A2C">
            <w:pPr>
              <w:rPr>
                <w:rFonts w:ascii="Calibri" w:hAnsi="Calibri" w:cs="Calibri"/>
              </w:rPr>
            </w:pPr>
            <w:r w:rsidRPr="002E44AA">
              <w:rPr>
                <w:rFonts w:ascii="Calibri" w:hAnsi="Calibri" w:cs="Calibri"/>
                <w:i/>
              </w:rPr>
              <w:t>‘</w:t>
            </w:r>
            <w:r w:rsidR="00FA5EB5" w:rsidRPr="002E44AA">
              <w:rPr>
                <w:rFonts w:ascii="Calibri" w:hAnsi="Calibri" w:cs="Calibri"/>
                <w:i/>
              </w:rPr>
              <w:t xml:space="preserve">La </w:t>
            </w:r>
            <w:proofErr w:type="spellStart"/>
            <w:r w:rsidR="00FA5EB5" w:rsidRPr="002E44AA">
              <w:rPr>
                <w:rFonts w:ascii="Calibri" w:hAnsi="Calibri" w:cs="Calibri"/>
                <w:i/>
              </w:rPr>
              <w:t>Mo</w:t>
            </w:r>
            <w:r w:rsidR="00193017" w:rsidRPr="002E44AA">
              <w:rPr>
                <w:rFonts w:ascii="Calibri" w:hAnsi="Calibri" w:cs="Calibri"/>
                <w:i/>
              </w:rPr>
              <w:t>u</w:t>
            </w:r>
            <w:r w:rsidR="00FA5EB5" w:rsidRPr="002E44AA">
              <w:rPr>
                <w:rFonts w:ascii="Calibri" w:hAnsi="Calibri" w:cs="Calibri"/>
                <w:i/>
              </w:rPr>
              <w:t>risque</w:t>
            </w:r>
            <w:proofErr w:type="spellEnd"/>
            <w:r w:rsidRPr="002E44AA">
              <w:rPr>
                <w:rFonts w:ascii="Calibri" w:hAnsi="Calibri" w:cs="Calibri"/>
              </w:rPr>
              <w:t>’</w:t>
            </w:r>
            <w:r w:rsidR="00FA5EB5" w:rsidRPr="002E44AA">
              <w:rPr>
                <w:rFonts w:ascii="Calibri" w:hAnsi="Calibri" w:cs="Calibri"/>
              </w:rPr>
              <w:t xml:space="preserve"> by </w:t>
            </w:r>
            <w:proofErr w:type="spellStart"/>
            <w:r w:rsidR="00FA5EB5" w:rsidRPr="002E44AA">
              <w:rPr>
                <w:rFonts w:ascii="Calibri" w:hAnsi="Calibri" w:cs="Calibri"/>
              </w:rPr>
              <w:t>Tielman</w:t>
            </w:r>
            <w:proofErr w:type="spellEnd"/>
            <w:r w:rsidR="00FA5EB5" w:rsidRPr="002E44AA">
              <w:rPr>
                <w:rFonts w:ascii="Calibri" w:hAnsi="Calibri" w:cs="Calibri"/>
              </w:rPr>
              <w:t xml:space="preserve"> </w:t>
            </w:r>
            <w:proofErr w:type="spellStart"/>
            <w:r w:rsidR="00FA5EB5" w:rsidRPr="002E44AA">
              <w:rPr>
                <w:rFonts w:ascii="Calibri" w:hAnsi="Calibri" w:cs="Calibri"/>
              </w:rPr>
              <w:t>Susato</w:t>
            </w:r>
            <w:proofErr w:type="spellEnd"/>
            <w:r w:rsidR="00936D41">
              <w:rPr>
                <w:rFonts w:ascii="Calibri" w:hAnsi="Calibri" w:cs="Calibri"/>
              </w:rPr>
              <w:t>.</w:t>
            </w:r>
          </w:p>
          <w:p w14:paraId="1713D5E9" w14:textId="4D435297" w:rsidR="00FA5EB5" w:rsidRPr="002E44AA" w:rsidRDefault="00FA5EB5" w:rsidP="00856A2C">
            <w:pPr>
              <w:rPr>
                <w:rFonts w:ascii="Calibri" w:hAnsi="Calibri" w:cs="Calibri"/>
              </w:rPr>
            </w:pPr>
            <w:r w:rsidRPr="002E44AA">
              <w:rPr>
                <w:rFonts w:ascii="Calibri" w:hAnsi="Calibri" w:cs="Calibri"/>
              </w:rPr>
              <w:t>Renaissance Instrument Images Powerpoint</w:t>
            </w:r>
            <w:r w:rsidR="00936D41">
              <w:rPr>
                <w:rFonts w:ascii="Calibri" w:hAnsi="Calibri" w:cs="Calibri"/>
              </w:rPr>
              <w:t>.</w:t>
            </w:r>
            <w:r w:rsidRPr="002E44AA">
              <w:rPr>
                <w:rFonts w:ascii="Calibri" w:hAnsi="Calibri" w:cs="Calibri"/>
              </w:rPr>
              <w:t xml:space="preserve"> </w:t>
            </w:r>
          </w:p>
          <w:p w14:paraId="3E2E9132" w14:textId="27B20E17" w:rsidR="00305C74" w:rsidRPr="002E44AA" w:rsidRDefault="00FA5EB5" w:rsidP="00856A2C">
            <w:pPr>
              <w:rPr>
                <w:rFonts w:ascii="Calibri" w:hAnsi="Calibri" w:cs="Calibri"/>
              </w:rPr>
            </w:pPr>
            <w:r w:rsidRPr="002E44AA">
              <w:rPr>
                <w:rFonts w:ascii="Calibri" w:hAnsi="Calibri" w:cs="Calibri"/>
              </w:rPr>
              <w:t>Renaissance Banquet Images Powerpoint</w:t>
            </w:r>
            <w:r w:rsidR="00936D41">
              <w:rPr>
                <w:rFonts w:ascii="Calibri" w:hAnsi="Calibri" w:cs="Calibri"/>
              </w:rPr>
              <w:t>.</w:t>
            </w:r>
          </w:p>
          <w:p w14:paraId="1B850ADA" w14:textId="77777777" w:rsidR="005318AA" w:rsidRPr="002E44AA" w:rsidRDefault="005318AA" w:rsidP="00856A2C">
            <w:pPr>
              <w:rPr>
                <w:rFonts w:ascii="Calibri" w:hAnsi="Calibri" w:cs="Calibri"/>
              </w:rPr>
            </w:pPr>
          </w:p>
        </w:tc>
      </w:tr>
      <w:tr w:rsidR="000E500A" w:rsidRPr="002E44AA" w14:paraId="78C28C6F" w14:textId="77777777" w:rsidTr="007639DF">
        <w:trPr>
          <w:trHeight w:val="610"/>
        </w:trPr>
        <w:tc>
          <w:tcPr>
            <w:tcW w:w="10757" w:type="dxa"/>
            <w:shd w:val="clear" w:color="auto" w:fill="auto"/>
          </w:tcPr>
          <w:p w14:paraId="002A7B23" w14:textId="77777777" w:rsidR="005318AA" w:rsidRPr="002E44AA" w:rsidRDefault="000E500A" w:rsidP="00820187">
            <w:pPr>
              <w:rPr>
                <w:rFonts w:ascii="Calibri" w:hAnsi="Calibri" w:cs="Calibri"/>
                <w:b/>
              </w:rPr>
            </w:pPr>
            <w:r w:rsidRPr="002E44AA">
              <w:rPr>
                <w:rFonts w:ascii="Calibri" w:hAnsi="Calibri" w:cs="Calibri"/>
                <w:b/>
              </w:rPr>
              <w:t>Opportunities for sharing w</w:t>
            </w:r>
            <w:r w:rsidR="00F97AE4" w:rsidRPr="002E44AA">
              <w:rPr>
                <w:rFonts w:ascii="Calibri" w:hAnsi="Calibri" w:cs="Calibri"/>
                <w:b/>
              </w:rPr>
              <w:t>ork e</w:t>
            </w:r>
            <w:r w:rsidR="00726E26" w:rsidRPr="002E44AA">
              <w:rPr>
                <w:rFonts w:ascii="Calibri" w:hAnsi="Calibri" w:cs="Calibri"/>
                <w:b/>
              </w:rPr>
              <w:t>.</w:t>
            </w:r>
            <w:r w:rsidR="00F97AE4" w:rsidRPr="002E44AA">
              <w:rPr>
                <w:rFonts w:ascii="Calibri" w:hAnsi="Calibri" w:cs="Calibri"/>
                <w:b/>
              </w:rPr>
              <w:t>g</w:t>
            </w:r>
            <w:r w:rsidR="00726E26" w:rsidRPr="002E44AA">
              <w:rPr>
                <w:rFonts w:ascii="Calibri" w:hAnsi="Calibri" w:cs="Calibri"/>
                <w:b/>
              </w:rPr>
              <w:t>.</w:t>
            </w:r>
            <w:r w:rsidR="00F97AE4" w:rsidRPr="002E44AA">
              <w:rPr>
                <w:rFonts w:ascii="Calibri" w:hAnsi="Calibri" w:cs="Calibri"/>
                <w:b/>
              </w:rPr>
              <w:t xml:space="preserve"> by recording, notation:</w:t>
            </w:r>
            <w:r w:rsidR="00F97AE4" w:rsidRPr="002E44AA">
              <w:rPr>
                <w:rFonts w:ascii="Calibri" w:hAnsi="Calibri" w:cs="Calibri"/>
              </w:rPr>
              <w:t xml:space="preserve"> </w:t>
            </w:r>
            <w:r w:rsidR="00FA5EB5" w:rsidRPr="002E44AA">
              <w:rPr>
                <w:rFonts w:ascii="Calibri" w:hAnsi="Calibri" w:cs="Calibri"/>
              </w:rPr>
              <w:t>Photograph each group’s freeze-frames to share with another class</w:t>
            </w:r>
            <w:r w:rsidR="00193017" w:rsidRPr="002E44AA">
              <w:rPr>
                <w:rFonts w:ascii="Calibri" w:hAnsi="Calibri" w:cs="Calibri"/>
              </w:rPr>
              <w:t xml:space="preserve"> or invite a small group of children</w:t>
            </w:r>
            <w:r w:rsidR="00FA5EB5" w:rsidRPr="002E44AA">
              <w:rPr>
                <w:rFonts w:ascii="Calibri" w:hAnsi="Calibri" w:cs="Calibri"/>
              </w:rPr>
              <w:t xml:space="preserve"> to move around your live freeze-frames whilst listening to the music! If you choose to choreograph your own Renaissance dance </w:t>
            </w:r>
            <w:r w:rsidR="00FA5EB5" w:rsidRPr="002E44AA">
              <w:rPr>
                <w:rFonts w:ascii="Calibri" w:hAnsi="Calibri" w:cs="Calibri"/>
                <w:i/>
              </w:rPr>
              <w:t xml:space="preserve">(extended creative opportunity), </w:t>
            </w:r>
            <w:r w:rsidR="00FA5EB5" w:rsidRPr="002E44AA">
              <w:rPr>
                <w:rFonts w:ascii="Calibri" w:hAnsi="Calibri" w:cs="Calibri"/>
              </w:rPr>
              <w:t xml:space="preserve">perform this to parents in the school hall. </w:t>
            </w:r>
          </w:p>
        </w:tc>
      </w:tr>
    </w:tbl>
    <w:p w14:paraId="5A926A4C" w14:textId="77777777" w:rsidR="000E500A" w:rsidRPr="002E44AA" w:rsidRDefault="000E500A" w:rsidP="00856A2C">
      <w:pPr>
        <w:spacing w:after="200" w:line="276" w:lineRule="auto"/>
        <w:rPr>
          <w:rFonts w:ascii="Calibri" w:hAnsi="Calibri" w:cs="Calibri"/>
        </w:rPr>
      </w:pPr>
    </w:p>
    <w:p w14:paraId="235E9D5D" w14:textId="77777777" w:rsidR="00936D41" w:rsidRDefault="00936D41" w:rsidP="00936D41">
      <w:pPr>
        <w:rPr>
          <w:rFonts w:ascii="Calibri" w:hAnsi="Calibri" w:cs="Calibri"/>
        </w:rPr>
      </w:pPr>
    </w:p>
    <w:p w14:paraId="2B534A90" w14:textId="77777777" w:rsidR="00936D41" w:rsidRDefault="00936D41" w:rsidP="00936D41">
      <w:pPr>
        <w:rPr>
          <w:rFonts w:ascii="Calibri" w:hAnsi="Calibri" w:cs="Calibri"/>
        </w:rPr>
      </w:pPr>
    </w:p>
    <w:p w14:paraId="49E745BD" w14:textId="77777777" w:rsidR="00936D41" w:rsidRDefault="00936D41" w:rsidP="00936D41">
      <w:pPr>
        <w:rPr>
          <w:rFonts w:ascii="Calibri" w:hAnsi="Calibri" w:cs="Calibri"/>
        </w:rPr>
      </w:pPr>
    </w:p>
    <w:p w14:paraId="546571B5" w14:textId="77777777" w:rsidR="00936D41" w:rsidRDefault="00936D41" w:rsidP="00936D41">
      <w:pPr>
        <w:rPr>
          <w:rFonts w:ascii="Calibri" w:hAnsi="Calibri" w:cs="Calibri"/>
        </w:rPr>
      </w:pPr>
    </w:p>
    <w:p w14:paraId="5F24C1B7" w14:textId="77777777" w:rsidR="00936D41" w:rsidRDefault="00936D41" w:rsidP="00936D41">
      <w:pPr>
        <w:rPr>
          <w:rFonts w:ascii="Calibri" w:hAnsi="Calibri" w:cs="Calibri"/>
        </w:rPr>
      </w:pPr>
    </w:p>
    <w:p w14:paraId="530ADB5D" w14:textId="6188B9BB" w:rsidR="00CB1417" w:rsidRPr="000A2EB2" w:rsidRDefault="00CB1417" w:rsidP="00936D41">
      <w:pPr>
        <w:jc w:val="center"/>
        <w:rPr>
          <w:rFonts w:ascii="Calibri" w:hAnsi="Calibri" w:cs="Calibri"/>
        </w:rPr>
      </w:pPr>
      <w:r w:rsidRPr="000A2EB2">
        <w:rPr>
          <w:rFonts w:ascii="Calibri" w:hAnsi="Calibri" w:cs="Calibri"/>
          <w:b/>
        </w:rPr>
        <w:t>Music Assessment</w:t>
      </w:r>
      <w:r w:rsidR="00656066" w:rsidRPr="000A2EB2">
        <w:rPr>
          <w:rFonts w:ascii="Calibri" w:hAnsi="Calibri" w:cs="Calibri"/>
          <w:b/>
        </w:rPr>
        <w:t xml:space="preserve">: </w:t>
      </w:r>
      <w:r w:rsidR="00590794" w:rsidRPr="000A2EB2">
        <w:rPr>
          <w:rFonts w:ascii="Calibri" w:hAnsi="Calibri" w:cs="Calibri"/>
          <w:b/>
        </w:rPr>
        <w:t xml:space="preserve"> Year 3/4</w:t>
      </w:r>
      <w:r w:rsidR="00820187" w:rsidRPr="000A2EB2">
        <w:rPr>
          <w:rFonts w:ascii="Calibri" w:hAnsi="Calibri" w:cs="Calibri"/>
          <w:b/>
        </w:rPr>
        <w:t xml:space="preserve"> </w:t>
      </w:r>
      <w:r w:rsidR="00E33940" w:rsidRPr="000A2EB2">
        <w:rPr>
          <w:rFonts w:ascii="Calibri" w:hAnsi="Calibri" w:cs="Calibri"/>
          <w:b/>
        </w:rPr>
        <w:t>Music Chronology Lesson 1</w:t>
      </w:r>
    </w:p>
    <w:p w14:paraId="628E5D0B" w14:textId="77777777" w:rsidR="00CB1417" w:rsidRPr="000A2EB2" w:rsidRDefault="00CB1417" w:rsidP="00CB1417">
      <w:pPr>
        <w:rPr>
          <w:rFonts w:ascii="Calibri" w:hAnsi="Calibri" w:cs="Calibri"/>
        </w:rPr>
      </w:pPr>
      <w:r w:rsidRPr="000A2EB2">
        <w:rPr>
          <w:rFonts w:ascii="Calibri" w:hAnsi="Calibri" w:cs="Calibri"/>
        </w:rPr>
        <w:t>You only need to note the names of children who are working towards or well above the criteria for the lesson.  It will be assumed the majority of the class will achieve the objectives and you don’t need</w:t>
      </w:r>
      <w:r w:rsidR="00553EC7" w:rsidRPr="000A2EB2">
        <w:rPr>
          <w:rFonts w:ascii="Calibri" w:hAnsi="Calibri" w:cs="Calibri"/>
        </w:rPr>
        <w:t xml:space="preserve"> to record this.  Use the </w:t>
      </w:r>
      <w:r w:rsidRPr="000A2EB2">
        <w:rPr>
          <w:rFonts w:ascii="Calibri" w:hAnsi="Calibri" w:cs="Calibri"/>
        </w:rPr>
        <w:t>space</w:t>
      </w:r>
      <w:r w:rsidR="00553EC7" w:rsidRPr="000A2EB2">
        <w:rPr>
          <w:rFonts w:ascii="Calibri" w:hAnsi="Calibri" w:cs="Calibri"/>
        </w:rPr>
        <w:t xml:space="preserve"> below </w:t>
      </w:r>
      <w:r w:rsidRPr="000A2EB2">
        <w:rPr>
          <w:rFonts w:ascii="Calibri" w:hAnsi="Calibri" w:cs="Calibri"/>
        </w:rPr>
        <w:t>for any specific notes on achievement or evaluation of class progress.</w:t>
      </w:r>
    </w:p>
    <w:p w14:paraId="0A945C2C" w14:textId="77777777" w:rsidR="00CB1417" w:rsidRPr="000A2EB2" w:rsidRDefault="00CB1417" w:rsidP="00CB14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0A2EB2" w14:paraId="308DCC7B" w14:textId="77777777" w:rsidTr="00656066">
        <w:tc>
          <w:tcPr>
            <w:tcW w:w="3473" w:type="dxa"/>
            <w:shd w:val="clear" w:color="auto" w:fill="auto"/>
          </w:tcPr>
          <w:p w14:paraId="78A0AA0B" w14:textId="77777777" w:rsidR="00CB1417" w:rsidRPr="000A2EB2" w:rsidRDefault="00CB1417" w:rsidP="00656066">
            <w:pPr>
              <w:rPr>
                <w:rFonts w:ascii="Calibri" w:hAnsi="Calibri" w:cs="Calibri"/>
              </w:rPr>
            </w:pPr>
            <w:r w:rsidRPr="000A2EB2">
              <w:rPr>
                <w:rFonts w:ascii="Calibri" w:hAnsi="Calibri" w:cs="Calibri"/>
              </w:rPr>
              <w:t>Names of any children who do not meet the learning objectives for this lesson</w:t>
            </w:r>
          </w:p>
        </w:tc>
        <w:tc>
          <w:tcPr>
            <w:tcW w:w="3473" w:type="dxa"/>
            <w:shd w:val="clear" w:color="auto" w:fill="auto"/>
          </w:tcPr>
          <w:p w14:paraId="46A872B0" w14:textId="77777777" w:rsidR="00CB1417" w:rsidRPr="000A2EB2" w:rsidRDefault="00553EC7" w:rsidP="00656066">
            <w:pPr>
              <w:jc w:val="center"/>
              <w:rPr>
                <w:rFonts w:ascii="Calibri" w:hAnsi="Calibri" w:cs="Calibri"/>
              </w:rPr>
            </w:pPr>
            <w:r w:rsidRPr="000A2EB2">
              <w:rPr>
                <w:rFonts w:ascii="Calibri" w:hAnsi="Calibri" w:cs="Calibri"/>
              </w:rPr>
              <w:t>‘</w:t>
            </w:r>
            <w:r w:rsidR="00CB1417" w:rsidRPr="000A2EB2">
              <w:rPr>
                <w:rFonts w:ascii="Calibri" w:hAnsi="Calibri" w:cs="Calibri"/>
              </w:rPr>
              <w:t>I can</w:t>
            </w:r>
            <w:r w:rsidRPr="000A2EB2">
              <w:rPr>
                <w:rFonts w:ascii="Calibri" w:hAnsi="Calibri" w:cs="Calibri"/>
              </w:rPr>
              <w:t>’</w:t>
            </w:r>
            <w:r w:rsidR="00CB1417" w:rsidRPr="000A2EB2">
              <w:rPr>
                <w:rFonts w:ascii="Calibri" w:hAnsi="Calibri" w:cs="Calibri"/>
              </w:rPr>
              <w:t xml:space="preserve"> assessment criteria</w:t>
            </w:r>
          </w:p>
        </w:tc>
        <w:tc>
          <w:tcPr>
            <w:tcW w:w="3474" w:type="dxa"/>
            <w:shd w:val="clear" w:color="auto" w:fill="auto"/>
          </w:tcPr>
          <w:p w14:paraId="4744AC2B" w14:textId="77777777" w:rsidR="00CB1417" w:rsidRPr="000A2EB2" w:rsidRDefault="00CB1417" w:rsidP="00656066">
            <w:pPr>
              <w:rPr>
                <w:rFonts w:ascii="Calibri" w:hAnsi="Calibri" w:cs="Calibri"/>
              </w:rPr>
            </w:pPr>
            <w:r w:rsidRPr="000A2EB2">
              <w:rPr>
                <w:rFonts w:ascii="Calibri" w:hAnsi="Calibri" w:cs="Calibri"/>
              </w:rPr>
              <w:t>Names of any children who exceed the learning objectives for this lesson.</w:t>
            </w:r>
          </w:p>
        </w:tc>
      </w:tr>
      <w:tr w:rsidR="00CB1417" w:rsidRPr="000A2EB2" w14:paraId="5E5FD70A" w14:textId="77777777" w:rsidTr="00656066">
        <w:tc>
          <w:tcPr>
            <w:tcW w:w="3473" w:type="dxa"/>
            <w:shd w:val="clear" w:color="auto" w:fill="auto"/>
          </w:tcPr>
          <w:p w14:paraId="4AEA62E0" w14:textId="77777777" w:rsidR="00CB1417" w:rsidRPr="000A2EB2" w:rsidRDefault="00CB1417" w:rsidP="00656066">
            <w:pPr>
              <w:rPr>
                <w:rFonts w:ascii="Calibri" w:hAnsi="Calibri" w:cs="Calibri"/>
              </w:rPr>
            </w:pPr>
          </w:p>
        </w:tc>
        <w:tc>
          <w:tcPr>
            <w:tcW w:w="3473" w:type="dxa"/>
            <w:shd w:val="clear" w:color="auto" w:fill="auto"/>
          </w:tcPr>
          <w:p w14:paraId="1CDFFD33" w14:textId="77777777" w:rsidR="00740C93" w:rsidRPr="000A2EB2" w:rsidRDefault="00740C93" w:rsidP="00740C93">
            <w:pPr>
              <w:numPr>
                <w:ilvl w:val="0"/>
                <w:numId w:val="17"/>
              </w:numPr>
              <w:rPr>
                <w:rFonts w:ascii="Calibri" w:hAnsi="Calibri" w:cs="Calibri"/>
              </w:rPr>
            </w:pPr>
            <w:r w:rsidRPr="000A2EB2">
              <w:rPr>
                <w:rFonts w:ascii="Calibri" w:hAnsi="Calibri" w:cs="Calibri"/>
              </w:rPr>
              <w:t xml:space="preserve">I can learn about Renaissance instruments and identify the differences and similarities to instruments today. </w:t>
            </w:r>
          </w:p>
          <w:p w14:paraId="58014E7D" w14:textId="77777777" w:rsidR="00740C93" w:rsidRPr="000A2EB2" w:rsidRDefault="00740C93" w:rsidP="00740C93">
            <w:pPr>
              <w:ind w:left="720"/>
              <w:rPr>
                <w:rFonts w:ascii="Calibri" w:hAnsi="Calibri" w:cs="Calibri"/>
              </w:rPr>
            </w:pPr>
          </w:p>
          <w:p w14:paraId="452CFDC2" w14:textId="77777777" w:rsidR="00740C93" w:rsidRPr="000A2EB2" w:rsidRDefault="00740C93" w:rsidP="00740C93">
            <w:pPr>
              <w:numPr>
                <w:ilvl w:val="0"/>
                <w:numId w:val="17"/>
              </w:numPr>
              <w:rPr>
                <w:rFonts w:ascii="Calibri" w:hAnsi="Calibri" w:cs="Calibri"/>
              </w:rPr>
            </w:pPr>
            <w:r w:rsidRPr="000A2EB2">
              <w:rPr>
                <w:rFonts w:ascii="Calibri" w:hAnsi="Calibri" w:cs="Calibri"/>
              </w:rPr>
              <w:t>I can recognise and identify repeated themes.</w:t>
            </w:r>
          </w:p>
          <w:p w14:paraId="6A0FC7FA" w14:textId="77777777" w:rsidR="00740C93" w:rsidRPr="000A2EB2" w:rsidRDefault="00740C93" w:rsidP="00740C93">
            <w:pPr>
              <w:pStyle w:val="ListParagraph"/>
              <w:rPr>
                <w:rFonts w:ascii="Calibri" w:hAnsi="Calibri" w:cs="Calibri"/>
              </w:rPr>
            </w:pPr>
          </w:p>
          <w:p w14:paraId="7A77AD1D" w14:textId="77777777" w:rsidR="00740C93" w:rsidRPr="000A2EB2" w:rsidRDefault="00740C93" w:rsidP="00740C93">
            <w:pPr>
              <w:ind w:left="720"/>
              <w:rPr>
                <w:rFonts w:ascii="Calibri" w:hAnsi="Calibri" w:cs="Calibri"/>
              </w:rPr>
            </w:pPr>
          </w:p>
          <w:p w14:paraId="5C3935EF" w14:textId="77777777" w:rsidR="00740C93" w:rsidRPr="000A2EB2" w:rsidRDefault="00740C93" w:rsidP="00740C93">
            <w:pPr>
              <w:numPr>
                <w:ilvl w:val="0"/>
                <w:numId w:val="6"/>
              </w:numPr>
              <w:rPr>
                <w:rFonts w:ascii="Calibri" w:hAnsi="Calibri" w:cs="Calibri"/>
              </w:rPr>
            </w:pPr>
            <w:r w:rsidRPr="000A2EB2">
              <w:rPr>
                <w:rFonts w:ascii="Calibri" w:hAnsi="Calibri" w:cs="Calibri"/>
              </w:rPr>
              <w:t xml:space="preserve">I can identify the purpose of a piece of music and consider where it may have been performed. </w:t>
            </w:r>
          </w:p>
          <w:p w14:paraId="19D6EA2B" w14:textId="77777777" w:rsidR="00740C93" w:rsidRPr="000A2EB2" w:rsidRDefault="00740C93" w:rsidP="00740C93">
            <w:pPr>
              <w:ind w:left="720"/>
              <w:rPr>
                <w:rFonts w:ascii="Calibri" w:hAnsi="Calibri" w:cs="Calibri"/>
              </w:rPr>
            </w:pPr>
          </w:p>
          <w:p w14:paraId="64E22D04" w14:textId="77777777" w:rsidR="00740C93" w:rsidRPr="000A2EB2" w:rsidRDefault="00740C93" w:rsidP="00740C93">
            <w:pPr>
              <w:numPr>
                <w:ilvl w:val="0"/>
                <w:numId w:val="6"/>
              </w:numPr>
              <w:rPr>
                <w:rFonts w:ascii="Calibri" w:hAnsi="Calibri" w:cs="Calibri"/>
              </w:rPr>
            </w:pPr>
            <w:r w:rsidRPr="000A2EB2">
              <w:rPr>
                <w:rFonts w:ascii="Calibri" w:hAnsi="Calibri" w:cs="Calibri"/>
              </w:rPr>
              <w:t xml:space="preserve">I can listen carefully to a piece of music and use drama to respond creatively and thoughtfully to it. </w:t>
            </w:r>
          </w:p>
          <w:p w14:paraId="53E5D189" w14:textId="77777777" w:rsidR="00CB1417" w:rsidRPr="000A2EB2" w:rsidRDefault="00CB1417" w:rsidP="00FA5EB5">
            <w:pPr>
              <w:rPr>
                <w:rFonts w:ascii="Calibri" w:hAnsi="Calibri" w:cs="Calibri"/>
              </w:rPr>
            </w:pPr>
          </w:p>
        </w:tc>
        <w:tc>
          <w:tcPr>
            <w:tcW w:w="3474" w:type="dxa"/>
            <w:shd w:val="clear" w:color="auto" w:fill="auto"/>
          </w:tcPr>
          <w:p w14:paraId="32A461DE" w14:textId="77777777" w:rsidR="00CB1417" w:rsidRPr="000A2EB2" w:rsidRDefault="00CB1417" w:rsidP="00656066">
            <w:pPr>
              <w:rPr>
                <w:rFonts w:ascii="Calibri" w:hAnsi="Calibri" w:cs="Calibri"/>
              </w:rPr>
            </w:pPr>
          </w:p>
          <w:p w14:paraId="674B471B" w14:textId="77777777" w:rsidR="00CB1417" w:rsidRPr="000A2EB2" w:rsidRDefault="00CB1417" w:rsidP="00656066">
            <w:pPr>
              <w:rPr>
                <w:rFonts w:ascii="Calibri" w:hAnsi="Calibri" w:cs="Calibri"/>
              </w:rPr>
            </w:pPr>
          </w:p>
          <w:p w14:paraId="4DF3BF42" w14:textId="77777777" w:rsidR="00CB1417" w:rsidRPr="000A2EB2" w:rsidRDefault="00CB1417" w:rsidP="00656066">
            <w:pPr>
              <w:rPr>
                <w:rFonts w:ascii="Calibri" w:hAnsi="Calibri" w:cs="Calibri"/>
              </w:rPr>
            </w:pPr>
          </w:p>
          <w:p w14:paraId="1AFD28C3" w14:textId="77777777" w:rsidR="00CB1417" w:rsidRPr="000A2EB2" w:rsidRDefault="00CB1417" w:rsidP="00656066">
            <w:pPr>
              <w:rPr>
                <w:rFonts w:ascii="Calibri" w:hAnsi="Calibri" w:cs="Calibri"/>
              </w:rPr>
            </w:pPr>
          </w:p>
          <w:p w14:paraId="7D1175E3" w14:textId="77777777" w:rsidR="00CB1417" w:rsidRPr="000A2EB2" w:rsidRDefault="00CB1417" w:rsidP="00656066">
            <w:pPr>
              <w:rPr>
                <w:rFonts w:ascii="Calibri" w:hAnsi="Calibri" w:cs="Calibri"/>
              </w:rPr>
            </w:pPr>
          </w:p>
          <w:p w14:paraId="21E47662" w14:textId="77777777" w:rsidR="00CB1417" w:rsidRPr="000A2EB2" w:rsidRDefault="00CB1417" w:rsidP="00656066">
            <w:pPr>
              <w:rPr>
                <w:rFonts w:ascii="Calibri" w:hAnsi="Calibri" w:cs="Calibri"/>
              </w:rPr>
            </w:pPr>
          </w:p>
          <w:p w14:paraId="549E5D40" w14:textId="77777777" w:rsidR="00CB1417" w:rsidRPr="000A2EB2" w:rsidRDefault="00CB1417" w:rsidP="00656066">
            <w:pPr>
              <w:rPr>
                <w:rFonts w:ascii="Calibri" w:hAnsi="Calibri" w:cs="Calibri"/>
              </w:rPr>
            </w:pPr>
          </w:p>
          <w:p w14:paraId="5A6C3D4F" w14:textId="77777777" w:rsidR="00CB1417" w:rsidRPr="000A2EB2" w:rsidRDefault="00CB1417" w:rsidP="00656066">
            <w:pPr>
              <w:rPr>
                <w:rFonts w:ascii="Calibri" w:hAnsi="Calibri" w:cs="Calibri"/>
              </w:rPr>
            </w:pPr>
          </w:p>
          <w:p w14:paraId="0578F078" w14:textId="77777777" w:rsidR="00CB1417" w:rsidRPr="000A2EB2" w:rsidRDefault="00CB1417" w:rsidP="00656066">
            <w:pPr>
              <w:rPr>
                <w:rFonts w:ascii="Calibri" w:hAnsi="Calibri" w:cs="Calibri"/>
              </w:rPr>
            </w:pPr>
          </w:p>
          <w:p w14:paraId="0BADED3C" w14:textId="77777777" w:rsidR="00CB1417" w:rsidRPr="000A2EB2" w:rsidRDefault="00CB1417" w:rsidP="00656066">
            <w:pPr>
              <w:rPr>
                <w:rFonts w:ascii="Calibri" w:hAnsi="Calibri" w:cs="Calibri"/>
              </w:rPr>
            </w:pPr>
          </w:p>
          <w:p w14:paraId="2A72CEC5" w14:textId="77777777" w:rsidR="00CB1417" w:rsidRPr="000A2EB2" w:rsidRDefault="00CB1417" w:rsidP="00656066">
            <w:pPr>
              <w:rPr>
                <w:rFonts w:ascii="Calibri" w:hAnsi="Calibri" w:cs="Calibri"/>
              </w:rPr>
            </w:pPr>
          </w:p>
          <w:p w14:paraId="11732958" w14:textId="77777777" w:rsidR="00CB1417" w:rsidRPr="000A2EB2" w:rsidRDefault="00CB1417" w:rsidP="00656066">
            <w:pPr>
              <w:rPr>
                <w:rFonts w:ascii="Calibri" w:hAnsi="Calibri" w:cs="Calibri"/>
              </w:rPr>
            </w:pPr>
          </w:p>
          <w:p w14:paraId="0A05DD47" w14:textId="77777777" w:rsidR="00CB1417" w:rsidRPr="000A2EB2" w:rsidRDefault="00CB1417" w:rsidP="00656066">
            <w:pPr>
              <w:rPr>
                <w:rFonts w:ascii="Calibri" w:hAnsi="Calibri" w:cs="Calibri"/>
              </w:rPr>
            </w:pPr>
          </w:p>
          <w:p w14:paraId="1E06AB23" w14:textId="77777777" w:rsidR="00CB1417" w:rsidRPr="000A2EB2" w:rsidRDefault="00CB1417" w:rsidP="00656066">
            <w:pPr>
              <w:rPr>
                <w:rFonts w:ascii="Calibri" w:hAnsi="Calibri" w:cs="Calibri"/>
              </w:rPr>
            </w:pPr>
          </w:p>
          <w:p w14:paraId="00E015FD" w14:textId="77777777" w:rsidR="00CB1417" w:rsidRPr="000A2EB2" w:rsidRDefault="00CB1417" w:rsidP="00656066">
            <w:pPr>
              <w:rPr>
                <w:rFonts w:ascii="Calibri" w:hAnsi="Calibri" w:cs="Calibri"/>
              </w:rPr>
            </w:pPr>
          </w:p>
          <w:p w14:paraId="2FB84E32" w14:textId="77777777" w:rsidR="00CB1417" w:rsidRPr="000A2EB2" w:rsidRDefault="00CB1417" w:rsidP="00656066">
            <w:pPr>
              <w:rPr>
                <w:rFonts w:ascii="Calibri" w:hAnsi="Calibri" w:cs="Calibri"/>
              </w:rPr>
            </w:pPr>
          </w:p>
          <w:p w14:paraId="4C9CB25A" w14:textId="77777777" w:rsidR="00CB1417" w:rsidRPr="000A2EB2" w:rsidRDefault="00CB1417" w:rsidP="00656066">
            <w:pPr>
              <w:rPr>
                <w:rFonts w:ascii="Calibri" w:hAnsi="Calibri" w:cs="Calibri"/>
              </w:rPr>
            </w:pPr>
          </w:p>
          <w:p w14:paraId="3272F209" w14:textId="77777777" w:rsidR="00CB1417" w:rsidRPr="000A2EB2" w:rsidRDefault="00CB1417" w:rsidP="00656066">
            <w:pPr>
              <w:rPr>
                <w:rFonts w:ascii="Calibri" w:hAnsi="Calibri" w:cs="Calibri"/>
              </w:rPr>
            </w:pPr>
          </w:p>
          <w:p w14:paraId="7EBC226D" w14:textId="77777777" w:rsidR="00CB1417" w:rsidRPr="000A2EB2" w:rsidRDefault="00CB1417" w:rsidP="00656066">
            <w:pPr>
              <w:rPr>
                <w:rFonts w:ascii="Calibri" w:hAnsi="Calibri" w:cs="Calibri"/>
              </w:rPr>
            </w:pPr>
          </w:p>
          <w:p w14:paraId="1281A3AA" w14:textId="77777777" w:rsidR="00CB1417" w:rsidRPr="000A2EB2" w:rsidRDefault="00CB1417" w:rsidP="00656066">
            <w:pPr>
              <w:rPr>
                <w:rFonts w:ascii="Calibri" w:hAnsi="Calibri" w:cs="Calibri"/>
              </w:rPr>
            </w:pPr>
          </w:p>
          <w:p w14:paraId="1270722C" w14:textId="77777777" w:rsidR="00CB1417" w:rsidRPr="000A2EB2" w:rsidRDefault="00CB1417" w:rsidP="00656066">
            <w:pPr>
              <w:rPr>
                <w:rFonts w:ascii="Calibri" w:hAnsi="Calibri" w:cs="Calibri"/>
              </w:rPr>
            </w:pPr>
          </w:p>
          <w:p w14:paraId="7ED8CB69" w14:textId="77777777" w:rsidR="00CB1417" w:rsidRPr="000A2EB2" w:rsidRDefault="00CB1417" w:rsidP="00656066">
            <w:pPr>
              <w:rPr>
                <w:rFonts w:ascii="Calibri" w:hAnsi="Calibri" w:cs="Calibri"/>
              </w:rPr>
            </w:pPr>
          </w:p>
          <w:p w14:paraId="5E007BA5" w14:textId="77777777" w:rsidR="00CB1417" w:rsidRPr="000A2EB2" w:rsidRDefault="00CB1417" w:rsidP="00656066">
            <w:pPr>
              <w:rPr>
                <w:rFonts w:ascii="Calibri" w:hAnsi="Calibri" w:cs="Calibri"/>
              </w:rPr>
            </w:pPr>
          </w:p>
          <w:p w14:paraId="53945690" w14:textId="77777777" w:rsidR="00CB1417" w:rsidRPr="000A2EB2" w:rsidRDefault="00CB1417" w:rsidP="00656066">
            <w:pPr>
              <w:rPr>
                <w:rFonts w:ascii="Calibri" w:hAnsi="Calibri" w:cs="Calibri"/>
              </w:rPr>
            </w:pPr>
          </w:p>
          <w:p w14:paraId="7CC9A22F" w14:textId="77777777" w:rsidR="00CB1417" w:rsidRPr="000A2EB2" w:rsidRDefault="00CB1417" w:rsidP="00656066">
            <w:pPr>
              <w:rPr>
                <w:rFonts w:ascii="Calibri" w:hAnsi="Calibri" w:cs="Calibri"/>
              </w:rPr>
            </w:pPr>
          </w:p>
        </w:tc>
      </w:tr>
      <w:tr w:rsidR="00CB1417" w:rsidRPr="000A2EB2" w14:paraId="68EBD689" w14:textId="77777777" w:rsidTr="00656066">
        <w:tc>
          <w:tcPr>
            <w:tcW w:w="10420" w:type="dxa"/>
            <w:gridSpan w:val="3"/>
            <w:shd w:val="clear" w:color="auto" w:fill="auto"/>
          </w:tcPr>
          <w:p w14:paraId="1DC97F1D" w14:textId="77777777" w:rsidR="00CB1417" w:rsidRPr="000A2EB2" w:rsidRDefault="00CB1417" w:rsidP="00656066">
            <w:pPr>
              <w:rPr>
                <w:rFonts w:ascii="Calibri" w:hAnsi="Calibri" w:cs="Calibri"/>
              </w:rPr>
            </w:pPr>
            <w:r w:rsidRPr="000A2EB2">
              <w:rPr>
                <w:rFonts w:ascii="Calibri" w:hAnsi="Calibri" w:cs="Calibri"/>
              </w:rPr>
              <w:t>Notes:</w:t>
            </w:r>
          </w:p>
          <w:p w14:paraId="561E4543" w14:textId="77777777" w:rsidR="00CB1417" w:rsidRPr="000A2EB2" w:rsidRDefault="00CB1417" w:rsidP="00656066">
            <w:pPr>
              <w:rPr>
                <w:rFonts w:ascii="Calibri" w:hAnsi="Calibri" w:cs="Calibri"/>
              </w:rPr>
            </w:pPr>
          </w:p>
          <w:p w14:paraId="6254115A" w14:textId="77777777" w:rsidR="00CB1417" w:rsidRPr="000A2EB2" w:rsidRDefault="00CB1417" w:rsidP="00656066">
            <w:pPr>
              <w:rPr>
                <w:rFonts w:ascii="Calibri" w:hAnsi="Calibri" w:cs="Calibri"/>
              </w:rPr>
            </w:pPr>
          </w:p>
          <w:p w14:paraId="4E2A86C1" w14:textId="77777777" w:rsidR="00CB1417" w:rsidRPr="000A2EB2" w:rsidRDefault="00CB1417" w:rsidP="00656066">
            <w:pPr>
              <w:rPr>
                <w:rFonts w:ascii="Calibri" w:hAnsi="Calibri" w:cs="Calibri"/>
              </w:rPr>
            </w:pPr>
          </w:p>
          <w:p w14:paraId="50808AE1" w14:textId="77777777" w:rsidR="00CB1417" w:rsidRPr="000A2EB2" w:rsidRDefault="00CB1417" w:rsidP="00656066">
            <w:pPr>
              <w:rPr>
                <w:rFonts w:ascii="Calibri" w:hAnsi="Calibri" w:cs="Calibri"/>
              </w:rPr>
            </w:pPr>
          </w:p>
          <w:p w14:paraId="6E5CC1BC" w14:textId="77777777" w:rsidR="00CB1417" w:rsidRPr="000A2EB2" w:rsidRDefault="00CB1417" w:rsidP="00656066">
            <w:pPr>
              <w:rPr>
                <w:rFonts w:ascii="Calibri" w:hAnsi="Calibri" w:cs="Calibri"/>
              </w:rPr>
            </w:pPr>
          </w:p>
          <w:p w14:paraId="77814DFE" w14:textId="77777777" w:rsidR="00CB1417" w:rsidRPr="000A2EB2" w:rsidRDefault="00CB1417" w:rsidP="00656066">
            <w:pPr>
              <w:rPr>
                <w:rFonts w:ascii="Calibri" w:hAnsi="Calibri" w:cs="Calibri"/>
              </w:rPr>
            </w:pPr>
          </w:p>
          <w:p w14:paraId="3699FD7D" w14:textId="77777777" w:rsidR="00CB1417" w:rsidRPr="000A2EB2" w:rsidRDefault="00CB1417" w:rsidP="00656066">
            <w:pPr>
              <w:rPr>
                <w:rFonts w:ascii="Calibri" w:hAnsi="Calibri" w:cs="Calibri"/>
              </w:rPr>
            </w:pPr>
          </w:p>
          <w:p w14:paraId="4C9E73C2" w14:textId="77777777" w:rsidR="00CB1417" w:rsidRPr="000A2EB2" w:rsidRDefault="00CB1417" w:rsidP="00656066">
            <w:pPr>
              <w:rPr>
                <w:rFonts w:ascii="Calibri" w:hAnsi="Calibri" w:cs="Calibri"/>
              </w:rPr>
            </w:pPr>
          </w:p>
          <w:p w14:paraId="75CBC106" w14:textId="77777777" w:rsidR="00CB1417" w:rsidRPr="000A2EB2" w:rsidRDefault="00CB1417" w:rsidP="00656066">
            <w:pPr>
              <w:rPr>
                <w:rFonts w:ascii="Calibri" w:hAnsi="Calibri" w:cs="Calibri"/>
              </w:rPr>
            </w:pPr>
          </w:p>
          <w:p w14:paraId="24B9046F" w14:textId="77777777" w:rsidR="00CB1417" w:rsidRPr="000A2EB2" w:rsidRDefault="00CB1417" w:rsidP="00820187">
            <w:pPr>
              <w:rPr>
                <w:rFonts w:ascii="Calibri" w:hAnsi="Calibri" w:cs="Calibri"/>
              </w:rPr>
            </w:pPr>
          </w:p>
        </w:tc>
      </w:tr>
    </w:tbl>
    <w:p w14:paraId="3A923929" w14:textId="77777777" w:rsidR="00CB1417" w:rsidRPr="007639DF" w:rsidRDefault="00CB1417" w:rsidP="00AB393A">
      <w:pPr>
        <w:spacing w:after="200" w:line="276" w:lineRule="auto"/>
        <w:rPr>
          <w:rFonts w:ascii="SassoonPrimaryInfant" w:hAnsi="SassoonPrimaryInfant"/>
        </w:rPr>
      </w:pPr>
    </w:p>
    <w:sectPr w:rsidR="00CB1417" w:rsidRPr="007639DF" w:rsidSect="00AB393A">
      <w:headerReference w:type="default" r:id="rId11"/>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A85DA" w14:textId="77777777" w:rsidR="00816DD1" w:rsidRDefault="00816DD1" w:rsidP="005318AA">
      <w:r>
        <w:separator/>
      </w:r>
    </w:p>
  </w:endnote>
  <w:endnote w:type="continuationSeparator" w:id="0">
    <w:p w14:paraId="3D5B35BB" w14:textId="77777777" w:rsidR="00816DD1" w:rsidRDefault="00816DD1"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assoonPrimaryInfant">
    <w:altName w:val="Calibri"/>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7CEE" w14:textId="77777777" w:rsidR="005318AA" w:rsidRDefault="005318AA">
    <w:pPr>
      <w:pStyle w:val="Footer"/>
      <w:jc w:val="right"/>
    </w:pPr>
    <w:r>
      <w:fldChar w:fldCharType="begin"/>
    </w:r>
    <w:r>
      <w:instrText xml:space="preserve"> PAGE   \* MERGEFORMAT </w:instrText>
    </w:r>
    <w:r>
      <w:fldChar w:fldCharType="separate"/>
    </w:r>
    <w:r w:rsidR="00B20A92">
      <w:rPr>
        <w:noProof/>
      </w:rPr>
      <w:t>2</w:t>
    </w:r>
    <w:r>
      <w:rPr>
        <w:noProof/>
      </w:rPr>
      <w:fldChar w:fldCharType="end"/>
    </w:r>
  </w:p>
  <w:p w14:paraId="7E7B9FDF"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2919" w14:textId="77777777" w:rsidR="00816DD1" w:rsidRDefault="00816DD1" w:rsidP="005318AA">
      <w:r>
        <w:separator/>
      </w:r>
    </w:p>
  </w:footnote>
  <w:footnote w:type="continuationSeparator" w:id="0">
    <w:p w14:paraId="5DD29FA6" w14:textId="77777777" w:rsidR="00816DD1" w:rsidRDefault="00816DD1"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507C"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708"/>
    <w:multiLevelType w:val="hybridMultilevel"/>
    <w:tmpl w:val="584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D3047"/>
    <w:multiLevelType w:val="hybridMultilevel"/>
    <w:tmpl w:val="25E049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00ADE"/>
    <w:multiLevelType w:val="hybridMultilevel"/>
    <w:tmpl w:val="6B38A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40460"/>
    <w:multiLevelType w:val="hybridMultilevel"/>
    <w:tmpl w:val="DAF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3FA02DB"/>
    <w:multiLevelType w:val="hybridMultilevel"/>
    <w:tmpl w:val="2AAA0BD6"/>
    <w:lvl w:ilvl="0" w:tplc="08090011">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212C7"/>
    <w:multiLevelType w:val="hybridMultilevel"/>
    <w:tmpl w:val="18F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24F8D"/>
    <w:multiLevelType w:val="hybridMultilevel"/>
    <w:tmpl w:val="32BA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06E2C"/>
    <w:multiLevelType w:val="hybridMultilevel"/>
    <w:tmpl w:val="A516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8328D"/>
    <w:multiLevelType w:val="hybridMultilevel"/>
    <w:tmpl w:val="3158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E4397"/>
    <w:multiLevelType w:val="hybridMultilevel"/>
    <w:tmpl w:val="2A102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65348"/>
    <w:multiLevelType w:val="hybridMultilevel"/>
    <w:tmpl w:val="89585E9E"/>
    <w:lvl w:ilvl="0" w:tplc="44E2046A">
      <w:start w:val="1"/>
      <w:numFmt w:val="decimal"/>
      <w:lvlText w:val="%1)"/>
      <w:lvlJc w:val="left"/>
      <w:pPr>
        <w:ind w:left="720" w:hanging="360"/>
      </w:pPr>
      <w:rPr>
        <w:rFonts w:ascii="SassoonPrimaryInfant" w:eastAsia="Times New Roman" w:hAnsi="SassoonPrimaryInfan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27167"/>
    <w:multiLevelType w:val="hybridMultilevel"/>
    <w:tmpl w:val="A690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81FC7"/>
    <w:multiLevelType w:val="hybridMultilevel"/>
    <w:tmpl w:val="BBC0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766385"/>
    <w:multiLevelType w:val="hybridMultilevel"/>
    <w:tmpl w:val="7CA8C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D916BDC"/>
    <w:multiLevelType w:val="hybridMultilevel"/>
    <w:tmpl w:val="EA764FFE"/>
    <w:lvl w:ilvl="0" w:tplc="08090011">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4"/>
  </w:num>
  <w:num w:numId="5">
    <w:abstractNumId w:val="6"/>
  </w:num>
  <w:num w:numId="6">
    <w:abstractNumId w:val="0"/>
  </w:num>
  <w:num w:numId="7">
    <w:abstractNumId w:val="2"/>
  </w:num>
  <w:num w:numId="8">
    <w:abstractNumId w:val="3"/>
  </w:num>
  <w:num w:numId="9">
    <w:abstractNumId w:val="15"/>
  </w:num>
  <w:num w:numId="10">
    <w:abstractNumId w:val="7"/>
  </w:num>
  <w:num w:numId="11">
    <w:abstractNumId w:val="8"/>
  </w:num>
  <w:num w:numId="12">
    <w:abstractNumId w:val="1"/>
  </w:num>
  <w:num w:numId="13">
    <w:abstractNumId w:val="13"/>
  </w:num>
  <w:num w:numId="14">
    <w:abstractNumId w:val="10"/>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014A9"/>
    <w:rsid w:val="00021F5C"/>
    <w:rsid w:val="00045224"/>
    <w:rsid w:val="00050B7B"/>
    <w:rsid w:val="00063EE2"/>
    <w:rsid w:val="000713F4"/>
    <w:rsid w:val="00071AF8"/>
    <w:rsid w:val="00084624"/>
    <w:rsid w:val="00087811"/>
    <w:rsid w:val="000A2EB2"/>
    <w:rsid w:val="000A405E"/>
    <w:rsid w:val="000A7AA6"/>
    <w:rsid w:val="000C4395"/>
    <w:rsid w:val="000E500A"/>
    <w:rsid w:val="00131D9B"/>
    <w:rsid w:val="001414AF"/>
    <w:rsid w:val="001560B3"/>
    <w:rsid w:val="001736A1"/>
    <w:rsid w:val="00184DAA"/>
    <w:rsid w:val="00185B13"/>
    <w:rsid w:val="001876C5"/>
    <w:rsid w:val="00193017"/>
    <w:rsid w:val="001A0E46"/>
    <w:rsid w:val="001A33AC"/>
    <w:rsid w:val="001E3E5B"/>
    <w:rsid w:val="00216286"/>
    <w:rsid w:val="0025051D"/>
    <w:rsid w:val="0025311F"/>
    <w:rsid w:val="00260DE5"/>
    <w:rsid w:val="002778AB"/>
    <w:rsid w:val="00285F31"/>
    <w:rsid w:val="002A5E19"/>
    <w:rsid w:val="002B09B2"/>
    <w:rsid w:val="002C1C31"/>
    <w:rsid w:val="002C6319"/>
    <w:rsid w:val="002E44AA"/>
    <w:rsid w:val="002F28B4"/>
    <w:rsid w:val="00305C74"/>
    <w:rsid w:val="00307927"/>
    <w:rsid w:val="0033706B"/>
    <w:rsid w:val="0037179C"/>
    <w:rsid w:val="00377EBA"/>
    <w:rsid w:val="003A35C8"/>
    <w:rsid w:val="003B3CAE"/>
    <w:rsid w:val="003F483D"/>
    <w:rsid w:val="003F61D1"/>
    <w:rsid w:val="004169B3"/>
    <w:rsid w:val="00470077"/>
    <w:rsid w:val="004721A7"/>
    <w:rsid w:val="004878E0"/>
    <w:rsid w:val="004B2EDB"/>
    <w:rsid w:val="00511F7D"/>
    <w:rsid w:val="0052760A"/>
    <w:rsid w:val="005318AA"/>
    <w:rsid w:val="005372C5"/>
    <w:rsid w:val="00546637"/>
    <w:rsid w:val="00553EC7"/>
    <w:rsid w:val="005540DA"/>
    <w:rsid w:val="005677C5"/>
    <w:rsid w:val="0058027F"/>
    <w:rsid w:val="0058644A"/>
    <w:rsid w:val="00590794"/>
    <w:rsid w:val="0059653E"/>
    <w:rsid w:val="005A3DA0"/>
    <w:rsid w:val="005B1F79"/>
    <w:rsid w:val="005B4888"/>
    <w:rsid w:val="005C56E3"/>
    <w:rsid w:val="005E6DDF"/>
    <w:rsid w:val="005F3C62"/>
    <w:rsid w:val="00630F2D"/>
    <w:rsid w:val="00656066"/>
    <w:rsid w:val="00670B87"/>
    <w:rsid w:val="00675819"/>
    <w:rsid w:val="0068387C"/>
    <w:rsid w:val="00685C79"/>
    <w:rsid w:val="006A3A7C"/>
    <w:rsid w:val="006D6C44"/>
    <w:rsid w:val="00726E26"/>
    <w:rsid w:val="00727D32"/>
    <w:rsid w:val="00740C93"/>
    <w:rsid w:val="007639DF"/>
    <w:rsid w:val="00764ADB"/>
    <w:rsid w:val="0076787E"/>
    <w:rsid w:val="00792A9E"/>
    <w:rsid w:val="007A76B6"/>
    <w:rsid w:val="007E5D82"/>
    <w:rsid w:val="007E75F3"/>
    <w:rsid w:val="007F68CA"/>
    <w:rsid w:val="008158B4"/>
    <w:rsid w:val="00816DD1"/>
    <w:rsid w:val="00820187"/>
    <w:rsid w:val="00823CAC"/>
    <w:rsid w:val="00832FCD"/>
    <w:rsid w:val="00844F75"/>
    <w:rsid w:val="00846A67"/>
    <w:rsid w:val="00856A2C"/>
    <w:rsid w:val="00861202"/>
    <w:rsid w:val="00871B61"/>
    <w:rsid w:val="00894FCF"/>
    <w:rsid w:val="00895CFD"/>
    <w:rsid w:val="00897181"/>
    <w:rsid w:val="008A128A"/>
    <w:rsid w:val="008C51C0"/>
    <w:rsid w:val="008E0196"/>
    <w:rsid w:val="008E149F"/>
    <w:rsid w:val="008E29AD"/>
    <w:rsid w:val="008F73AB"/>
    <w:rsid w:val="00911021"/>
    <w:rsid w:val="00913492"/>
    <w:rsid w:val="00932F43"/>
    <w:rsid w:val="00936D41"/>
    <w:rsid w:val="00997BE6"/>
    <w:rsid w:val="009C6F9D"/>
    <w:rsid w:val="009D581F"/>
    <w:rsid w:val="009D6B09"/>
    <w:rsid w:val="009E2248"/>
    <w:rsid w:val="009E2B43"/>
    <w:rsid w:val="009F42B2"/>
    <w:rsid w:val="009F6606"/>
    <w:rsid w:val="00A41116"/>
    <w:rsid w:val="00A761A8"/>
    <w:rsid w:val="00AA5AE5"/>
    <w:rsid w:val="00AB393A"/>
    <w:rsid w:val="00AC437F"/>
    <w:rsid w:val="00AC4A25"/>
    <w:rsid w:val="00AD1C7F"/>
    <w:rsid w:val="00AD4F88"/>
    <w:rsid w:val="00AF2C05"/>
    <w:rsid w:val="00B20A92"/>
    <w:rsid w:val="00B27C35"/>
    <w:rsid w:val="00BF4817"/>
    <w:rsid w:val="00C14E20"/>
    <w:rsid w:val="00C34D98"/>
    <w:rsid w:val="00C362F6"/>
    <w:rsid w:val="00C77C25"/>
    <w:rsid w:val="00C8610E"/>
    <w:rsid w:val="00CA28DA"/>
    <w:rsid w:val="00CA7D27"/>
    <w:rsid w:val="00CB1417"/>
    <w:rsid w:val="00CC0F2E"/>
    <w:rsid w:val="00CC4033"/>
    <w:rsid w:val="00CC666D"/>
    <w:rsid w:val="00CE2143"/>
    <w:rsid w:val="00CE4010"/>
    <w:rsid w:val="00D15AC8"/>
    <w:rsid w:val="00D255B2"/>
    <w:rsid w:val="00D3167F"/>
    <w:rsid w:val="00D427E1"/>
    <w:rsid w:val="00D878D9"/>
    <w:rsid w:val="00D93BD8"/>
    <w:rsid w:val="00DC0249"/>
    <w:rsid w:val="00DD76F3"/>
    <w:rsid w:val="00DF0BA2"/>
    <w:rsid w:val="00E33940"/>
    <w:rsid w:val="00E47627"/>
    <w:rsid w:val="00E505C0"/>
    <w:rsid w:val="00E5538A"/>
    <w:rsid w:val="00E8059C"/>
    <w:rsid w:val="00EA2C6D"/>
    <w:rsid w:val="00EB22A6"/>
    <w:rsid w:val="00EB5808"/>
    <w:rsid w:val="00EE101F"/>
    <w:rsid w:val="00F01F74"/>
    <w:rsid w:val="00F17403"/>
    <w:rsid w:val="00F65DCE"/>
    <w:rsid w:val="00F97AE4"/>
    <w:rsid w:val="00FA5EB5"/>
    <w:rsid w:val="00FC21F5"/>
    <w:rsid w:val="00FC6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3018"/>
  <w15:chartTrackingRefBased/>
  <w15:docId w15:val="{17AAE5BF-08B7-2A48-A7F9-CBB75376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styleId="ListParagraph">
    <w:name w:val="List Paragraph"/>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 w:type="character" w:styleId="UnresolvedMention">
    <w:name w:val="Unresolved Mention"/>
    <w:uiPriority w:val="99"/>
    <w:semiHidden/>
    <w:unhideWhenUsed/>
    <w:rsid w:val="00844F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8827">
      <w:bodyDiv w:val="1"/>
      <w:marLeft w:val="0"/>
      <w:marRight w:val="0"/>
      <w:marTop w:val="0"/>
      <w:marBottom w:val="0"/>
      <w:divBdr>
        <w:top w:val="none" w:sz="0" w:space="0" w:color="auto"/>
        <w:left w:val="none" w:sz="0" w:space="0" w:color="auto"/>
        <w:bottom w:val="none" w:sz="0" w:space="0" w:color="auto"/>
        <w:right w:val="none" w:sz="0" w:space="0" w:color="auto"/>
      </w:divBdr>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 w:id="1769495918">
      <w:bodyDiv w:val="1"/>
      <w:marLeft w:val="0"/>
      <w:marRight w:val="0"/>
      <w:marTop w:val="0"/>
      <w:marBottom w:val="0"/>
      <w:divBdr>
        <w:top w:val="none" w:sz="0" w:space="0" w:color="auto"/>
        <w:left w:val="none" w:sz="0" w:space="0" w:color="auto"/>
        <w:bottom w:val="none" w:sz="0" w:space="0" w:color="auto"/>
        <w:right w:val="none" w:sz="0" w:space="0" w:color="auto"/>
      </w:divBdr>
    </w:div>
    <w:div w:id="2089687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tpM_id7KS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6783</CharactersWithSpaces>
  <SharedDoc>false</SharedDoc>
  <HLinks>
    <vt:vector size="6" baseType="variant">
      <vt:variant>
        <vt:i4>7012359</vt:i4>
      </vt:variant>
      <vt:variant>
        <vt:i4>0</vt:i4>
      </vt:variant>
      <vt:variant>
        <vt:i4>0</vt:i4>
      </vt:variant>
      <vt:variant>
        <vt:i4>5</vt:i4>
      </vt:variant>
      <vt:variant>
        <vt:lpwstr>https://www.youtube.com/watch?v=htpM_id7KSQ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2015-08-31T10:00:00Z</cp:lastPrinted>
  <dcterms:created xsi:type="dcterms:W3CDTF">2020-10-21T15:47:00Z</dcterms:created>
  <dcterms:modified xsi:type="dcterms:W3CDTF">2020-10-21T15:47:00Z</dcterms:modified>
</cp:coreProperties>
</file>