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FD720" w14:textId="77777777" w:rsidR="00941659" w:rsidRPr="009F4981" w:rsidRDefault="00B74AAE" w:rsidP="00941659">
      <w:pPr>
        <w:jc w:val="center"/>
        <w:rPr>
          <w:rFonts w:ascii="Calibri" w:hAnsi="Calibri" w:cs="Arial"/>
          <w:b/>
          <w:sz w:val="36"/>
          <w:szCs w:val="36"/>
        </w:rPr>
      </w:pPr>
      <w:r w:rsidRPr="009F4981">
        <w:rPr>
          <w:rFonts w:ascii="Calibri" w:hAnsi="Calibri" w:cs="Arial"/>
          <w:b/>
          <w:sz w:val="36"/>
          <w:szCs w:val="36"/>
        </w:rPr>
        <w:t>Music L</w:t>
      </w:r>
      <w:r w:rsidR="00941659" w:rsidRPr="009F4981">
        <w:rPr>
          <w:rFonts w:ascii="Calibri" w:hAnsi="Calibri" w:cs="Arial"/>
          <w:b/>
          <w:sz w:val="36"/>
          <w:szCs w:val="36"/>
        </w:rPr>
        <w:t xml:space="preserve">esson </w:t>
      </w:r>
      <w:r w:rsidRPr="009F4981">
        <w:rPr>
          <w:rFonts w:ascii="Calibri" w:hAnsi="Calibri" w:cs="Arial"/>
          <w:b/>
          <w:sz w:val="36"/>
          <w:szCs w:val="36"/>
        </w:rPr>
        <w:t>P</w:t>
      </w:r>
      <w:r w:rsidR="00941659" w:rsidRPr="009F4981">
        <w:rPr>
          <w:rFonts w:ascii="Calibri" w:hAnsi="Calibri" w:cs="Arial"/>
          <w:b/>
          <w:sz w:val="36"/>
          <w:szCs w:val="36"/>
        </w:rPr>
        <w:t xml:space="preserve">lan </w:t>
      </w:r>
      <w:r w:rsidRPr="009F4981">
        <w:rPr>
          <w:rFonts w:ascii="Calibri" w:hAnsi="Calibri" w:cs="Arial"/>
          <w:b/>
          <w:sz w:val="36"/>
          <w:szCs w:val="36"/>
        </w:rPr>
        <w:t>t</w:t>
      </w:r>
      <w:r w:rsidR="00941659" w:rsidRPr="009F4981">
        <w:rPr>
          <w:rFonts w:ascii="Calibri" w:hAnsi="Calibri" w:cs="Arial"/>
          <w:b/>
          <w:sz w:val="36"/>
          <w:szCs w:val="36"/>
        </w:rPr>
        <w:t xml:space="preserve">opic </w:t>
      </w:r>
      <w:r w:rsidRPr="009F4981">
        <w:rPr>
          <w:rFonts w:ascii="Calibri" w:hAnsi="Calibri" w:cs="Arial"/>
          <w:b/>
          <w:sz w:val="36"/>
          <w:szCs w:val="36"/>
        </w:rPr>
        <w:t xml:space="preserve">- </w:t>
      </w:r>
      <w:r w:rsidR="00941659" w:rsidRPr="009F4981">
        <w:rPr>
          <w:rFonts w:ascii="Calibri" w:hAnsi="Calibri" w:cs="Arial"/>
          <w:b/>
          <w:sz w:val="36"/>
          <w:szCs w:val="36"/>
        </w:rPr>
        <w:t>Water</w:t>
      </w:r>
    </w:p>
    <w:p w14:paraId="400CE52E" w14:textId="57CB69F6" w:rsidR="00941659" w:rsidRPr="009F4981" w:rsidRDefault="00941659" w:rsidP="00941659">
      <w:pPr>
        <w:jc w:val="center"/>
        <w:rPr>
          <w:rFonts w:ascii="Calibri" w:hAnsi="Calibri" w:cs="Arial"/>
          <w:b/>
          <w:sz w:val="20"/>
          <w:szCs w:val="20"/>
        </w:rPr>
      </w:pPr>
      <w:r w:rsidRPr="009F4981">
        <w:rPr>
          <w:rFonts w:ascii="Calibri" w:hAnsi="Calibri"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41659" w:rsidRPr="00A06F5B" w14:paraId="12F07948" w14:textId="77777777" w:rsidTr="00566793">
        <w:tc>
          <w:tcPr>
            <w:tcW w:w="10420" w:type="dxa"/>
            <w:shd w:val="clear" w:color="auto" w:fill="auto"/>
          </w:tcPr>
          <w:p w14:paraId="49C0E788" w14:textId="7EE76AB5" w:rsidR="00941659" w:rsidRPr="00DC529F" w:rsidRDefault="00941659" w:rsidP="00566793">
            <w:pPr>
              <w:rPr>
                <w:rFonts w:ascii="Calibri" w:hAnsi="Calibri" w:cs="Arial"/>
                <w:b/>
              </w:rPr>
            </w:pPr>
            <w:r w:rsidRPr="009F4981">
              <w:rPr>
                <w:rFonts w:ascii="Calibri" w:hAnsi="Calibri" w:cs="Arial"/>
                <w:b/>
                <w:sz w:val="20"/>
                <w:szCs w:val="20"/>
              </w:rPr>
              <w:t xml:space="preserve">Lesson </w:t>
            </w:r>
            <w:r w:rsidRPr="00DC529F">
              <w:rPr>
                <w:rFonts w:ascii="Calibri" w:hAnsi="Calibri" w:cs="Arial"/>
                <w:b/>
              </w:rPr>
              <w:t xml:space="preserve">6 </w:t>
            </w:r>
            <w:r w:rsidR="001C6DF0" w:rsidRPr="00DC529F">
              <w:rPr>
                <w:rFonts w:ascii="Calibri" w:hAnsi="Calibri" w:cs="Arial"/>
                <w:b/>
              </w:rPr>
              <w:t xml:space="preserve">                                                                                                  </w:t>
            </w:r>
            <w:r w:rsidR="00DC529F">
              <w:rPr>
                <w:rFonts w:ascii="Calibri" w:hAnsi="Calibri" w:cs="Arial"/>
                <w:b/>
              </w:rPr>
              <w:t xml:space="preserve">                             </w:t>
            </w:r>
            <w:r w:rsidR="001C6DF0" w:rsidRPr="00DC529F">
              <w:rPr>
                <w:rFonts w:ascii="Calibri" w:hAnsi="Calibri" w:cs="Arial"/>
                <w:b/>
              </w:rPr>
              <w:t xml:space="preserve"> </w:t>
            </w:r>
            <w:r w:rsidRPr="00DC529F">
              <w:rPr>
                <w:rFonts w:ascii="Calibri" w:hAnsi="Calibri" w:cs="Arial"/>
                <w:b/>
              </w:rPr>
              <w:t xml:space="preserve">Focus: KS1 </w:t>
            </w:r>
          </w:p>
          <w:p w14:paraId="087F33BC" w14:textId="77777777" w:rsidR="00941659" w:rsidRPr="009F4981" w:rsidRDefault="00941659" w:rsidP="00566793">
            <w:pPr>
              <w:rPr>
                <w:rFonts w:ascii="Calibri" w:hAnsi="Calibri" w:cs="Arial"/>
                <w:sz w:val="20"/>
                <w:szCs w:val="20"/>
              </w:rPr>
            </w:pPr>
          </w:p>
        </w:tc>
      </w:tr>
      <w:tr w:rsidR="00941659" w:rsidRPr="00A06F5B" w14:paraId="46B157BC" w14:textId="77777777" w:rsidTr="00566793">
        <w:tc>
          <w:tcPr>
            <w:tcW w:w="10420" w:type="dxa"/>
            <w:shd w:val="clear" w:color="auto" w:fill="auto"/>
          </w:tcPr>
          <w:p w14:paraId="100436DC" w14:textId="77777777" w:rsidR="00DC529F" w:rsidRPr="00DC529F" w:rsidRDefault="004235B4" w:rsidP="00566793">
            <w:pPr>
              <w:rPr>
                <w:rFonts w:ascii="Calibri" w:hAnsi="Calibri" w:cs="Arial"/>
                <w:b/>
              </w:rPr>
            </w:pPr>
            <w:r w:rsidRPr="00DC529F">
              <w:rPr>
                <w:rFonts w:ascii="Calibri" w:hAnsi="Calibri" w:cs="Arial"/>
                <w:b/>
              </w:rPr>
              <w:t xml:space="preserve">Key </w:t>
            </w:r>
            <w:r w:rsidR="00941659" w:rsidRPr="00DC529F">
              <w:rPr>
                <w:rFonts w:ascii="Calibri" w:hAnsi="Calibri" w:cs="Arial"/>
                <w:b/>
              </w:rPr>
              <w:t xml:space="preserve">Learning Objective: </w:t>
            </w:r>
            <w:r w:rsidRPr="00DC529F">
              <w:rPr>
                <w:rFonts w:ascii="Calibri" w:hAnsi="Calibri" w:cs="Arial"/>
                <w:b/>
              </w:rPr>
              <w:t xml:space="preserve"> </w:t>
            </w:r>
          </w:p>
          <w:p w14:paraId="2E698BA9" w14:textId="0F3C1BD3" w:rsidR="00BE7E40" w:rsidRPr="00DC529F" w:rsidRDefault="00BE7E40" w:rsidP="00DC529F">
            <w:pPr>
              <w:pStyle w:val="ListParagraph"/>
              <w:numPr>
                <w:ilvl w:val="0"/>
                <w:numId w:val="5"/>
              </w:numPr>
              <w:rPr>
                <w:rFonts w:ascii="Calibri" w:hAnsi="Calibri" w:cs="Arial"/>
                <w:b/>
              </w:rPr>
            </w:pPr>
            <w:r w:rsidRPr="00DC529F">
              <w:rPr>
                <w:rFonts w:ascii="Calibri" w:hAnsi="Calibri" w:cs="Arial"/>
              </w:rPr>
              <w:t>To sing expressively</w:t>
            </w:r>
            <w:r w:rsidR="005E3F46" w:rsidRPr="00DC529F">
              <w:rPr>
                <w:rFonts w:ascii="Calibri" w:hAnsi="Calibri" w:cs="Arial"/>
              </w:rPr>
              <w:t>.</w:t>
            </w:r>
            <w:r w:rsidRPr="00DC529F">
              <w:rPr>
                <w:rFonts w:ascii="Calibri" w:hAnsi="Calibri" w:cs="Arial"/>
              </w:rPr>
              <w:t xml:space="preserve"> </w:t>
            </w:r>
          </w:p>
          <w:p w14:paraId="221F9755" w14:textId="77777777" w:rsidR="004235B4" w:rsidRPr="00DC529F" w:rsidRDefault="004235B4" w:rsidP="00566793">
            <w:pPr>
              <w:rPr>
                <w:rFonts w:ascii="Calibri" w:hAnsi="Calibri" w:cs="Arial"/>
                <w:b/>
              </w:rPr>
            </w:pPr>
            <w:r w:rsidRPr="00DC529F">
              <w:rPr>
                <w:rFonts w:ascii="Calibri" w:hAnsi="Calibri" w:cs="Arial"/>
                <w:b/>
              </w:rPr>
              <w:t xml:space="preserve">Other Learning Objectives: </w:t>
            </w:r>
          </w:p>
          <w:p w14:paraId="30FD4F8D" w14:textId="77777777" w:rsidR="00941659" w:rsidRPr="00DC529F" w:rsidRDefault="001C6DF0" w:rsidP="004235B4">
            <w:pPr>
              <w:pStyle w:val="ListParagraph"/>
              <w:numPr>
                <w:ilvl w:val="0"/>
                <w:numId w:val="4"/>
              </w:numPr>
              <w:rPr>
                <w:rFonts w:ascii="Calibri" w:hAnsi="Calibri" w:cs="Arial"/>
              </w:rPr>
            </w:pPr>
            <w:r w:rsidRPr="00DC529F">
              <w:rPr>
                <w:rFonts w:ascii="Calibri" w:hAnsi="Calibri" w:cs="Arial"/>
              </w:rPr>
              <w:t>To</w:t>
            </w:r>
            <w:r w:rsidR="00A06F5B" w:rsidRPr="00DC529F">
              <w:rPr>
                <w:rFonts w:ascii="Calibri" w:hAnsi="Calibri" w:cs="Arial"/>
              </w:rPr>
              <w:t xml:space="preserve"> listen with concentration to a range </w:t>
            </w:r>
            <w:r w:rsidR="004235B4" w:rsidRPr="00DC529F">
              <w:rPr>
                <w:rFonts w:ascii="Calibri" w:hAnsi="Calibri" w:cs="Arial"/>
              </w:rPr>
              <w:t xml:space="preserve">of </w:t>
            </w:r>
            <w:r w:rsidR="00A06F5B" w:rsidRPr="00DC529F">
              <w:rPr>
                <w:rFonts w:ascii="Calibri" w:hAnsi="Calibri" w:cs="Arial"/>
              </w:rPr>
              <w:t>high-quality music</w:t>
            </w:r>
            <w:r w:rsidR="005E3F46" w:rsidRPr="00DC529F">
              <w:rPr>
                <w:rFonts w:ascii="Calibri" w:hAnsi="Calibri" w:cs="Arial"/>
              </w:rPr>
              <w:t>.</w:t>
            </w:r>
          </w:p>
          <w:p w14:paraId="00E1AC7E" w14:textId="77777777" w:rsidR="00567284" w:rsidRPr="00DC529F" w:rsidRDefault="00567284" w:rsidP="004235B4">
            <w:pPr>
              <w:pStyle w:val="ListParagraph"/>
              <w:numPr>
                <w:ilvl w:val="0"/>
                <w:numId w:val="4"/>
              </w:numPr>
              <w:rPr>
                <w:rFonts w:ascii="Calibri" w:hAnsi="Calibri" w:cs="Arial"/>
                <w:b/>
              </w:rPr>
            </w:pPr>
            <w:r w:rsidRPr="00DC529F">
              <w:rPr>
                <w:rFonts w:ascii="Calibri" w:hAnsi="Calibri" w:cs="Arial"/>
              </w:rPr>
              <w:t>To appreciate how the inter-related dimensions of music ‘work together’ in a composition to create an atmosphere or effect.</w:t>
            </w:r>
          </w:p>
          <w:p w14:paraId="6CA31033" w14:textId="77777777" w:rsidR="00941659" w:rsidRPr="00DC529F" w:rsidRDefault="00941659" w:rsidP="00566793">
            <w:pPr>
              <w:rPr>
                <w:rFonts w:ascii="Calibri" w:hAnsi="Calibri" w:cs="Arial"/>
              </w:rPr>
            </w:pPr>
          </w:p>
        </w:tc>
      </w:tr>
      <w:tr w:rsidR="00941659" w:rsidRPr="00A06F5B" w14:paraId="6624DB18" w14:textId="77777777" w:rsidTr="00566793">
        <w:tc>
          <w:tcPr>
            <w:tcW w:w="10420" w:type="dxa"/>
            <w:shd w:val="clear" w:color="auto" w:fill="auto"/>
          </w:tcPr>
          <w:p w14:paraId="1C7F9932" w14:textId="0CDB983B" w:rsidR="001C6DF0" w:rsidRPr="00DC529F" w:rsidRDefault="00941659" w:rsidP="00EA4564">
            <w:pPr>
              <w:rPr>
                <w:rFonts w:ascii="Calibri" w:hAnsi="Calibri" w:cs="Arial"/>
              </w:rPr>
            </w:pPr>
            <w:r w:rsidRPr="00DC529F">
              <w:rPr>
                <w:rFonts w:ascii="Calibri" w:hAnsi="Calibri" w:cs="Arial"/>
                <w:b/>
              </w:rPr>
              <w:t xml:space="preserve">Inter related music dimensions covered: </w:t>
            </w:r>
            <w:r w:rsidR="00DC529F" w:rsidRPr="00DC529F">
              <w:rPr>
                <w:rFonts w:ascii="Calibri" w:hAnsi="Calibri" w:cs="Arial"/>
                <w:bCs/>
              </w:rPr>
              <w:t>P</w:t>
            </w:r>
            <w:r w:rsidRPr="00DC529F">
              <w:rPr>
                <w:rFonts w:ascii="Calibri" w:hAnsi="Calibri" w:cs="Arial"/>
              </w:rPr>
              <w:t>itch, duration (rhythm), dynamics, te</w:t>
            </w:r>
            <w:r w:rsidR="00215AFF" w:rsidRPr="00DC529F">
              <w:rPr>
                <w:rFonts w:ascii="Calibri" w:hAnsi="Calibri" w:cs="Arial"/>
              </w:rPr>
              <w:t>mpo, timbre, structure.</w:t>
            </w:r>
          </w:p>
        </w:tc>
      </w:tr>
      <w:tr w:rsidR="00941659" w:rsidRPr="00A06F5B" w14:paraId="34430C0B" w14:textId="77777777" w:rsidTr="00566793">
        <w:tc>
          <w:tcPr>
            <w:tcW w:w="10420" w:type="dxa"/>
            <w:shd w:val="clear" w:color="auto" w:fill="auto"/>
          </w:tcPr>
          <w:p w14:paraId="2EF60FF2" w14:textId="77777777" w:rsidR="00567284" w:rsidRPr="00DC529F" w:rsidRDefault="00941659" w:rsidP="00566793">
            <w:pPr>
              <w:rPr>
                <w:rFonts w:ascii="Calibri" w:hAnsi="Calibri" w:cs="Arial"/>
                <w:b/>
              </w:rPr>
            </w:pPr>
            <w:r w:rsidRPr="00DC529F">
              <w:rPr>
                <w:rFonts w:ascii="Calibri" w:hAnsi="Calibri" w:cs="Arial"/>
                <w:b/>
              </w:rPr>
              <w:t>Warm up /Starter activity:</w:t>
            </w:r>
            <w:r w:rsidR="00BE7E40" w:rsidRPr="00DC529F">
              <w:rPr>
                <w:rFonts w:ascii="Calibri" w:hAnsi="Calibri" w:cs="Arial"/>
                <w:b/>
              </w:rPr>
              <w:t xml:space="preserve">  </w:t>
            </w:r>
          </w:p>
          <w:p w14:paraId="30CE83CB" w14:textId="77777777" w:rsidR="00BE7E40" w:rsidRPr="00DC529F" w:rsidRDefault="00BE7E40" w:rsidP="00566793">
            <w:pPr>
              <w:rPr>
                <w:rFonts w:ascii="Calibri" w:hAnsi="Calibri" w:cs="Arial"/>
                <w:b/>
              </w:rPr>
            </w:pPr>
            <w:r w:rsidRPr="00DC529F">
              <w:rPr>
                <w:rFonts w:ascii="Calibri" w:hAnsi="Calibri" w:cs="Arial"/>
              </w:rPr>
              <w:t xml:space="preserve">Return to vocal warm up as in lesson 4. Sing </w:t>
            </w:r>
            <w:r w:rsidR="004235B4" w:rsidRPr="00DC529F">
              <w:rPr>
                <w:rFonts w:ascii="Calibri" w:hAnsi="Calibri" w:cs="Arial"/>
                <w:i/>
                <w:iCs/>
              </w:rPr>
              <w:t>‘</w:t>
            </w:r>
            <w:r w:rsidRPr="00DC529F">
              <w:rPr>
                <w:rFonts w:ascii="Calibri" w:hAnsi="Calibri" w:cs="Arial"/>
                <w:i/>
                <w:iCs/>
              </w:rPr>
              <w:t>Big boats, small boats</w:t>
            </w:r>
            <w:r w:rsidR="004235B4" w:rsidRPr="00DC529F">
              <w:rPr>
                <w:rFonts w:ascii="Calibri" w:hAnsi="Calibri" w:cs="Arial"/>
                <w:i/>
                <w:iCs/>
              </w:rPr>
              <w:t>’</w:t>
            </w:r>
            <w:r w:rsidRPr="00DC529F">
              <w:rPr>
                <w:rFonts w:ascii="Calibri" w:hAnsi="Calibri" w:cs="Arial"/>
              </w:rPr>
              <w:t xml:space="preserve"> song and record. Link key words to performance, sing rhythmically, with good pitching of leaps and scales,</w:t>
            </w:r>
            <w:r w:rsidR="004235B4" w:rsidRPr="00DC529F">
              <w:rPr>
                <w:rFonts w:ascii="Calibri" w:hAnsi="Calibri" w:cs="Arial"/>
              </w:rPr>
              <w:t xml:space="preserve"> express the song through contrasting</w:t>
            </w:r>
            <w:r w:rsidRPr="00DC529F">
              <w:rPr>
                <w:rFonts w:ascii="Calibri" w:hAnsi="Calibri" w:cs="Arial"/>
              </w:rPr>
              <w:t xml:space="preserve"> dynamics.</w:t>
            </w:r>
            <w:r w:rsidRPr="00DC529F">
              <w:rPr>
                <w:rFonts w:ascii="Calibri" w:hAnsi="Calibri" w:cs="Arial"/>
                <w:b/>
              </w:rPr>
              <w:t xml:space="preserve"> </w:t>
            </w:r>
          </w:p>
          <w:p w14:paraId="7DA2C428" w14:textId="77777777" w:rsidR="00BE7E40" w:rsidRPr="009F4981" w:rsidRDefault="00BE7E40" w:rsidP="00566793">
            <w:pPr>
              <w:rPr>
                <w:rFonts w:ascii="Calibri" w:hAnsi="Calibri" w:cs="Arial"/>
                <w:b/>
                <w:sz w:val="20"/>
                <w:szCs w:val="20"/>
              </w:rPr>
            </w:pPr>
          </w:p>
          <w:p w14:paraId="684C2252" w14:textId="77777777" w:rsidR="00BE7E40" w:rsidRPr="00DC529F" w:rsidRDefault="00BE7E40" w:rsidP="00BE7E40">
            <w:pPr>
              <w:rPr>
                <w:rFonts w:ascii="Calibri" w:hAnsi="Calibri" w:cs="Arial"/>
                <w:u w:val="single"/>
              </w:rPr>
            </w:pPr>
            <w:r w:rsidRPr="00DC529F">
              <w:rPr>
                <w:rFonts w:ascii="Calibri" w:hAnsi="Calibri" w:cs="Arial"/>
                <w:b/>
              </w:rPr>
              <w:t xml:space="preserve">Main activity: </w:t>
            </w:r>
          </w:p>
          <w:p w14:paraId="4BCDA44A" w14:textId="4ED8A10F" w:rsidR="00BF4E2F" w:rsidRPr="00DC529F" w:rsidRDefault="00F23906" w:rsidP="00BF4E2F">
            <w:r w:rsidRPr="00DC529F">
              <w:rPr>
                <w:rFonts w:ascii="Calibri" w:hAnsi="Calibri" w:cs="Arial"/>
              </w:rPr>
              <w:t>In Bristol we are very fortun</w:t>
            </w:r>
            <w:r w:rsidR="004235B4" w:rsidRPr="00DC529F">
              <w:rPr>
                <w:rFonts w:ascii="Calibri" w:hAnsi="Calibri" w:cs="Arial"/>
              </w:rPr>
              <w:t>ate to have many talented</w:t>
            </w:r>
            <w:r w:rsidRPr="00DC529F">
              <w:rPr>
                <w:rFonts w:ascii="Calibri" w:hAnsi="Calibri" w:cs="Arial"/>
              </w:rPr>
              <w:t xml:space="preserve"> artists and musicians. The music for t</w:t>
            </w:r>
            <w:r w:rsidR="004235B4" w:rsidRPr="00DC529F">
              <w:rPr>
                <w:rFonts w:ascii="Calibri" w:hAnsi="Calibri" w:cs="Arial"/>
              </w:rPr>
              <w:t>his lesson has</w:t>
            </w:r>
            <w:r w:rsidRPr="00DC529F">
              <w:rPr>
                <w:rFonts w:ascii="Calibri" w:hAnsi="Calibri" w:cs="Arial"/>
              </w:rPr>
              <w:t xml:space="preserve"> been composed by David Poore, a composer from Bristol who has written many acclaimed film and TV titles from the BBC’s Spring Watch, Grand Designs, </w:t>
            </w:r>
            <w:proofErr w:type="spellStart"/>
            <w:r w:rsidRPr="00DC529F">
              <w:rPr>
                <w:rFonts w:ascii="Calibri" w:hAnsi="Calibri" w:cs="Arial"/>
              </w:rPr>
              <w:t>Aardman</w:t>
            </w:r>
            <w:proofErr w:type="spellEnd"/>
            <w:r w:rsidRPr="00DC529F">
              <w:rPr>
                <w:rFonts w:ascii="Calibri" w:hAnsi="Calibri" w:cs="Arial"/>
              </w:rPr>
              <w:t xml:space="preserve"> animations to Disney films and the National Geographic Channel. </w:t>
            </w:r>
            <w:hyperlink r:id="rId7" w:history="1">
              <w:r w:rsidRPr="00DC529F">
                <w:rPr>
                  <w:rStyle w:val="Hyperlink"/>
                  <w:rFonts w:ascii="Calibri" w:hAnsi="Calibri" w:cs="Arial"/>
                </w:rPr>
                <w:t>www.davidpoore.com</w:t>
              </w:r>
            </w:hyperlink>
            <w:r w:rsidRPr="00DC529F">
              <w:rPr>
                <w:rFonts w:ascii="Calibri" w:hAnsi="Calibri" w:cs="Arial"/>
              </w:rPr>
              <w:t xml:space="preserve"> He has very kindly given permission for us to include his music in our Bristol scheme. </w:t>
            </w:r>
            <w:r w:rsidR="00BF4E2F" w:rsidRPr="00DC529F">
              <w:fldChar w:fldCharType="begin"/>
            </w:r>
            <w:r w:rsidR="00BF4E2F" w:rsidRPr="00DC529F">
              <w:instrText xml:space="preserve"> INCLUDEPICTURE "/var/folders/pm/00d5sfn92rz36gz0gqq737q00000gn/T/com.microsoft.Word/WebArchiveCopyPasteTempFiles/TN_salmon-fish-swimming-under-water.jpg" \* MERGEFORMATINET </w:instrText>
            </w:r>
            <w:r w:rsidR="00BF4E2F" w:rsidRPr="00DC529F">
              <w:fldChar w:fldCharType="end"/>
            </w:r>
          </w:p>
          <w:p w14:paraId="2B24986E" w14:textId="3718A746" w:rsidR="00F23906" w:rsidRPr="00DC529F" w:rsidRDefault="00F23906" w:rsidP="00566793">
            <w:pPr>
              <w:rPr>
                <w:rFonts w:ascii="Calibri" w:hAnsi="Calibri" w:cs="Arial"/>
              </w:rPr>
            </w:pPr>
          </w:p>
          <w:p w14:paraId="18DB2060" w14:textId="67A79C95" w:rsidR="00F23906" w:rsidRPr="00DC529F" w:rsidRDefault="007F21D3" w:rsidP="00566793">
            <w:pPr>
              <w:rPr>
                <w:vanish/>
              </w:rPr>
            </w:pPr>
            <w:r>
              <w:rPr>
                <w:rFonts w:ascii="Calibri" w:hAnsi="Calibri" w:cs="Arial"/>
                <w:noProof/>
                <w:sz w:val="20"/>
                <w:szCs w:val="20"/>
              </w:rPr>
              <w:drawing>
                <wp:anchor distT="0" distB="0" distL="114300" distR="114300" simplePos="0" relativeHeight="251661312" behindDoc="0" locked="0" layoutInCell="1" allowOverlap="1" wp14:anchorId="7AE4E123" wp14:editId="08B48E03">
                  <wp:simplePos x="0" y="0"/>
                  <wp:positionH relativeFrom="column">
                    <wp:posOffset>2851150</wp:posOffset>
                  </wp:positionH>
                  <wp:positionV relativeFrom="paragraph">
                    <wp:posOffset>10911</wp:posOffset>
                  </wp:positionV>
                  <wp:extent cx="2628265" cy="1851025"/>
                  <wp:effectExtent l="0" t="0" r="635" b="3175"/>
                  <wp:wrapSquare wrapText="bothSides"/>
                  <wp:docPr id="2" name="Picture 2"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8265" cy="1851025"/>
                          </a:xfrm>
                          <a:prstGeom prst="rect">
                            <a:avLst/>
                          </a:prstGeom>
                        </pic:spPr>
                      </pic:pic>
                    </a:graphicData>
                  </a:graphic>
                  <wp14:sizeRelH relativeFrom="page">
                    <wp14:pctWidth>0</wp14:pctWidth>
                  </wp14:sizeRelH>
                  <wp14:sizeRelV relativeFrom="page">
                    <wp14:pctHeight>0</wp14:pctHeight>
                  </wp14:sizeRelV>
                </wp:anchor>
              </w:drawing>
            </w:r>
            <w:r w:rsidR="00F23906" w:rsidRPr="00DC529F">
              <w:rPr>
                <w:rFonts w:ascii="Calibri" w:hAnsi="Calibri" w:cs="Arial"/>
              </w:rPr>
              <w:t xml:space="preserve">The first track to play the children is one called </w:t>
            </w:r>
            <w:r w:rsidR="003556BB" w:rsidRPr="00DC529F">
              <w:rPr>
                <w:rFonts w:ascii="Calibri" w:hAnsi="Calibri" w:cs="Arial"/>
                <w:i/>
                <w:iCs/>
              </w:rPr>
              <w:t>‘</w:t>
            </w:r>
            <w:r w:rsidR="00F23906" w:rsidRPr="00DC529F">
              <w:rPr>
                <w:rFonts w:ascii="Calibri" w:hAnsi="Calibri" w:cs="Arial"/>
                <w:i/>
                <w:iCs/>
              </w:rPr>
              <w:t>Salmon Rapids’</w:t>
            </w:r>
            <w:r w:rsidR="00F23906" w:rsidRPr="00DC529F">
              <w:rPr>
                <w:rFonts w:ascii="Calibri" w:hAnsi="Calibri" w:cs="Arial"/>
              </w:rPr>
              <w:t xml:space="preserve">. Encourage the children to share their thoughts on how the music makes them feel and what it makes them think of. </w:t>
            </w:r>
            <w:r w:rsidR="00AE5A34" w:rsidRPr="00DC529F">
              <w:rPr>
                <w:rFonts w:ascii="Calibri" w:hAnsi="Calibri" w:cs="Arial"/>
              </w:rPr>
              <w:t>Listen to the opening; it is hard to feel a pulse.</w:t>
            </w:r>
            <w:r w:rsidR="00382113" w:rsidRPr="00DC529F">
              <w:rPr>
                <w:rFonts w:ascii="Calibri" w:hAnsi="Calibri" w:cs="Arial"/>
              </w:rPr>
              <w:t xml:space="preserve"> This is the river before the salmon appear.</w:t>
            </w:r>
            <w:r w:rsidR="00AE5A34" w:rsidRPr="00DC529F">
              <w:rPr>
                <w:rFonts w:ascii="Calibri" w:hAnsi="Calibri" w:cs="Arial"/>
              </w:rPr>
              <w:t xml:space="preserve"> As the music develops you can hear a violin playing a ‘p</w:t>
            </w:r>
            <w:r w:rsidR="004235B4" w:rsidRPr="00DC529F">
              <w:rPr>
                <w:rFonts w:ascii="Calibri" w:hAnsi="Calibri" w:cs="Arial"/>
              </w:rPr>
              <w:t xml:space="preserve">itter, patter’ rhythm. Discuss the journey of salmon swimming up a river and the busyness </w:t>
            </w:r>
            <w:r w:rsidR="00382113" w:rsidRPr="00DC529F">
              <w:rPr>
                <w:rFonts w:ascii="Calibri" w:hAnsi="Calibri" w:cs="Arial"/>
              </w:rPr>
              <w:t>of the</w:t>
            </w:r>
            <w:r w:rsidR="00AE5A34" w:rsidRPr="00DC529F">
              <w:rPr>
                <w:rFonts w:ascii="Calibri" w:hAnsi="Calibri" w:cs="Arial"/>
              </w:rPr>
              <w:t xml:space="preserve"> movement of all the salmon </w:t>
            </w:r>
            <w:r w:rsidR="004235B4" w:rsidRPr="00DC529F">
              <w:rPr>
                <w:rFonts w:ascii="Calibri" w:hAnsi="Calibri" w:cs="Arial"/>
              </w:rPr>
              <w:t>swimming</w:t>
            </w:r>
            <w:r w:rsidR="00AE5A34" w:rsidRPr="00DC529F">
              <w:rPr>
                <w:rFonts w:ascii="Calibri" w:hAnsi="Calibri" w:cs="Arial"/>
              </w:rPr>
              <w:t xml:space="preserve"> together upstream.</w:t>
            </w:r>
          </w:p>
          <w:p w14:paraId="2975C08B" w14:textId="77777777" w:rsidR="00F23906" w:rsidRPr="009F4981" w:rsidRDefault="00F23906" w:rsidP="00566793">
            <w:pPr>
              <w:rPr>
                <w:rFonts w:ascii="Calibri" w:hAnsi="Calibri" w:cs="Arial"/>
                <w:sz w:val="20"/>
                <w:szCs w:val="20"/>
              </w:rPr>
            </w:pPr>
          </w:p>
          <w:p w14:paraId="25685AC8" w14:textId="608B9FC9" w:rsidR="00382113" w:rsidRPr="009F4981" w:rsidRDefault="00382113" w:rsidP="00566793">
            <w:pPr>
              <w:rPr>
                <w:rFonts w:ascii="Calibri" w:hAnsi="Calibri" w:cs="Arial"/>
                <w:sz w:val="20"/>
                <w:szCs w:val="20"/>
              </w:rPr>
            </w:pPr>
          </w:p>
          <w:p w14:paraId="2F6F6CAB" w14:textId="2C306424" w:rsidR="00BE7E40" w:rsidRPr="00DC529F" w:rsidRDefault="00DC529F" w:rsidP="00566793">
            <w:pPr>
              <w:rPr>
                <w:rFonts w:ascii="Calibri" w:hAnsi="Calibri" w:cs="Arial"/>
              </w:rPr>
            </w:pPr>
            <w:r>
              <w:rPr>
                <w:rFonts w:ascii="Calibri" w:hAnsi="Calibri" w:cs="Arial"/>
              </w:rPr>
              <w:t>C</w:t>
            </w:r>
            <w:r w:rsidR="00BE7E40" w:rsidRPr="00DC529F">
              <w:rPr>
                <w:rFonts w:ascii="Calibri" w:hAnsi="Calibri" w:cs="Arial"/>
              </w:rPr>
              <w:t>ompare and contrast how</w:t>
            </w:r>
            <w:r w:rsidR="004235B4" w:rsidRPr="00DC529F">
              <w:rPr>
                <w:rFonts w:ascii="Calibri" w:hAnsi="Calibri" w:cs="Arial"/>
              </w:rPr>
              <w:t xml:space="preserve"> the</w:t>
            </w:r>
            <w:r w:rsidR="00BE7E40" w:rsidRPr="00DC529F">
              <w:rPr>
                <w:rFonts w:ascii="Calibri" w:hAnsi="Calibri" w:cs="Arial"/>
              </w:rPr>
              <w:t xml:space="preserve"> interrelated dimensions are used in this and </w:t>
            </w:r>
            <w:r w:rsidR="00BE7E40" w:rsidRPr="00DC529F">
              <w:rPr>
                <w:rFonts w:ascii="Calibri" w:hAnsi="Calibri" w:cs="Arial"/>
                <w:i/>
                <w:iCs/>
              </w:rPr>
              <w:t>‘Memories of the River’</w:t>
            </w:r>
            <w:r w:rsidR="00BE7E40" w:rsidRPr="00DC529F">
              <w:rPr>
                <w:rFonts w:ascii="Calibri" w:hAnsi="Calibri" w:cs="Arial"/>
              </w:rPr>
              <w:t xml:space="preserve"> by David Poore. Feel </w:t>
            </w:r>
            <w:r w:rsidR="004235B4" w:rsidRPr="00DC529F">
              <w:rPr>
                <w:rFonts w:ascii="Calibri" w:hAnsi="Calibri" w:cs="Arial"/>
              </w:rPr>
              <w:t>the pulse</w:t>
            </w:r>
            <w:r w:rsidR="00BE7E40" w:rsidRPr="00DC529F">
              <w:rPr>
                <w:rFonts w:ascii="Calibri" w:hAnsi="Calibri" w:cs="Arial"/>
              </w:rPr>
              <w:t>, tempo (slow) dynamics (</w:t>
            </w:r>
            <w:r w:rsidR="004235B4" w:rsidRPr="00DC529F">
              <w:rPr>
                <w:rFonts w:ascii="Calibri" w:hAnsi="Calibri" w:cs="Arial"/>
              </w:rPr>
              <w:t>swelling waves</w:t>
            </w:r>
            <w:r w:rsidR="00BE7E40" w:rsidRPr="00DC529F">
              <w:rPr>
                <w:rFonts w:ascii="Calibri" w:hAnsi="Calibri" w:cs="Arial"/>
              </w:rPr>
              <w:t>), pitter patter rhythm of the harp</w:t>
            </w:r>
            <w:r w:rsidR="004235B4" w:rsidRPr="00DC529F">
              <w:rPr>
                <w:rFonts w:ascii="Calibri" w:hAnsi="Calibri" w:cs="Arial"/>
              </w:rPr>
              <w:t xml:space="preserve"> and the constant movement of the music representing the flowing water</w:t>
            </w:r>
            <w:r w:rsidR="00BE7E40" w:rsidRPr="00DC529F">
              <w:rPr>
                <w:rFonts w:ascii="Calibri" w:hAnsi="Calibri" w:cs="Arial"/>
              </w:rPr>
              <w:t>. Look for adjectives to describe both pieces of music. Smooth, long phrases illustrating water’s movement.</w:t>
            </w:r>
            <w:r>
              <w:rPr>
                <w:rFonts w:ascii="Calibri" w:hAnsi="Calibri" w:cs="Arial"/>
              </w:rPr>
              <w:t xml:space="preserve"> </w:t>
            </w:r>
            <w:r w:rsidR="00ED1620" w:rsidRPr="00DC529F">
              <w:rPr>
                <w:rFonts w:ascii="Calibri" w:hAnsi="Calibri" w:cs="Arial"/>
              </w:rPr>
              <w:t xml:space="preserve">Discuss </w:t>
            </w:r>
            <w:r w:rsidR="004235B4" w:rsidRPr="00DC529F">
              <w:rPr>
                <w:rFonts w:ascii="Calibri" w:hAnsi="Calibri" w:cs="Arial"/>
              </w:rPr>
              <w:t>why</w:t>
            </w:r>
            <w:r w:rsidR="00ED1620" w:rsidRPr="00DC529F">
              <w:rPr>
                <w:rFonts w:ascii="Calibri" w:hAnsi="Calibri" w:cs="Arial"/>
              </w:rPr>
              <w:t xml:space="preserve"> the instruments have been chosen </w:t>
            </w:r>
            <w:r w:rsidR="004235B4" w:rsidRPr="00DC529F">
              <w:rPr>
                <w:rFonts w:ascii="Calibri" w:hAnsi="Calibri" w:cs="Arial"/>
              </w:rPr>
              <w:t>and how their timbres (tones colours) contribute to creating the effects heard.</w:t>
            </w:r>
            <w:r w:rsidR="005E3F46" w:rsidRPr="00DC529F">
              <w:rPr>
                <w:rFonts w:ascii="Calibri" w:hAnsi="Calibri" w:cs="Arial"/>
              </w:rPr>
              <w:t xml:space="preserve"> </w:t>
            </w:r>
          </w:p>
          <w:p w14:paraId="60A8B6EF" w14:textId="77777777" w:rsidR="000115F7" w:rsidRPr="009F4981" w:rsidRDefault="000115F7" w:rsidP="00566793">
            <w:pPr>
              <w:rPr>
                <w:rFonts w:ascii="Calibri" w:hAnsi="Calibri" w:cs="Arial"/>
                <w:sz w:val="20"/>
                <w:szCs w:val="20"/>
              </w:rPr>
            </w:pPr>
          </w:p>
          <w:p w14:paraId="34AEEDCB" w14:textId="77777777" w:rsidR="007F21D3" w:rsidRDefault="007F21D3" w:rsidP="00566793">
            <w:pPr>
              <w:rPr>
                <w:rFonts w:ascii="Calibri" w:hAnsi="Calibri" w:cs="Arial"/>
                <w:b/>
              </w:rPr>
            </w:pPr>
          </w:p>
          <w:p w14:paraId="38A4721C" w14:textId="77777777" w:rsidR="007F21D3" w:rsidRDefault="007F21D3" w:rsidP="00566793">
            <w:pPr>
              <w:rPr>
                <w:rFonts w:ascii="Calibri" w:hAnsi="Calibri" w:cs="Arial"/>
                <w:b/>
              </w:rPr>
            </w:pPr>
          </w:p>
          <w:p w14:paraId="20EE2409" w14:textId="3C6BE4B4" w:rsidR="00DC529F" w:rsidRPr="00DC529F" w:rsidRDefault="000115F7" w:rsidP="00566793">
            <w:pPr>
              <w:rPr>
                <w:rFonts w:ascii="Calibri" w:hAnsi="Calibri" w:cs="Arial"/>
                <w:b/>
              </w:rPr>
            </w:pPr>
            <w:r w:rsidRPr="00DC529F">
              <w:rPr>
                <w:rFonts w:ascii="Calibri" w:hAnsi="Calibri" w:cs="Arial"/>
                <w:b/>
              </w:rPr>
              <w:lastRenderedPageBreak/>
              <w:t xml:space="preserve">Plenary: </w:t>
            </w:r>
          </w:p>
          <w:p w14:paraId="437ECE5C" w14:textId="4FBC1A22" w:rsidR="000115F7" w:rsidRPr="00DC529F" w:rsidRDefault="007F21D3" w:rsidP="00566793">
            <w:pPr>
              <w:rPr>
                <w:rFonts w:ascii="Calibri" w:hAnsi="Calibri" w:cs="Arial"/>
              </w:rPr>
            </w:pPr>
            <w:r>
              <w:rPr>
                <w:rFonts w:ascii="Calibri" w:hAnsi="Calibri" w:cs="Arial"/>
                <w:noProof/>
              </w:rPr>
              <w:drawing>
                <wp:anchor distT="0" distB="0" distL="114300" distR="114300" simplePos="0" relativeHeight="251663360" behindDoc="0" locked="0" layoutInCell="1" allowOverlap="1" wp14:anchorId="4EDF168E" wp14:editId="57CDA711">
                  <wp:simplePos x="0" y="0"/>
                  <wp:positionH relativeFrom="column">
                    <wp:posOffset>3165763</wp:posOffset>
                  </wp:positionH>
                  <wp:positionV relativeFrom="paragraph">
                    <wp:posOffset>25400</wp:posOffset>
                  </wp:positionV>
                  <wp:extent cx="2338705" cy="1646555"/>
                  <wp:effectExtent l="0" t="0" r="0" b="4445"/>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8705" cy="1646555"/>
                          </a:xfrm>
                          <a:prstGeom prst="rect">
                            <a:avLst/>
                          </a:prstGeom>
                        </pic:spPr>
                      </pic:pic>
                    </a:graphicData>
                  </a:graphic>
                  <wp14:sizeRelH relativeFrom="page">
                    <wp14:pctWidth>0</wp14:pctWidth>
                  </wp14:sizeRelH>
                  <wp14:sizeRelV relativeFrom="page">
                    <wp14:pctHeight>0</wp14:pctHeight>
                  </wp14:sizeRelV>
                </wp:anchor>
              </w:drawing>
            </w:r>
            <w:r w:rsidR="00215AFF" w:rsidRPr="00DC529F">
              <w:rPr>
                <w:rFonts w:ascii="Calibri" w:hAnsi="Calibri" w:cs="Arial"/>
              </w:rPr>
              <w:t>Perform the P</w:t>
            </w:r>
            <w:r w:rsidR="000115F7" w:rsidRPr="00DC529F">
              <w:rPr>
                <w:rFonts w:ascii="Calibri" w:hAnsi="Calibri" w:cs="Arial"/>
              </w:rPr>
              <w:t>irate</w:t>
            </w:r>
            <w:r w:rsidR="00567284" w:rsidRPr="00DC529F">
              <w:rPr>
                <w:rFonts w:ascii="Calibri" w:hAnsi="Calibri" w:cs="Arial"/>
              </w:rPr>
              <w:t>s!</w:t>
            </w:r>
            <w:r w:rsidR="000115F7" w:rsidRPr="00DC529F">
              <w:rPr>
                <w:rFonts w:ascii="Calibri" w:hAnsi="Calibri" w:cs="Arial"/>
              </w:rPr>
              <w:t xml:space="preserve"> song. </w:t>
            </w:r>
            <w:r w:rsidR="00215AFF" w:rsidRPr="00DC529F">
              <w:rPr>
                <w:rFonts w:ascii="Calibri" w:hAnsi="Calibri" w:cs="Arial"/>
              </w:rPr>
              <w:t xml:space="preserve">Add actions. Link this to the listening by focussing on how the inter-related dimensions of music will contribute to a lively expressive performance, just as they created a mood for each of the rivers in the listening activity. </w:t>
            </w:r>
            <w:r w:rsidR="004235B4" w:rsidRPr="00DC529F">
              <w:rPr>
                <w:rFonts w:ascii="Calibri" w:hAnsi="Calibri" w:cs="Arial"/>
              </w:rPr>
              <w:t>In order to perform this song</w:t>
            </w:r>
            <w:r w:rsidR="00215AFF" w:rsidRPr="00DC529F">
              <w:rPr>
                <w:rFonts w:ascii="Calibri" w:hAnsi="Calibri" w:cs="Arial"/>
              </w:rPr>
              <w:t xml:space="preserve"> there needs to be a focus on maintaining a lively pulse, contrasting dynamics to bring the words to life, performance with a strong sense of rhythm and purpose th</w:t>
            </w:r>
            <w:r w:rsidR="004235B4" w:rsidRPr="00DC529F">
              <w:rPr>
                <w:rFonts w:ascii="Calibri" w:hAnsi="Calibri" w:cs="Arial"/>
              </w:rPr>
              <w:t>rough use of voice and movement</w:t>
            </w:r>
            <w:r w:rsidR="006C2548" w:rsidRPr="00DC529F">
              <w:rPr>
                <w:rFonts w:ascii="Calibri" w:hAnsi="Calibri" w:cs="Arial"/>
              </w:rPr>
              <w:t xml:space="preserve"> building tension and excitement in the song.</w:t>
            </w:r>
            <w:r w:rsidR="00215AFF" w:rsidRPr="00DC529F">
              <w:rPr>
                <w:rFonts w:ascii="Calibri" w:hAnsi="Calibri" w:cs="Arial"/>
              </w:rPr>
              <w:t xml:space="preserve"> Children need to listen to and focus on pitch.</w:t>
            </w:r>
            <w:r w:rsidR="00DC529F">
              <w:rPr>
                <w:rFonts w:ascii="Calibri" w:hAnsi="Calibri" w:cs="Arial"/>
              </w:rPr>
              <w:t xml:space="preserve"> </w:t>
            </w:r>
          </w:p>
          <w:p w14:paraId="72BF6999" w14:textId="77777777" w:rsidR="00941659" w:rsidRPr="009F4981" w:rsidRDefault="00941659" w:rsidP="00BE7E40">
            <w:pPr>
              <w:rPr>
                <w:rFonts w:ascii="Calibri" w:hAnsi="Calibri" w:cs="Arial"/>
                <w:b/>
                <w:sz w:val="20"/>
                <w:szCs w:val="20"/>
              </w:rPr>
            </w:pPr>
          </w:p>
        </w:tc>
      </w:tr>
      <w:tr w:rsidR="00941659" w:rsidRPr="00A06F5B" w14:paraId="6F46D92A" w14:textId="77777777" w:rsidTr="00566793">
        <w:tc>
          <w:tcPr>
            <w:tcW w:w="10420" w:type="dxa"/>
            <w:shd w:val="clear" w:color="auto" w:fill="auto"/>
          </w:tcPr>
          <w:p w14:paraId="0B31C669" w14:textId="40B406FF" w:rsidR="00941659" w:rsidRPr="00DC529F" w:rsidRDefault="00941659" w:rsidP="00566793">
            <w:pPr>
              <w:rPr>
                <w:rFonts w:ascii="Calibri" w:hAnsi="Calibri" w:cs="Arial"/>
              </w:rPr>
            </w:pPr>
            <w:r w:rsidRPr="00DC529F">
              <w:rPr>
                <w:rFonts w:ascii="Calibri" w:hAnsi="Calibri" w:cs="Arial"/>
                <w:b/>
              </w:rPr>
              <w:lastRenderedPageBreak/>
              <w:t>Keywords / vocabulary:</w:t>
            </w:r>
            <w:r w:rsidR="003556BB" w:rsidRPr="00DC529F">
              <w:rPr>
                <w:rFonts w:ascii="Calibri" w:hAnsi="Calibri" w:cs="Arial"/>
                <w:b/>
              </w:rPr>
              <w:t xml:space="preserve"> </w:t>
            </w:r>
            <w:r w:rsidR="00DC529F" w:rsidRPr="00DC529F">
              <w:rPr>
                <w:rFonts w:ascii="Calibri" w:hAnsi="Calibri" w:cs="Arial"/>
                <w:bCs/>
              </w:rPr>
              <w:t>P</w:t>
            </w:r>
            <w:r w:rsidR="003556BB" w:rsidRPr="00DC529F">
              <w:rPr>
                <w:rFonts w:ascii="Calibri" w:hAnsi="Calibri" w:cs="Arial"/>
              </w:rPr>
              <w:t>itch, dynamics</w:t>
            </w:r>
            <w:r w:rsidR="00502114" w:rsidRPr="00DC529F">
              <w:rPr>
                <w:rFonts w:ascii="Calibri" w:hAnsi="Calibri" w:cs="Arial"/>
              </w:rPr>
              <w:t xml:space="preserve"> -  loud/soft</w:t>
            </w:r>
            <w:r w:rsidR="004235B4" w:rsidRPr="00DC529F">
              <w:rPr>
                <w:rFonts w:ascii="Calibri" w:hAnsi="Calibri" w:cs="Arial"/>
              </w:rPr>
              <w:t xml:space="preserve"> </w:t>
            </w:r>
            <w:r w:rsidR="00502114" w:rsidRPr="00DC529F">
              <w:rPr>
                <w:rFonts w:ascii="Calibri" w:hAnsi="Calibri" w:cs="Arial"/>
              </w:rPr>
              <w:t>, tempo - slow/</w:t>
            </w:r>
            <w:r w:rsidR="003556BB" w:rsidRPr="00DC529F">
              <w:rPr>
                <w:rFonts w:ascii="Calibri" w:hAnsi="Calibri" w:cs="Arial"/>
              </w:rPr>
              <w:t xml:space="preserve">fast, calm, </w:t>
            </w:r>
            <w:r w:rsidR="00502114" w:rsidRPr="00DC529F">
              <w:rPr>
                <w:rFonts w:ascii="Calibri" w:hAnsi="Calibri" w:cs="Arial"/>
              </w:rPr>
              <w:t>rapid.</w:t>
            </w:r>
          </w:p>
          <w:p w14:paraId="0F955768" w14:textId="77777777" w:rsidR="00941659" w:rsidRPr="00DC529F" w:rsidRDefault="00941659" w:rsidP="00566793">
            <w:pPr>
              <w:ind w:left="720"/>
              <w:rPr>
                <w:rFonts w:ascii="Calibri" w:hAnsi="Calibri" w:cs="Arial"/>
                <w:b/>
              </w:rPr>
            </w:pPr>
          </w:p>
        </w:tc>
      </w:tr>
      <w:tr w:rsidR="00941659" w:rsidRPr="00A06F5B" w14:paraId="618B4706" w14:textId="77777777" w:rsidTr="001C6DF0">
        <w:trPr>
          <w:trHeight w:val="132"/>
        </w:trPr>
        <w:tc>
          <w:tcPr>
            <w:tcW w:w="10420" w:type="dxa"/>
            <w:shd w:val="clear" w:color="auto" w:fill="auto"/>
          </w:tcPr>
          <w:p w14:paraId="0C061CCB" w14:textId="557D3C9A" w:rsidR="00941659" w:rsidRPr="00DC529F" w:rsidRDefault="00941659" w:rsidP="000115F7">
            <w:pPr>
              <w:rPr>
                <w:rFonts w:ascii="Calibri" w:hAnsi="Calibri" w:cs="Arial"/>
                <w:b/>
              </w:rPr>
            </w:pPr>
            <w:r w:rsidRPr="00DC529F">
              <w:rPr>
                <w:rFonts w:ascii="Calibri" w:hAnsi="Calibri" w:cs="Arial"/>
                <w:b/>
              </w:rPr>
              <w:t xml:space="preserve">Extension opportunities: </w:t>
            </w:r>
            <w:r w:rsidR="00215AFF" w:rsidRPr="00DC529F">
              <w:rPr>
                <w:rFonts w:ascii="Calibri" w:hAnsi="Calibri" w:cs="Arial"/>
              </w:rPr>
              <w:t>Add</w:t>
            </w:r>
            <w:r w:rsidR="005C7C30" w:rsidRPr="00DC529F">
              <w:rPr>
                <w:rFonts w:ascii="Calibri" w:hAnsi="Calibri" w:cs="Arial"/>
              </w:rPr>
              <w:t xml:space="preserve"> a</w:t>
            </w:r>
            <w:r w:rsidR="00215AFF" w:rsidRPr="00DC529F">
              <w:rPr>
                <w:rFonts w:ascii="Calibri" w:hAnsi="Calibri" w:cs="Arial"/>
              </w:rPr>
              <w:t xml:space="preserve"> percussion pulse to the performance of </w:t>
            </w:r>
            <w:r w:rsidR="005C7C30" w:rsidRPr="00DC529F">
              <w:rPr>
                <w:rFonts w:ascii="Calibri" w:hAnsi="Calibri" w:cs="Arial"/>
                <w:i/>
                <w:iCs/>
              </w:rPr>
              <w:t>‘</w:t>
            </w:r>
            <w:r w:rsidR="00215AFF" w:rsidRPr="00DC529F">
              <w:rPr>
                <w:rFonts w:ascii="Calibri" w:hAnsi="Calibri" w:cs="Arial"/>
                <w:i/>
                <w:iCs/>
              </w:rPr>
              <w:t>Pirates!</w:t>
            </w:r>
            <w:r w:rsidR="005C7C30" w:rsidRPr="00DC529F">
              <w:rPr>
                <w:rFonts w:ascii="Calibri" w:hAnsi="Calibri" w:cs="Arial"/>
                <w:i/>
                <w:iCs/>
              </w:rPr>
              <w:t>’</w:t>
            </w:r>
          </w:p>
        </w:tc>
      </w:tr>
      <w:tr w:rsidR="00941659" w:rsidRPr="00A06F5B" w14:paraId="39EDD204" w14:textId="77777777" w:rsidTr="00566793">
        <w:tc>
          <w:tcPr>
            <w:tcW w:w="10420" w:type="dxa"/>
            <w:shd w:val="clear" w:color="auto" w:fill="auto"/>
          </w:tcPr>
          <w:p w14:paraId="3730A29F" w14:textId="77777777" w:rsidR="00941659" w:rsidRPr="00DC529F" w:rsidRDefault="00941659" w:rsidP="00566793">
            <w:pPr>
              <w:rPr>
                <w:rFonts w:ascii="Calibri" w:hAnsi="Calibri" w:cs="Arial"/>
                <w:b/>
              </w:rPr>
            </w:pPr>
            <w:r w:rsidRPr="00DC529F">
              <w:rPr>
                <w:rFonts w:ascii="Calibri" w:hAnsi="Calibri" w:cs="Arial"/>
                <w:b/>
              </w:rPr>
              <w:t>Self assessment opportunities: (I can..)</w:t>
            </w:r>
          </w:p>
          <w:p w14:paraId="5FDB87C0" w14:textId="408AC33A" w:rsidR="00567284" w:rsidRPr="00DC529F" w:rsidRDefault="001C6DF0" w:rsidP="009C20CC">
            <w:pPr>
              <w:pStyle w:val="ListParagraph"/>
              <w:numPr>
                <w:ilvl w:val="0"/>
                <w:numId w:val="3"/>
              </w:numPr>
              <w:rPr>
                <w:rFonts w:ascii="Calibri" w:hAnsi="Calibri"/>
              </w:rPr>
            </w:pPr>
            <w:r w:rsidRPr="00DC529F">
              <w:rPr>
                <w:rFonts w:ascii="Calibri" w:hAnsi="Calibri"/>
              </w:rPr>
              <w:t xml:space="preserve">I can describe music using </w:t>
            </w:r>
            <w:r w:rsidR="009C20CC" w:rsidRPr="00DC529F">
              <w:rPr>
                <w:rFonts w:ascii="Calibri" w:hAnsi="Calibri"/>
              </w:rPr>
              <w:t>appropriate vocabulary related to the</w:t>
            </w:r>
            <w:r w:rsidR="005C7C30" w:rsidRPr="00DC529F">
              <w:rPr>
                <w:rFonts w:ascii="Calibri" w:hAnsi="Calibri"/>
              </w:rPr>
              <w:t xml:space="preserve"> inter-related</w:t>
            </w:r>
            <w:r w:rsidR="009C20CC" w:rsidRPr="00DC529F">
              <w:rPr>
                <w:rFonts w:ascii="Calibri" w:hAnsi="Calibri"/>
              </w:rPr>
              <w:t xml:space="preserve"> dimensions of music</w:t>
            </w:r>
            <w:r w:rsidR="00DC529F" w:rsidRPr="00DC529F">
              <w:rPr>
                <w:rFonts w:ascii="Calibri" w:hAnsi="Calibri"/>
              </w:rPr>
              <w:t>.</w:t>
            </w:r>
          </w:p>
          <w:p w14:paraId="03F3B05D" w14:textId="77777777" w:rsidR="00567284" w:rsidRPr="00DC529F" w:rsidRDefault="009C20CC" w:rsidP="009C20CC">
            <w:pPr>
              <w:pStyle w:val="ListParagraph"/>
              <w:numPr>
                <w:ilvl w:val="0"/>
                <w:numId w:val="3"/>
              </w:numPr>
              <w:rPr>
                <w:rFonts w:ascii="Calibri" w:hAnsi="Calibri"/>
              </w:rPr>
            </w:pPr>
            <w:r w:rsidRPr="00DC529F">
              <w:rPr>
                <w:rFonts w:ascii="Calibri" w:hAnsi="Calibri"/>
              </w:rPr>
              <w:t>I can identify instruments and say how</w:t>
            </w:r>
            <w:r w:rsidR="005C7C30" w:rsidRPr="00DC529F">
              <w:rPr>
                <w:rFonts w:ascii="Calibri" w:hAnsi="Calibri"/>
              </w:rPr>
              <w:t xml:space="preserve"> and why</w:t>
            </w:r>
            <w:r w:rsidRPr="00DC529F">
              <w:rPr>
                <w:rFonts w:ascii="Calibri" w:hAnsi="Calibri"/>
              </w:rPr>
              <w:t xml:space="preserve"> they have been used to create an effect or mood.</w:t>
            </w:r>
          </w:p>
          <w:p w14:paraId="36C18A92" w14:textId="77777777" w:rsidR="009C20CC" w:rsidRPr="00DC529F" w:rsidRDefault="009C20CC" w:rsidP="009C20CC">
            <w:pPr>
              <w:pStyle w:val="ListParagraph"/>
              <w:numPr>
                <w:ilvl w:val="0"/>
                <w:numId w:val="3"/>
              </w:numPr>
              <w:rPr>
                <w:rFonts w:ascii="Calibri" w:hAnsi="Calibri"/>
              </w:rPr>
            </w:pPr>
            <w:r w:rsidRPr="00DC529F">
              <w:rPr>
                <w:rFonts w:ascii="Calibri" w:hAnsi="Calibri"/>
              </w:rPr>
              <w:t>I can sing with expression and energy to create a sense of performance.</w:t>
            </w:r>
          </w:p>
        </w:tc>
      </w:tr>
      <w:tr w:rsidR="00941659" w:rsidRPr="00A06F5B" w14:paraId="02EA2CE4" w14:textId="77777777" w:rsidTr="00566793">
        <w:tc>
          <w:tcPr>
            <w:tcW w:w="10420" w:type="dxa"/>
            <w:shd w:val="clear" w:color="auto" w:fill="auto"/>
          </w:tcPr>
          <w:p w14:paraId="28A61C64" w14:textId="26425E14" w:rsidR="00567284" w:rsidRPr="00DC529F" w:rsidRDefault="00941659" w:rsidP="00566793">
            <w:pPr>
              <w:rPr>
                <w:rFonts w:ascii="Calibri" w:hAnsi="Calibri" w:cs="Arial"/>
              </w:rPr>
            </w:pPr>
            <w:r w:rsidRPr="00DC529F">
              <w:rPr>
                <w:rFonts w:ascii="Calibri" w:hAnsi="Calibri" w:cs="Arial"/>
                <w:b/>
              </w:rPr>
              <w:t xml:space="preserve">Resources:  </w:t>
            </w:r>
            <w:r w:rsidR="005C7C30" w:rsidRPr="00DC529F">
              <w:rPr>
                <w:rFonts w:ascii="Calibri" w:hAnsi="Calibri" w:cs="Arial"/>
                <w:i/>
                <w:iCs/>
              </w:rPr>
              <w:t>‘Salmon Rapids’</w:t>
            </w:r>
            <w:r w:rsidR="005C7C30" w:rsidRPr="00DC529F">
              <w:rPr>
                <w:rFonts w:ascii="Calibri" w:hAnsi="Calibri" w:cs="Arial"/>
              </w:rPr>
              <w:t xml:space="preserve"> and </w:t>
            </w:r>
            <w:r w:rsidR="005C7C30" w:rsidRPr="00DC529F">
              <w:rPr>
                <w:rFonts w:ascii="Calibri" w:hAnsi="Calibri" w:cs="Arial"/>
                <w:i/>
                <w:iCs/>
              </w:rPr>
              <w:t>‘Memories of the River’</w:t>
            </w:r>
            <w:r w:rsidR="001C6DF0" w:rsidRPr="00DC529F">
              <w:rPr>
                <w:rFonts w:ascii="Calibri" w:hAnsi="Calibri" w:cs="Arial"/>
              </w:rPr>
              <w:t xml:space="preserve"> by David Poore</w:t>
            </w:r>
            <w:r w:rsidR="00DC529F" w:rsidRPr="00DC529F">
              <w:rPr>
                <w:rFonts w:ascii="Calibri" w:hAnsi="Calibri" w:cs="Arial"/>
              </w:rPr>
              <w:t xml:space="preserve">. </w:t>
            </w:r>
            <w:r w:rsidR="005C7C30" w:rsidRPr="00DC529F">
              <w:rPr>
                <w:rFonts w:ascii="Calibri" w:hAnsi="Calibri" w:cs="Arial"/>
                <w:i/>
                <w:iCs/>
              </w:rPr>
              <w:t>‘</w:t>
            </w:r>
            <w:r w:rsidR="00567284" w:rsidRPr="00DC529F">
              <w:rPr>
                <w:rFonts w:ascii="Calibri" w:hAnsi="Calibri" w:cs="Arial"/>
                <w:i/>
                <w:iCs/>
              </w:rPr>
              <w:t>Pirates!</w:t>
            </w:r>
            <w:r w:rsidR="005C7C30" w:rsidRPr="00DC529F">
              <w:rPr>
                <w:rFonts w:ascii="Calibri" w:hAnsi="Calibri" w:cs="Arial"/>
                <w:i/>
                <w:iCs/>
              </w:rPr>
              <w:t>’</w:t>
            </w:r>
            <w:r w:rsidR="00567284" w:rsidRPr="00DC529F">
              <w:rPr>
                <w:rFonts w:ascii="Calibri" w:hAnsi="Calibri" w:cs="Arial"/>
              </w:rPr>
              <w:t xml:space="preserve"> Song (In Earth, Sea and Sky, </w:t>
            </w:r>
            <w:r w:rsidR="005C7C30" w:rsidRPr="00DC529F">
              <w:rPr>
                <w:rFonts w:ascii="Calibri" w:hAnsi="Calibri" w:cs="Arial"/>
              </w:rPr>
              <w:t>resource</w:t>
            </w:r>
            <w:r w:rsidR="00567284" w:rsidRPr="00DC529F">
              <w:rPr>
                <w:rFonts w:ascii="Calibri" w:hAnsi="Calibri" w:cs="Arial"/>
              </w:rPr>
              <w:t>).</w:t>
            </w:r>
          </w:p>
          <w:p w14:paraId="079BE699" w14:textId="77777777" w:rsidR="00941659" w:rsidRPr="00DC529F" w:rsidRDefault="001C6DF0" w:rsidP="006C2548">
            <w:pPr>
              <w:rPr>
                <w:rFonts w:ascii="Calibri" w:hAnsi="Calibri" w:cs="Arial"/>
              </w:rPr>
            </w:pPr>
            <w:r w:rsidRPr="00DC529F">
              <w:rPr>
                <w:rFonts w:ascii="Calibri" w:hAnsi="Calibri" w:cs="Arial"/>
              </w:rPr>
              <w:t>A selection of untuned percussion instruments</w:t>
            </w:r>
          </w:p>
        </w:tc>
      </w:tr>
      <w:tr w:rsidR="00941659" w:rsidRPr="00A06F5B" w14:paraId="6DA893D2" w14:textId="77777777" w:rsidTr="00566793">
        <w:tc>
          <w:tcPr>
            <w:tcW w:w="10420" w:type="dxa"/>
            <w:shd w:val="clear" w:color="auto" w:fill="auto"/>
          </w:tcPr>
          <w:p w14:paraId="6CC8C7DE" w14:textId="77777777" w:rsidR="00941659" w:rsidRPr="00DC529F" w:rsidRDefault="00941659" w:rsidP="003556BB">
            <w:pPr>
              <w:rPr>
                <w:rFonts w:ascii="Calibri" w:hAnsi="Calibri" w:cs="Arial"/>
                <w:b/>
              </w:rPr>
            </w:pPr>
            <w:r w:rsidRPr="00DC529F">
              <w:rPr>
                <w:rFonts w:ascii="Calibri" w:hAnsi="Calibri" w:cs="Arial"/>
                <w:b/>
              </w:rPr>
              <w:t xml:space="preserve">Opportunities for sharing </w:t>
            </w:r>
            <w:r w:rsidR="003556BB" w:rsidRPr="00DC529F">
              <w:rPr>
                <w:rFonts w:ascii="Calibri" w:hAnsi="Calibri" w:cs="Arial"/>
                <w:b/>
              </w:rPr>
              <w:t xml:space="preserve">work: </w:t>
            </w:r>
            <w:r w:rsidR="003556BB" w:rsidRPr="00DC529F">
              <w:rPr>
                <w:rFonts w:ascii="Calibri" w:hAnsi="Calibri" w:cs="Arial"/>
              </w:rPr>
              <w:t xml:space="preserve">Create an opportunity for the children to share all that they have created in a mini concert. This could be to parents, or in a school assembly. </w:t>
            </w:r>
          </w:p>
        </w:tc>
      </w:tr>
    </w:tbl>
    <w:p w14:paraId="773BE016" w14:textId="77777777" w:rsidR="00941659" w:rsidRPr="009F4981" w:rsidRDefault="00941659" w:rsidP="00941659">
      <w:pPr>
        <w:rPr>
          <w:rFonts w:ascii="Calibri" w:hAnsi="Calibri" w:cs="Arial"/>
          <w:sz w:val="20"/>
          <w:szCs w:val="20"/>
        </w:rPr>
      </w:pPr>
    </w:p>
    <w:p w14:paraId="4F10B57C" w14:textId="77777777" w:rsidR="00941659" w:rsidRPr="009F4981" w:rsidRDefault="00941659" w:rsidP="00941659">
      <w:pPr>
        <w:rPr>
          <w:rFonts w:ascii="Calibri" w:hAnsi="Calibri"/>
          <w:sz w:val="20"/>
          <w:szCs w:val="20"/>
        </w:rPr>
      </w:pPr>
    </w:p>
    <w:p w14:paraId="702C7E4C" w14:textId="77777777" w:rsidR="00DC529F" w:rsidRDefault="00DC529F" w:rsidP="0033493F">
      <w:pPr>
        <w:jc w:val="center"/>
        <w:rPr>
          <w:rFonts w:ascii="Calibri" w:hAnsi="Calibri"/>
          <w:b/>
        </w:rPr>
      </w:pPr>
    </w:p>
    <w:p w14:paraId="7BDD8E47" w14:textId="77777777" w:rsidR="00DC529F" w:rsidRDefault="00DC529F" w:rsidP="0033493F">
      <w:pPr>
        <w:jc w:val="center"/>
        <w:rPr>
          <w:rFonts w:ascii="Calibri" w:hAnsi="Calibri"/>
          <w:b/>
        </w:rPr>
      </w:pPr>
    </w:p>
    <w:p w14:paraId="3805518F" w14:textId="77777777" w:rsidR="00DC529F" w:rsidRDefault="00DC529F" w:rsidP="0033493F">
      <w:pPr>
        <w:jc w:val="center"/>
        <w:rPr>
          <w:rFonts w:ascii="Calibri" w:hAnsi="Calibri"/>
          <w:b/>
        </w:rPr>
      </w:pPr>
    </w:p>
    <w:p w14:paraId="64BAFFB5" w14:textId="77777777" w:rsidR="00DC529F" w:rsidRDefault="00DC529F" w:rsidP="0033493F">
      <w:pPr>
        <w:jc w:val="center"/>
        <w:rPr>
          <w:rFonts w:ascii="Calibri" w:hAnsi="Calibri"/>
          <w:b/>
        </w:rPr>
      </w:pPr>
    </w:p>
    <w:p w14:paraId="529F4C3F" w14:textId="77777777" w:rsidR="00DC529F" w:rsidRDefault="00DC529F" w:rsidP="0033493F">
      <w:pPr>
        <w:jc w:val="center"/>
        <w:rPr>
          <w:rFonts w:ascii="Calibri" w:hAnsi="Calibri"/>
          <w:b/>
        </w:rPr>
      </w:pPr>
    </w:p>
    <w:p w14:paraId="6F104361" w14:textId="77777777" w:rsidR="00DC529F" w:rsidRDefault="00DC529F" w:rsidP="0033493F">
      <w:pPr>
        <w:jc w:val="center"/>
        <w:rPr>
          <w:rFonts w:ascii="Calibri" w:hAnsi="Calibri"/>
          <w:b/>
        </w:rPr>
      </w:pPr>
    </w:p>
    <w:p w14:paraId="396306D2" w14:textId="77777777" w:rsidR="00DC529F" w:rsidRDefault="00DC529F" w:rsidP="0033493F">
      <w:pPr>
        <w:jc w:val="center"/>
        <w:rPr>
          <w:rFonts w:ascii="Calibri" w:hAnsi="Calibri"/>
          <w:b/>
        </w:rPr>
      </w:pPr>
    </w:p>
    <w:p w14:paraId="31183416" w14:textId="77777777" w:rsidR="00DC529F" w:rsidRDefault="00DC529F" w:rsidP="0033493F">
      <w:pPr>
        <w:jc w:val="center"/>
        <w:rPr>
          <w:rFonts w:ascii="Calibri" w:hAnsi="Calibri"/>
          <w:b/>
        </w:rPr>
      </w:pPr>
    </w:p>
    <w:p w14:paraId="09CDBA7F" w14:textId="77777777" w:rsidR="00DC529F" w:rsidRDefault="00DC529F" w:rsidP="0033493F">
      <w:pPr>
        <w:jc w:val="center"/>
        <w:rPr>
          <w:rFonts w:ascii="Calibri" w:hAnsi="Calibri"/>
          <w:b/>
        </w:rPr>
      </w:pPr>
    </w:p>
    <w:p w14:paraId="07F29E71" w14:textId="77777777" w:rsidR="00DC529F" w:rsidRDefault="00DC529F" w:rsidP="0033493F">
      <w:pPr>
        <w:jc w:val="center"/>
        <w:rPr>
          <w:rFonts w:ascii="Calibri" w:hAnsi="Calibri"/>
          <w:b/>
        </w:rPr>
      </w:pPr>
    </w:p>
    <w:p w14:paraId="18FB15E2" w14:textId="77777777" w:rsidR="00DC529F" w:rsidRDefault="00DC529F" w:rsidP="0033493F">
      <w:pPr>
        <w:jc w:val="center"/>
        <w:rPr>
          <w:rFonts w:ascii="Calibri" w:hAnsi="Calibri"/>
          <w:b/>
        </w:rPr>
      </w:pPr>
    </w:p>
    <w:p w14:paraId="0AF6236B" w14:textId="77777777" w:rsidR="00DC529F" w:rsidRDefault="00DC529F" w:rsidP="0033493F">
      <w:pPr>
        <w:jc w:val="center"/>
        <w:rPr>
          <w:rFonts w:ascii="Calibri" w:hAnsi="Calibri"/>
          <w:b/>
        </w:rPr>
      </w:pPr>
    </w:p>
    <w:p w14:paraId="29D86001" w14:textId="77777777" w:rsidR="00DC529F" w:rsidRDefault="00DC529F" w:rsidP="0033493F">
      <w:pPr>
        <w:jc w:val="center"/>
        <w:rPr>
          <w:rFonts w:ascii="Calibri" w:hAnsi="Calibri"/>
          <w:b/>
        </w:rPr>
      </w:pPr>
    </w:p>
    <w:p w14:paraId="13D95BDD" w14:textId="77777777" w:rsidR="00DC529F" w:rsidRDefault="00DC529F" w:rsidP="0033493F">
      <w:pPr>
        <w:jc w:val="center"/>
        <w:rPr>
          <w:rFonts w:ascii="Calibri" w:hAnsi="Calibri"/>
          <w:b/>
        </w:rPr>
      </w:pPr>
    </w:p>
    <w:p w14:paraId="3A956B8C" w14:textId="77777777" w:rsidR="00DC529F" w:rsidRDefault="00DC529F" w:rsidP="0033493F">
      <w:pPr>
        <w:jc w:val="center"/>
        <w:rPr>
          <w:rFonts w:ascii="Calibri" w:hAnsi="Calibri"/>
          <w:b/>
        </w:rPr>
      </w:pPr>
    </w:p>
    <w:p w14:paraId="1F5975CA" w14:textId="77777777" w:rsidR="00DC529F" w:rsidRDefault="00DC529F" w:rsidP="0033493F">
      <w:pPr>
        <w:jc w:val="center"/>
        <w:rPr>
          <w:rFonts w:ascii="Calibri" w:hAnsi="Calibri"/>
          <w:b/>
        </w:rPr>
      </w:pPr>
    </w:p>
    <w:p w14:paraId="50542648" w14:textId="77777777" w:rsidR="00DC529F" w:rsidRDefault="00DC529F" w:rsidP="0033493F">
      <w:pPr>
        <w:jc w:val="center"/>
        <w:rPr>
          <w:rFonts w:ascii="Calibri" w:hAnsi="Calibri"/>
          <w:b/>
        </w:rPr>
      </w:pPr>
    </w:p>
    <w:p w14:paraId="7FEA6303" w14:textId="77777777" w:rsidR="00DC529F" w:rsidRDefault="00DC529F" w:rsidP="0033493F">
      <w:pPr>
        <w:jc w:val="center"/>
        <w:rPr>
          <w:rFonts w:ascii="Calibri" w:hAnsi="Calibri"/>
          <w:b/>
        </w:rPr>
      </w:pPr>
    </w:p>
    <w:p w14:paraId="4F0F3BE0" w14:textId="4AEC1F5F" w:rsidR="0033493F" w:rsidRPr="00B74AAE" w:rsidRDefault="0033493F" w:rsidP="00E10C75">
      <w:pPr>
        <w:jc w:val="center"/>
        <w:rPr>
          <w:rFonts w:ascii="Calibri" w:hAnsi="Calibri"/>
          <w:b/>
        </w:rPr>
      </w:pPr>
      <w:r w:rsidRPr="00B74AAE">
        <w:rPr>
          <w:rFonts w:ascii="Calibri" w:hAnsi="Calibri"/>
          <w:b/>
        </w:rPr>
        <w:t>Music Assessment: Reception / KS1 Water Lesson 6</w:t>
      </w:r>
    </w:p>
    <w:p w14:paraId="1678D473" w14:textId="77777777" w:rsidR="0033493F" w:rsidRPr="00EE118B" w:rsidRDefault="0033493F" w:rsidP="0033493F">
      <w:pPr>
        <w:rPr>
          <w:rFonts w:ascii="Calibri" w:hAnsi="Calibri"/>
        </w:rPr>
      </w:pPr>
    </w:p>
    <w:p w14:paraId="347AEB9D" w14:textId="77777777" w:rsidR="0033493F" w:rsidRPr="00EE118B" w:rsidRDefault="0033493F" w:rsidP="0033493F">
      <w:pPr>
        <w:rPr>
          <w:rFonts w:ascii="Calibri" w:hAnsi="Calibri"/>
          <w:sz w:val="16"/>
          <w:szCs w:val="16"/>
        </w:rPr>
      </w:pPr>
      <w:r w:rsidRPr="00EE118B">
        <w:rPr>
          <w:rFonts w:ascii="Calibri" w:hAnsi="Calibri"/>
          <w:sz w:val="16"/>
          <w:szCs w:val="16"/>
        </w:rPr>
        <w:t>You only need to note the names of children who are working towards or well above the criteria for the lesson.  It will be assumed the majority of the class will achieve the objectives and you don’t need to r</w:t>
      </w:r>
      <w:r>
        <w:rPr>
          <w:rFonts w:ascii="Calibri" w:hAnsi="Calibri"/>
          <w:sz w:val="16"/>
          <w:szCs w:val="16"/>
        </w:rPr>
        <w:t xml:space="preserve">ecord this.  Use the space below </w:t>
      </w:r>
      <w:r w:rsidRPr="00EE118B">
        <w:rPr>
          <w:rFonts w:ascii="Calibri" w:hAnsi="Calibri"/>
          <w:sz w:val="16"/>
          <w:szCs w:val="16"/>
        </w:rPr>
        <w:t xml:space="preserve"> for any specific notes on achievement or evaluation of class progress.</w:t>
      </w:r>
    </w:p>
    <w:p w14:paraId="6AADA379" w14:textId="77777777" w:rsidR="0033493F" w:rsidRPr="00EE118B" w:rsidRDefault="0033493F" w:rsidP="0033493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3054"/>
        <w:gridCol w:w="2981"/>
      </w:tblGrid>
      <w:tr w:rsidR="0033493F" w:rsidRPr="00EE118B" w14:paraId="3C423BB9" w14:textId="77777777" w:rsidTr="00566793">
        <w:tc>
          <w:tcPr>
            <w:tcW w:w="3473" w:type="dxa"/>
            <w:shd w:val="clear" w:color="auto" w:fill="auto"/>
          </w:tcPr>
          <w:p w14:paraId="22655710" w14:textId="77777777" w:rsidR="0033493F" w:rsidRPr="00EE118B" w:rsidRDefault="0033493F" w:rsidP="00566793">
            <w:pPr>
              <w:rPr>
                <w:rFonts w:ascii="Calibri" w:hAnsi="Calibri"/>
              </w:rPr>
            </w:pPr>
            <w:r w:rsidRPr="00EE118B">
              <w:rPr>
                <w:rFonts w:ascii="Calibri" w:hAnsi="Calibri"/>
              </w:rPr>
              <w:t>Names of any children who do not meet the learning objectives for this lesson</w:t>
            </w:r>
          </w:p>
        </w:tc>
        <w:tc>
          <w:tcPr>
            <w:tcW w:w="3473" w:type="dxa"/>
            <w:shd w:val="clear" w:color="auto" w:fill="auto"/>
          </w:tcPr>
          <w:p w14:paraId="24C9CF31" w14:textId="77777777" w:rsidR="0033493F" w:rsidRPr="00EE118B" w:rsidRDefault="0033493F" w:rsidP="00566793">
            <w:pPr>
              <w:jc w:val="center"/>
              <w:rPr>
                <w:rFonts w:ascii="Calibri" w:hAnsi="Calibri"/>
              </w:rPr>
            </w:pPr>
            <w:r>
              <w:rPr>
                <w:rFonts w:ascii="Calibri" w:hAnsi="Calibri"/>
              </w:rPr>
              <w:t>‘</w:t>
            </w:r>
            <w:r w:rsidRPr="00EE118B">
              <w:rPr>
                <w:rFonts w:ascii="Calibri" w:hAnsi="Calibri"/>
              </w:rPr>
              <w:t>I can</w:t>
            </w:r>
            <w:r>
              <w:rPr>
                <w:rFonts w:ascii="Calibri" w:hAnsi="Calibri"/>
              </w:rPr>
              <w:t>’</w:t>
            </w:r>
            <w:r w:rsidRPr="00EE118B">
              <w:rPr>
                <w:rFonts w:ascii="Calibri" w:hAnsi="Calibri"/>
              </w:rPr>
              <w:t xml:space="preserve"> assessment criteria</w:t>
            </w:r>
          </w:p>
        </w:tc>
        <w:tc>
          <w:tcPr>
            <w:tcW w:w="3474" w:type="dxa"/>
            <w:shd w:val="clear" w:color="auto" w:fill="auto"/>
          </w:tcPr>
          <w:p w14:paraId="6D1E3E20" w14:textId="77777777" w:rsidR="0033493F" w:rsidRPr="00EE118B" w:rsidRDefault="0033493F" w:rsidP="00566793">
            <w:pPr>
              <w:rPr>
                <w:rFonts w:ascii="Calibri" w:hAnsi="Calibri"/>
              </w:rPr>
            </w:pPr>
            <w:r w:rsidRPr="00EE118B">
              <w:rPr>
                <w:rFonts w:ascii="Calibri" w:hAnsi="Calibri"/>
              </w:rPr>
              <w:t>Names of any children who exceed the learning objectives for this lesson.</w:t>
            </w:r>
          </w:p>
        </w:tc>
      </w:tr>
      <w:tr w:rsidR="0033493F" w:rsidRPr="00EE118B" w14:paraId="4A3DA8E5" w14:textId="77777777" w:rsidTr="00566793">
        <w:tc>
          <w:tcPr>
            <w:tcW w:w="3473" w:type="dxa"/>
            <w:shd w:val="clear" w:color="auto" w:fill="auto"/>
          </w:tcPr>
          <w:p w14:paraId="53FA09D6" w14:textId="77777777" w:rsidR="0033493F" w:rsidRPr="00EE118B" w:rsidRDefault="0033493F" w:rsidP="00566793">
            <w:pPr>
              <w:rPr>
                <w:rFonts w:ascii="Calibri" w:hAnsi="Calibri"/>
              </w:rPr>
            </w:pPr>
          </w:p>
        </w:tc>
        <w:tc>
          <w:tcPr>
            <w:tcW w:w="3473" w:type="dxa"/>
            <w:shd w:val="clear" w:color="auto" w:fill="auto"/>
          </w:tcPr>
          <w:p w14:paraId="3A584A95" w14:textId="77777777" w:rsidR="0033493F" w:rsidRPr="009F4981" w:rsidRDefault="0033493F" w:rsidP="00566793">
            <w:pPr>
              <w:rPr>
                <w:rFonts w:ascii="Calibri" w:hAnsi="Calibri"/>
              </w:rPr>
            </w:pPr>
          </w:p>
          <w:p w14:paraId="683208EC" w14:textId="77777777" w:rsidR="0033493F" w:rsidRPr="009F4981" w:rsidRDefault="0033493F" w:rsidP="0033493F">
            <w:pPr>
              <w:rPr>
                <w:rFonts w:ascii="Calibri" w:hAnsi="Calibri"/>
              </w:rPr>
            </w:pPr>
          </w:p>
          <w:p w14:paraId="628D3AEC" w14:textId="77777777" w:rsidR="0033493F" w:rsidRPr="009F4981" w:rsidRDefault="0033493F" w:rsidP="0033493F">
            <w:pPr>
              <w:rPr>
                <w:rFonts w:ascii="Calibri" w:hAnsi="Calibri"/>
              </w:rPr>
            </w:pPr>
            <w:r w:rsidRPr="009F4981">
              <w:rPr>
                <w:rFonts w:ascii="Calibri" w:hAnsi="Calibri"/>
              </w:rPr>
              <w:t>I can describe music using appropriate vocabulary related to the inter-related dimensions of music</w:t>
            </w:r>
          </w:p>
          <w:p w14:paraId="5F1A4CDE" w14:textId="77777777" w:rsidR="0033493F" w:rsidRPr="009F4981" w:rsidRDefault="0033493F" w:rsidP="0033493F">
            <w:pPr>
              <w:rPr>
                <w:rFonts w:ascii="Calibri" w:hAnsi="Calibri"/>
              </w:rPr>
            </w:pPr>
          </w:p>
          <w:p w14:paraId="0F03D863" w14:textId="77777777" w:rsidR="0033493F" w:rsidRPr="009F4981" w:rsidRDefault="0033493F" w:rsidP="0033493F">
            <w:pPr>
              <w:rPr>
                <w:rFonts w:ascii="Calibri" w:hAnsi="Calibri"/>
              </w:rPr>
            </w:pPr>
            <w:r w:rsidRPr="009F4981">
              <w:rPr>
                <w:rFonts w:ascii="Calibri" w:hAnsi="Calibri"/>
              </w:rPr>
              <w:t>I can identify instruments and say how and why they have been used to create an effect or mood.</w:t>
            </w:r>
          </w:p>
          <w:p w14:paraId="21910B7C" w14:textId="77777777" w:rsidR="0033493F" w:rsidRPr="009F4981" w:rsidRDefault="0033493F" w:rsidP="0033493F">
            <w:pPr>
              <w:rPr>
                <w:rFonts w:ascii="Calibri" w:hAnsi="Calibri"/>
              </w:rPr>
            </w:pPr>
          </w:p>
          <w:p w14:paraId="54724C64" w14:textId="77777777" w:rsidR="0033493F" w:rsidRPr="009F4981" w:rsidRDefault="0033493F" w:rsidP="0033493F">
            <w:pPr>
              <w:rPr>
                <w:rFonts w:ascii="Calibri" w:hAnsi="Calibri"/>
                <w:sz w:val="20"/>
                <w:szCs w:val="20"/>
              </w:rPr>
            </w:pPr>
            <w:r w:rsidRPr="009F4981">
              <w:rPr>
                <w:rFonts w:ascii="Calibri" w:hAnsi="Calibri"/>
              </w:rPr>
              <w:t>I can sing with expression and energy to create a sense of performance.</w:t>
            </w:r>
          </w:p>
        </w:tc>
        <w:tc>
          <w:tcPr>
            <w:tcW w:w="3474" w:type="dxa"/>
            <w:shd w:val="clear" w:color="auto" w:fill="auto"/>
          </w:tcPr>
          <w:p w14:paraId="3FE988F2" w14:textId="77777777" w:rsidR="0033493F" w:rsidRPr="00EE118B" w:rsidRDefault="0033493F" w:rsidP="00566793">
            <w:pPr>
              <w:rPr>
                <w:rFonts w:ascii="Calibri" w:hAnsi="Calibri"/>
              </w:rPr>
            </w:pPr>
          </w:p>
          <w:p w14:paraId="7D3785F9" w14:textId="77777777" w:rsidR="0033493F" w:rsidRPr="00EE118B" w:rsidRDefault="0033493F" w:rsidP="00566793">
            <w:pPr>
              <w:rPr>
                <w:rFonts w:ascii="Calibri" w:hAnsi="Calibri"/>
              </w:rPr>
            </w:pPr>
          </w:p>
          <w:p w14:paraId="561BAE65" w14:textId="77777777" w:rsidR="0033493F" w:rsidRPr="00EE118B" w:rsidRDefault="0033493F" w:rsidP="00566793">
            <w:pPr>
              <w:rPr>
                <w:rFonts w:ascii="Calibri" w:hAnsi="Calibri"/>
              </w:rPr>
            </w:pPr>
          </w:p>
          <w:p w14:paraId="7EFE4C27" w14:textId="77777777" w:rsidR="0033493F" w:rsidRPr="00EE118B" w:rsidRDefault="0033493F" w:rsidP="00566793">
            <w:pPr>
              <w:rPr>
                <w:rFonts w:ascii="Calibri" w:hAnsi="Calibri"/>
              </w:rPr>
            </w:pPr>
          </w:p>
          <w:p w14:paraId="7CBC70D8" w14:textId="77777777" w:rsidR="0033493F" w:rsidRPr="00EE118B" w:rsidRDefault="0033493F" w:rsidP="00566793">
            <w:pPr>
              <w:rPr>
                <w:rFonts w:ascii="Calibri" w:hAnsi="Calibri"/>
              </w:rPr>
            </w:pPr>
          </w:p>
          <w:p w14:paraId="64421843" w14:textId="77777777" w:rsidR="0033493F" w:rsidRPr="00EE118B" w:rsidRDefault="0033493F" w:rsidP="00566793">
            <w:pPr>
              <w:rPr>
                <w:rFonts w:ascii="Calibri" w:hAnsi="Calibri"/>
              </w:rPr>
            </w:pPr>
          </w:p>
          <w:p w14:paraId="56A99DAD" w14:textId="77777777" w:rsidR="0033493F" w:rsidRPr="00EE118B" w:rsidRDefault="0033493F" w:rsidP="00566793">
            <w:pPr>
              <w:rPr>
                <w:rFonts w:ascii="Calibri" w:hAnsi="Calibri"/>
              </w:rPr>
            </w:pPr>
          </w:p>
          <w:p w14:paraId="4412DFCC" w14:textId="77777777" w:rsidR="0033493F" w:rsidRPr="00EE118B" w:rsidRDefault="0033493F" w:rsidP="00566793">
            <w:pPr>
              <w:rPr>
                <w:rFonts w:ascii="Calibri" w:hAnsi="Calibri"/>
              </w:rPr>
            </w:pPr>
          </w:p>
          <w:p w14:paraId="232068CE" w14:textId="77777777" w:rsidR="0033493F" w:rsidRPr="00EE118B" w:rsidRDefault="0033493F" w:rsidP="00566793">
            <w:pPr>
              <w:rPr>
                <w:rFonts w:ascii="Calibri" w:hAnsi="Calibri"/>
              </w:rPr>
            </w:pPr>
          </w:p>
          <w:p w14:paraId="2D617C8E" w14:textId="77777777" w:rsidR="0033493F" w:rsidRPr="00EE118B" w:rsidRDefault="0033493F" w:rsidP="00566793">
            <w:pPr>
              <w:rPr>
                <w:rFonts w:ascii="Calibri" w:hAnsi="Calibri"/>
              </w:rPr>
            </w:pPr>
          </w:p>
          <w:p w14:paraId="0FF425A3" w14:textId="77777777" w:rsidR="0033493F" w:rsidRPr="00EE118B" w:rsidRDefault="0033493F" w:rsidP="00566793">
            <w:pPr>
              <w:rPr>
                <w:rFonts w:ascii="Calibri" w:hAnsi="Calibri"/>
              </w:rPr>
            </w:pPr>
          </w:p>
          <w:p w14:paraId="24548DB9" w14:textId="77777777" w:rsidR="0033493F" w:rsidRPr="00EE118B" w:rsidRDefault="0033493F" w:rsidP="00566793">
            <w:pPr>
              <w:rPr>
                <w:rFonts w:ascii="Calibri" w:hAnsi="Calibri"/>
              </w:rPr>
            </w:pPr>
          </w:p>
          <w:p w14:paraId="5ACDABD3" w14:textId="77777777" w:rsidR="0033493F" w:rsidRPr="00EE118B" w:rsidRDefault="0033493F" w:rsidP="00566793">
            <w:pPr>
              <w:rPr>
                <w:rFonts w:ascii="Calibri" w:hAnsi="Calibri"/>
              </w:rPr>
            </w:pPr>
          </w:p>
          <w:p w14:paraId="1F45B1A5" w14:textId="77777777" w:rsidR="0033493F" w:rsidRPr="00EE118B" w:rsidRDefault="0033493F" w:rsidP="00566793">
            <w:pPr>
              <w:rPr>
                <w:rFonts w:ascii="Calibri" w:hAnsi="Calibri"/>
              </w:rPr>
            </w:pPr>
          </w:p>
          <w:p w14:paraId="4FBCC14F" w14:textId="77777777" w:rsidR="0033493F" w:rsidRPr="00EE118B" w:rsidRDefault="0033493F" w:rsidP="00566793">
            <w:pPr>
              <w:rPr>
                <w:rFonts w:ascii="Calibri" w:hAnsi="Calibri"/>
              </w:rPr>
            </w:pPr>
          </w:p>
          <w:p w14:paraId="1750E0A6" w14:textId="77777777" w:rsidR="0033493F" w:rsidRPr="00EE118B" w:rsidRDefault="0033493F" w:rsidP="00566793">
            <w:pPr>
              <w:rPr>
                <w:rFonts w:ascii="Calibri" w:hAnsi="Calibri"/>
              </w:rPr>
            </w:pPr>
          </w:p>
          <w:p w14:paraId="14C6F7D4" w14:textId="77777777" w:rsidR="0033493F" w:rsidRPr="00EE118B" w:rsidRDefault="0033493F" w:rsidP="00566793">
            <w:pPr>
              <w:rPr>
                <w:rFonts w:ascii="Calibri" w:hAnsi="Calibri"/>
              </w:rPr>
            </w:pPr>
          </w:p>
          <w:p w14:paraId="301E4A59" w14:textId="77777777" w:rsidR="0033493F" w:rsidRPr="00EE118B" w:rsidRDefault="0033493F" w:rsidP="00566793">
            <w:pPr>
              <w:rPr>
                <w:rFonts w:ascii="Calibri" w:hAnsi="Calibri"/>
              </w:rPr>
            </w:pPr>
          </w:p>
          <w:p w14:paraId="1516F301" w14:textId="77777777" w:rsidR="0033493F" w:rsidRPr="00EE118B" w:rsidRDefault="0033493F" w:rsidP="00566793">
            <w:pPr>
              <w:rPr>
                <w:rFonts w:ascii="Calibri" w:hAnsi="Calibri"/>
              </w:rPr>
            </w:pPr>
          </w:p>
          <w:p w14:paraId="2C752975" w14:textId="77777777" w:rsidR="0033493F" w:rsidRPr="00EE118B" w:rsidRDefault="0033493F" w:rsidP="00566793">
            <w:pPr>
              <w:rPr>
                <w:rFonts w:ascii="Calibri" w:hAnsi="Calibri"/>
              </w:rPr>
            </w:pPr>
          </w:p>
          <w:p w14:paraId="25C43AE8" w14:textId="77777777" w:rsidR="0033493F" w:rsidRPr="00EE118B" w:rsidRDefault="0033493F" w:rsidP="00566793">
            <w:pPr>
              <w:rPr>
                <w:rFonts w:ascii="Calibri" w:hAnsi="Calibri"/>
              </w:rPr>
            </w:pPr>
          </w:p>
          <w:p w14:paraId="7414A21B" w14:textId="77777777" w:rsidR="0033493F" w:rsidRPr="00EE118B" w:rsidRDefault="0033493F" w:rsidP="00566793">
            <w:pPr>
              <w:rPr>
                <w:rFonts w:ascii="Calibri" w:hAnsi="Calibri"/>
              </w:rPr>
            </w:pPr>
          </w:p>
          <w:p w14:paraId="569BDF1E" w14:textId="77777777" w:rsidR="0033493F" w:rsidRPr="00EE118B" w:rsidRDefault="0033493F" w:rsidP="00566793">
            <w:pPr>
              <w:rPr>
                <w:rFonts w:ascii="Calibri" w:hAnsi="Calibri"/>
              </w:rPr>
            </w:pPr>
          </w:p>
          <w:p w14:paraId="34CB5EBC" w14:textId="77777777" w:rsidR="0033493F" w:rsidRPr="00EE118B" w:rsidRDefault="0033493F" w:rsidP="00566793">
            <w:pPr>
              <w:rPr>
                <w:rFonts w:ascii="Calibri" w:hAnsi="Calibri"/>
              </w:rPr>
            </w:pPr>
          </w:p>
          <w:p w14:paraId="78FE2E28" w14:textId="77777777" w:rsidR="0033493F" w:rsidRPr="00EE118B" w:rsidRDefault="0033493F" w:rsidP="00566793">
            <w:pPr>
              <w:rPr>
                <w:rFonts w:ascii="Calibri" w:hAnsi="Calibri"/>
              </w:rPr>
            </w:pPr>
          </w:p>
        </w:tc>
      </w:tr>
      <w:tr w:rsidR="0033493F" w:rsidRPr="00EE118B" w14:paraId="5987921B" w14:textId="77777777" w:rsidTr="00566793">
        <w:tc>
          <w:tcPr>
            <w:tcW w:w="10420" w:type="dxa"/>
            <w:gridSpan w:val="3"/>
            <w:shd w:val="clear" w:color="auto" w:fill="auto"/>
          </w:tcPr>
          <w:p w14:paraId="3A85367A" w14:textId="77777777" w:rsidR="0033493F" w:rsidRPr="00EE118B" w:rsidRDefault="0033493F" w:rsidP="00566793">
            <w:pPr>
              <w:rPr>
                <w:rFonts w:ascii="Calibri" w:hAnsi="Calibri"/>
              </w:rPr>
            </w:pPr>
            <w:r w:rsidRPr="00EE118B">
              <w:rPr>
                <w:rFonts w:ascii="Calibri" w:hAnsi="Calibri"/>
              </w:rPr>
              <w:t>Notes:</w:t>
            </w:r>
          </w:p>
          <w:p w14:paraId="2387C5A2" w14:textId="77777777" w:rsidR="0033493F" w:rsidRPr="00EE118B" w:rsidRDefault="0033493F" w:rsidP="00566793">
            <w:pPr>
              <w:rPr>
                <w:rFonts w:ascii="Calibri" w:hAnsi="Calibri"/>
              </w:rPr>
            </w:pPr>
          </w:p>
          <w:p w14:paraId="2AB58D21" w14:textId="77777777" w:rsidR="0033493F" w:rsidRPr="00EE118B" w:rsidRDefault="0033493F" w:rsidP="00566793">
            <w:pPr>
              <w:rPr>
                <w:rFonts w:ascii="Calibri" w:hAnsi="Calibri"/>
              </w:rPr>
            </w:pPr>
          </w:p>
          <w:p w14:paraId="11F3E416" w14:textId="77777777" w:rsidR="0033493F" w:rsidRPr="00EE118B" w:rsidRDefault="0033493F" w:rsidP="00566793">
            <w:pPr>
              <w:rPr>
                <w:rFonts w:ascii="Calibri" w:hAnsi="Calibri"/>
              </w:rPr>
            </w:pPr>
          </w:p>
          <w:p w14:paraId="5481E334" w14:textId="77777777" w:rsidR="0033493F" w:rsidRPr="00EE118B" w:rsidRDefault="0033493F" w:rsidP="00566793">
            <w:pPr>
              <w:rPr>
                <w:rFonts w:ascii="Calibri" w:hAnsi="Calibri"/>
              </w:rPr>
            </w:pPr>
          </w:p>
          <w:p w14:paraId="15F6191C" w14:textId="77777777" w:rsidR="0033493F" w:rsidRPr="00EE118B" w:rsidRDefault="0033493F" w:rsidP="00566793">
            <w:pPr>
              <w:rPr>
                <w:rFonts w:ascii="Calibri" w:hAnsi="Calibri"/>
              </w:rPr>
            </w:pPr>
          </w:p>
          <w:p w14:paraId="1D2E0B22" w14:textId="77777777" w:rsidR="0033493F" w:rsidRPr="00EE118B" w:rsidRDefault="0033493F" w:rsidP="00566793">
            <w:pPr>
              <w:rPr>
                <w:rFonts w:ascii="Calibri" w:hAnsi="Calibri"/>
              </w:rPr>
            </w:pPr>
          </w:p>
          <w:p w14:paraId="0A6DE787" w14:textId="77777777" w:rsidR="0033493F" w:rsidRPr="00EE118B" w:rsidRDefault="0033493F" w:rsidP="00566793">
            <w:pPr>
              <w:rPr>
                <w:rFonts w:ascii="Calibri" w:hAnsi="Calibri"/>
              </w:rPr>
            </w:pPr>
          </w:p>
          <w:p w14:paraId="3557E728" w14:textId="77777777" w:rsidR="0033493F" w:rsidRPr="00EE118B" w:rsidRDefault="0033493F" w:rsidP="00566793">
            <w:pPr>
              <w:rPr>
                <w:rFonts w:ascii="Calibri" w:hAnsi="Calibri"/>
              </w:rPr>
            </w:pPr>
          </w:p>
          <w:p w14:paraId="084BBD74" w14:textId="77777777" w:rsidR="0033493F" w:rsidRDefault="0033493F" w:rsidP="00566793">
            <w:pPr>
              <w:rPr>
                <w:rFonts w:ascii="Calibri" w:hAnsi="Calibri"/>
              </w:rPr>
            </w:pPr>
          </w:p>
          <w:p w14:paraId="5CAFCF66" w14:textId="77777777" w:rsidR="00B74AAE" w:rsidRPr="00EE118B" w:rsidRDefault="00B74AAE" w:rsidP="00566793">
            <w:pPr>
              <w:rPr>
                <w:rFonts w:ascii="Calibri" w:hAnsi="Calibri"/>
              </w:rPr>
            </w:pPr>
          </w:p>
          <w:p w14:paraId="5FB4681A" w14:textId="77777777" w:rsidR="0033493F" w:rsidRDefault="0033493F" w:rsidP="00566793">
            <w:pPr>
              <w:rPr>
                <w:rFonts w:ascii="Calibri" w:hAnsi="Calibri"/>
              </w:rPr>
            </w:pPr>
          </w:p>
          <w:p w14:paraId="270A8470" w14:textId="77777777" w:rsidR="0033493F" w:rsidRPr="00EE118B" w:rsidRDefault="0033493F" w:rsidP="00566793">
            <w:pPr>
              <w:rPr>
                <w:rFonts w:ascii="Calibri" w:hAnsi="Calibri"/>
              </w:rPr>
            </w:pPr>
          </w:p>
        </w:tc>
      </w:tr>
    </w:tbl>
    <w:p w14:paraId="40FCF258" w14:textId="77777777" w:rsidR="0004577D" w:rsidRPr="009F4981" w:rsidRDefault="0004577D">
      <w:pPr>
        <w:rPr>
          <w:rFonts w:ascii="Calibri" w:hAnsi="Calibri"/>
          <w:sz w:val="20"/>
          <w:szCs w:val="20"/>
        </w:rPr>
      </w:pPr>
    </w:p>
    <w:sectPr w:rsidR="0004577D" w:rsidRPr="009F4981" w:rsidSect="00567284">
      <w:headerReference w:type="default" r:id="rId10"/>
      <w:footerReference w:type="default" r:id="rId11"/>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36339" w14:textId="77777777" w:rsidR="00D62BDB" w:rsidRDefault="00D62BDB" w:rsidP="00B74AAE">
      <w:r>
        <w:separator/>
      </w:r>
    </w:p>
  </w:endnote>
  <w:endnote w:type="continuationSeparator" w:id="0">
    <w:p w14:paraId="20409723" w14:textId="77777777" w:rsidR="00D62BDB" w:rsidRDefault="00D62BDB" w:rsidP="00B7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E7F38" w14:textId="77777777" w:rsidR="00B74AAE" w:rsidRDefault="00B74AAE">
    <w:pPr>
      <w:pStyle w:val="Footer"/>
      <w:jc w:val="right"/>
    </w:pPr>
    <w:r>
      <w:fldChar w:fldCharType="begin"/>
    </w:r>
    <w:r>
      <w:instrText xml:space="preserve"> PAGE   \* MERGEFORMAT </w:instrText>
    </w:r>
    <w:r>
      <w:fldChar w:fldCharType="separate"/>
    </w:r>
    <w:r w:rsidR="009F4981">
      <w:rPr>
        <w:noProof/>
      </w:rPr>
      <w:t>1</w:t>
    </w:r>
    <w:r>
      <w:rPr>
        <w:noProof/>
      </w:rPr>
      <w:fldChar w:fldCharType="end"/>
    </w:r>
  </w:p>
  <w:p w14:paraId="5B635DE2" w14:textId="77777777" w:rsidR="00B74AAE" w:rsidRDefault="00B74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23EE1" w14:textId="77777777" w:rsidR="00D62BDB" w:rsidRDefault="00D62BDB" w:rsidP="00B74AAE">
      <w:r>
        <w:separator/>
      </w:r>
    </w:p>
  </w:footnote>
  <w:footnote w:type="continuationSeparator" w:id="0">
    <w:p w14:paraId="56A6CC5B" w14:textId="77777777" w:rsidR="00D62BDB" w:rsidRDefault="00D62BDB" w:rsidP="00B74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37466" w14:textId="77777777" w:rsidR="00B74AAE" w:rsidRPr="00B74AAE" w:rsidRDefault="00B74AAE" w:rsidP="00B74AAE">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93DEA"/>
    <w:multiLevelType w:val="hybridMultilevel"/>
    <w:tmpl w:val="ED90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4090A"/>
    <w:multiLevelType w:val="hybridMultilevel"/>
    <w:tmpl w:val="E49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F42AF"/>
    <w:multiLevelType w:val="hybridMultilevel"/>
    <w:tmpl w:val="EDEE5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AD015D"/>
    <w:multiLevelType w:val="hybridMultilevel"/>
    <w:tmpl w:val="1CDE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C14642"/>
    <w:multiLevelType w:val="hybridMultilevel"/>
    <w:tmpl w:val="4CBC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59"/>
    <w:rsid w:val="00003FE2"/>
    <w:rsid w:val="00005D53"/>
    <w:rsid w:val="000115F7"/>
    <w:rsid w:val="000175E6"/>
    <w:rsid w:val="00017FBF"/>
    <w:rsid w:val="00033FE5"/>
    <w:rsid w:val="0004395B"/>
    <w:rsid w:val="00043ECB"/>
    <w:rsid w:val="0004577D"/>
    <w:rsid w:val="00046770"/>
    <w:rsid w:val="000632F4"/>
    <w:rsid w:val="000642AA"/>
    <w:rsid w:val="00072EAF"/>
    <w:rsid w:val="0007609E"/>
    <w:rsid w:val="00091E90"/>
    <w:rsid w:val="00093EE6"/>
    <w:rsid w:val="000D6992"/>
    <w:rsid w:val="000F0D03"/>
    <w:rsid w:val="000F3E1D"/>
    <w:rsid w:val="001048FC"/>
    <w:rsid w:val="00106E02"/>
    <w:rsid w:val="0011159C"/>
    <w:rsid w:val="00113104"/>
    <w:rsid w:val="00113E77"/>
    <w:rsid w:val="00115881"/>
    <w:rsid w:val="00123137"/>
    <w:rsid w:val="0012391E"/>
    <w:rsid w:val="00124163"/>
    <w:rsid w:val="00124366"/>
    <w:rsid w:val="00126191"/>
    <w:rsid w:val="001354ED"/>
    <w:rsid w:val="00142D51"/>
    <w:rsid w:val="00150859"/>
    <w:rsid w:val="0015585C"/>
    <w:rsid w:val="00163A1C"/>
    <w:rsid w:val="001710BF"/>
    <w:rsid w:val="00174EAC"/>
    <w:rsid w:val="001806A1"/>
    <w:rsid w:val="00182438"/>
    <w:rsid w:val="00193C6F"/>
    <w:rsid w:val="001940C0"/>
    <w:rsid w:val="001A71AD"/>
    <w:rsid w:val="001A749F"/>
    <w:rsid w:val="001C6DF0"/>
    <w:rsid w:val="001D102B"/>
    <w:rsid w:val="001D47D9"/>
    <w:rsid w:val="001F3F59"/>
    <w:rsid w:val="002051DE"/>
    <w:rsid w:val="00205411"/>
    <w:rsid w:val="00215AFF"/>
    <w:rsid w:val="0022085A"/>
    <w:rsid w:val="00226A56"/>
    <w:rsid w:val="002410B2"/>
    <w:rsid w:val="002528E0"/>
    <w:rsid w:val="00264716"/>
    <w:rsid w:val="00266C12"/>
    <w:rsid w:val="00275FB6"/>
    <w:rsid w:val="0028036F"/>
    <w:rsid w:val="00281EF7"/>
    <w:rsid w:val="00283BAF"/>
    <w:rsid w:val="002975D1"/>
    <w:rsid w:val="002A0892"/>
    <w:rsid w:val="002B1347"/>
    <w:rsid w:val="002D127E"/>
    <w:rsid w:val="002D514B"/>
    <w:rsid w:val="002D5D7F"/>
    <w:rsid w:val="002E36B3"/>
    <w:rsid w:val="002F4F3D"/>
    <w:rsid w:val="003014F2"/>
    <w:rsid w:val="00317D99"/>
    <w:rsid w:val="0033493F"/>
    <w:rsid w:val="003525BD"/>
    <w:rsid w:val="003556BB"/>
    <w:rsid w:val="0036506F"/>
    <w:rsid w:val="00365867"/>
    <w:rsid w:val="00380587"/>
    <w:rsid w:val="00382113"/>
    <w:rsid w:val="00392F17"/>
    <w:rsid w:val="003B1BDD"/>
    <w:rsid w:val="003C1D79"/>
    <w:rsid w:val="003C2505"/>
    <w:rsid w:val="003D3A84"/>
    <w:rsid w:val="003D4E7F"/>
    <w:rsid w:val="003F7867"/>
    <w:rsid w:val="004028DB"/>
    <w:rsid w:val="0041553A"/>
    <w:rsid w:val="00421477"/>
    <w:rsid w:val="004235B4"/>
    <w:rsid w:val="00425E3D"/>
    <w:rsid w:val="004365AD"/>
    <w:rsid w:val="00444013"/>
    <w:rsid w:val="00445850"/>
    <w:rsid w:val="00445C7A"/>
    <w:rsid w:val="004512F6"/>
    <w:rsid w:val="004628F4"/>
    <w:rsid w:val="00471435"/>
    <w:rsid w:val="00475274"/>
    <w:rsid w:val="00482D77"/>
    <w:rsid w:val="004B2171"/>
    <w:rsid w:val="004C2DBE"/>
    <w:rsid w:val="004E6AC1"/>
    <w:rsid w:val="004F7ED4"/>
    <w:rsid w:val="00501281"/>
    <w:rsid w:val="00502114"/>
    <w:rsid w:val="00510268"/>
    <w:rsid w:val="00517821"/>
    <w:rsid w:val="00521B9D"/>
    <w:rsid w:val="00522EA5"/>
    <w:rsid w:val="00526605"/>
    <w:rsid w:val="00547247"/>
    <w:rsid w:val="005533C7"/>
    <w:rsid w:val="00557C51"/>
    <w:rsid w:val="00561E47"/>
    <w:rsid w:val="005623B9"/>
    <w:rsid w:val="005645DB"/>
    <w:rsid w:val="00566793"/>
    <w:rsid w:val="00567284"/>
    <w:rsid w:val="00567EF2"/>
    <w:rsid w:val="00571807"/>
    <w:rsid w:val="00576F30"/>
    <w:rsid w:val="00593188"/>
    <w:rsid w:val="005A41C1"/>
    <w:rsid w:val="005B2483"/>
    <w:rsid w:val="005C475F"/>
    <w:rsid w:val="005C56FC"/>
    <w:rsid w:val="005C5CD1"/>
    <w:rsid w:val="005C7C30"/>
    <w:rsid w:val="005D41F0"/>
    <w:rsid w:val="005D60D8"/>
    <w:rsid w:val="005E1FE6"/>
    <w:rsid w:val="005E3F46"/>
    <w:rsid w:val="005F5764"/>
    <w:rsid w:val="006004D7"/>
    <w:rsid w:val="0061428D"/>
    <w:rsid w:val="00614B3A"/>
    <w:rsid w:val="00620F7C"/>
    <w:rsid w:val="00632A0C"/>
    <w:rsid w:val="00643B16"/>
    <w:rsid w:val="00652D18"/>
    <w:rsid w:val="006552D9"/>
    <w:rsid w:val="00664965"/>
    <w:rsid w:val="00692222"/>
    <w:rsid w:val="00695D82"/>
    <w:rsid w:val="006B5B76"/>
    <w:rsid w:val="006C2548"/>
    <w:rsid w:val="006C2E8B"/>
    <w:rsid w:val="006C347A"/>
    <w:rsid w:val="006C556B"/>
    <w:rsid w:val="006C561E"/>
    <w:rsid w:val="006D5847"/>
    <w:rsid w:val="006E7691"/>
    <w:rsid w:val="006F2F47"/>
    <w:rsid w:val="006F317A"/>
    <w:rsid w:val="00700362"/>
    <w:rsid w:val="007143FE"/>
    <w:rsid w:val="00721547"/>
    <w:rsid w:val="00722E50"/>
    <w:rsid w:val="00726D77"/>
    <w:rsid w:val="00732990"/>
    <w:rsid w:val="00737B6B"/>
    <w:rsid w:val="007407B4"/>
    <w:rsid w:val="00746E4B"/>
    <w:rsid w:val="0075449E"/>
    <w:rsid w:val="0076473B"/>
    <w:rsid w:val="00781873"/>
    <w:rsid w:val="00793C92"/>
    <w:rsid w:val="007A5B15"/>
    <w:rsid w:val="007B78FF"/>
    <w:rsid w:val="007C3070"/>
    <w:rsid w:val="007C79E1"/>
    <w:rsid w:val="007E7499"/>
    <w:rsid w:val="007F21D3"/>
    <w:rsid w:val="00801457"/>
    <w:rsid w:val="00821B38"/>
    <w:rsid w:val="008235A1"/>
    <w:rsid w:val="00826517"/>
    <w:rsid w:val="00830EDA"/>
    <w:rsid w:val="00832033"/>
    <w:rsid w:val="00832A10"/>
    <w:rsid w:val="00845BAD"/>
    <w:rsid w:val="00847F9E"/>
    <w:rsid w:val="0085257C"/>
    <w:rsid w:val="00862C55"/>
    <w:rsid w:val="008673F8"/>
    <w:rsid w:val="00877992"/>
    <w:rsid w:val="00884C4E"/>
    <w:rsid w:val="00891D7F"/>
    <w:rsid w:val="00895C03"/>
    <w:rsid w:val="008A099C"/>
    <w:rsid w:val="008B7FA1"/>
    <w:rsid w:val="008C0945"/>
    <w:rsid w:val="008C1C98"/>
    <w:rsid w:val="008E33A8"/>
    <w:rsid w:val="00907ECD"/>
    <w:rsid w:val="0091635F"/>
    <w:rsid w:val="00931664"/>
    <w:rsid w:val="00933A7F"/>
    <w:rsid w:val="00941659"/>
    <w:rsid w:val="009529C5"/>
    <w:rsid w:val="0095515F"/>
    <w:rsid w:val="00955EF5"/>
    <w:rsid w:val="0098291A"/>
    <w:rsid w:val="009A01DB"/>
    <w:rsid w:val="009B0366"/>
    <w:rsid w:val="009B2BFD"/>
    <w:rsid w:val="009B328E"/>
    <w:rsid w:val="009B3B9E"/>
    <w:rsid w:val="009C05CB"/>
    <w:rsid w:val="009C185A"/>
    <w:rsid w:val="009C20CC"/>
    <w:rsid w:val="009C2C9C"/>
    <w:rsid w:val="009C2FC5"/>
    <w:rsid w:val="009C4D74"/>
    <w:rsid w:val="009D0681"/>
    <w:rsid w:val="009E4485"/>
    <w:rsid w:val="009F13CC"/>
    <w:rsid w:val="009F4981"/>
    <w:rsid w:val="00A00D13"/>
    <w:rsid w:val="00A06F5B"/>
    <w:rsid w:val="00A128CA"/>
    <w:rsid w:val="00A40E50"/>
    <w:rsid w:val="00A51FFA"/>
    <w:rsid w:val="00A60C5E"/>
    <w:rsid w:val="00A6787B"/>
    <w:rsid w:val="00A8008A"/>
    <w:rsid w:val="00A86C4A"/>
    <w:rsid w:val="00A95727"/>
    <w:rsid w:val="00A978A6"/>
    <w:rsid w:val="00AB033D"/>
    <w:rsid w:val="00AB2BD6"/>
    <w:rsid w:val="00AC02F9"/>
    <w:rsid w:val="00AC11FD"/>
    <w:rsid w:val="00AC37CF"/>
    <w:rsid w:val="00AC4809"/>
    <w:rsid w:val="00AD267A"/>
    <w:rsid w:val="00AD43AF"/>
    <w:rsid w:val="00AE19A8"/>
    <w:rsid w:val="00AE5A34"/>
    <w:rsid w:val="00B001A7"/>
    <w:rsid w:val="00B34EB9"/>
    <w:rsid w:val="00B52C3A"/>
    <w:rsid w:val="00B545AD"/>
    <w:rsid w:val="00B601BB"/>
    <w:rsid w:val="00B7163F"/>
    <w:rsid w:val="00B74AAE"/>
    <w:rsid w:val="00BB06AA"/>
    <w:rsid w:val="00BC35AF"/>
    <w:rsid w:val="00BC6612"/>
    <w:rsid w:val="00BE29A2"/>
    <w:rsid w:val="00BE2C4A"/>
    <w:rsid w:val="00BE74D6"/>
    <w:rsid w:val="00BE7E40"/>
    <w:rsid w:val="00BF28EF"/>
    <w:rsid w:val="00BF4E2F"/>
    <w:rsid w:val="00BF5CB8"/>
    <w:rsid w:val="00C10396"/>
    <w:rsid w:val="00C119E1"/>
    <w:rsid w:val="00C11ECC"/>
    <w:rsid w:val="00C11FCA"/>
    <w:rsid w:val="00C16C88"/>
    <w:rsid w:val="00C27F4C"/>
    <w:rsid w:val="00C377B4"/>
    <w:rsid w:val="00C40C12"/>
    <w:rsid w:val="00C50F07"/>
    <w:rsid w:val="00C73227"/>
    <w:rsid w:val="00C8111E"/>
    <w:rsid w:val="00C8483D"/>
    <w:rsid w:val="00C877C2"/>
    <w:rsid w:val="00C97DD9"/>
    <w:rsid w:val="00CA608E"/>
    <w:rsid w:val="00CA6D08"/>
    <w:rsid w:val="00CC37E3"/>
    <w:rsid w:val="00CC398F"/>
    <w:rsid w:val="00CC4B1E"/>
    <w:rsid w:val="00CD6E6B"/>
    <w:rsid w:val="00CD73D9"/>
    <w:rsid w:val="00CE224A"/>
    <w:rsid w:val="00CF20AE"/>
    <w:rsid w:val="00D1204E"/>
    <w:rsid w:val="00D1268F"/>
    <w:rsid w:val="00D14ED3"/>
    <w:rsid w:val="00D16BEB"/>
    <w:rsid w:val="00D62BDB"/>
    <w:rsid w:val="00D8019A"/>
    <w:rsid w:val="00D86DED"/>
    <w:rsid w:val="00D87766"/>
    <w:rsid w:val="00D979F4"/>
    <w:rsid w:val="00DB06B6"/>
    <w:rsid w:val="00DC04FF"/>
    <w:rsid w:val="00DC529F"/>
    <w:rsid w:val="00DD216D"/>
    <w:rsid w:val="00DD3621"/>
    <w:rsid w:val="00DD3FA6"/>
    <w:rsid w:val="00DE3E09"/>
    <w:rsid w:val="00DF5949"/>
    <w:rsid w:val="00E05D45"/>
    <w:rsid w:val="00E10C75"/>
    <w:rsid w:val="00E13B5A"/>
    <w:rsid w:val="00E2381D"/>
    <w:rsid w:val="00E24B41"/>
    <w:rsid w:val="00E26BEF"/>
    <w:rsid w:val="00E30258"/>
    <w:rsid w:val="00E408EA"/>
    <w:rsid w:val="00E501A1"/>
    <w:rsid w:val="00E52317"/>
    <w:rsid w:val="00E524D0"/>
    <w:rsid w:val="00E62B4B"/>
    <w:rsid w:val="00E64C74"/>
    <w:rsid w:val="00E668BF"/>
    <w:rsid w:val="00E75403"/>
    <w:rsid w:val="00E7754D"/>
    <w:rsid w:val="00E77EE3"/>
    <w:rsid w:val="00E873E2"/>
    <w:rsid w:val="00EA4564"/>
    <w:rsid w:val="00EA6B1C"/>
    <w:rsid w:val="00EB30D4"/>
    <w:rsid w:val="00EB415F"/>
    <w:rsid w:val="00EC48A3"/>
    <w:rsid w:val="00ED1620"/>
    <w:rsid w:val="00EE796A"/>
    <w:rsid w:val="00EF371B"/>
    <w:rsid w:val="00F0619E"/>
    <w:rsid w:val="00F15C67"/>
    <w:rsid w:val="00F1706A"/>
    <w:rsid w:val="00F2243F"/>
    <w:rsid w:val="00F23906"/>
    <w:rsid w:val="00F2416E"/>
    <w:rsid w:val="00F24670"/>
    <w:rsid w:val="00F6556D"/>
    <w:rsid w:val="00FB086E"/>
    <w:rsid w:val="00FB7BA4"/>
    <w:rsid w:val="00FD0F95"/>
    <w:rsid w:val="00FD3C66"/>
    <w:rsid w:val="00FE336B"/>
    <w:rsid w:val="00FF1B12"/>
    <w:rsid w:val="00FF41A2"/>
    <w:rsid w:val="00FF5DC2"/>
    <w:rsid w:val="00FF7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8AD5"/>
  <w15:chartTrackingRefBased/>
  <w15:docId w15:val="{B3F56C2B-B761-0D44-BF22-FD3F6D90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65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3906"/>
    <w:rPr>
      <w:color w:val="0000FF"/>
      <w:u w:val="single"/>
    </w:rPr>
  </w:style>
  <w:style w:type="paragraph" w:styleId="ListParagraph">
    <w:name w:val="List Paragraph"/>
    <w:basedOn w:val="Normal"/>
    <w:uiPriority w:val="34"/>
    <w:qFormat/>
    <w:rsid w:val="00091E90"/>
    <w:pPr>
      <w:ind w:left="720"/>
      <w:contextualSpacing/>
    </w:pPr>
  </w:style>
  <w:style w:type="paragraph" w:styleId="Header">
    <w:name w:val="header"/>
    <w:basedOn w:val="Normal"/>
    <w:link w:val="HeaderChar"/>
    <w:uiPriority w:val="99"/>
    <w:unhideWhenUsed/>
    <w:rsid w:val="00B74AAE"/>
    <w:pPr>
      <w:tabs>
        <w:tab w:val="center" w:pos="4513"/>
        <w:tab w:val="right" w:pos="9026"/>
      </w:tabs>
    </w:pPr>
  </w:style>
  <w:style w:type="character" w:customStyle="1" w:styleId="HeaderChar">
    <w:name w:val="Header Char"/>
    <w:link w:val="Header"/>
    <w:uiPriority w:val="99"/>
    <w:rsid w:val="00B74AA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74AAE"/>
    <w:pPr>
      <w:tabs>
        <w:tab w:val="center" w:pos="4513"/>
        <w:tab w:val="right" w:pos="9026"/>
      </w:tabs>
    </w:pPr>
  </w:style>
  <w:style w:type="character" w:customStyle="1" w:styleId="FooterChar">
    <w:name w:val="Footer Char"/>
    <w:link w:val="Footer"/>
    <w:uiPriority w:val="99"/>
    <w:rsid w:val="00B74AA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74AAE"/>
    <w:rPr>
      <w:rFonts w:ascii="Tahoma" w:hAnsi="Tahoma" w:cs="Tahoma"/>
      <w:sz w:val="16"/>
      <w:szCs w:val="16"/>
    </w:rPr>
  </w:style>
  <w:style w:type="character" w:customStyle="1" w:styleId="BalloonTextChar">
    <w:name w:val="Balloon Text Char"/>
    <w:link w:val="BalloonText"/>
    <w:uiPriority w:val="99"/>
    <w:semiHidden/>
    <w:rsid w:val="00B74AA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711787">
      <w:bodyDiv w:val="1"/>
      <w:marLeft w:val="0"/>
      <w:marRight w:val="0"/>
      <w:marTop w:val="0"/>
      <w:marBottom w:val="0"/>
      <w:divBdr>
        <w:top w:val="none" w:sz="0" w:space="0" w:color="auto"/>
        <w:left w:val="none" w:sz="0" w:space="0" w:color="auto"/>
        <w:bottom w:val="none" w:sz="0" w:space="0" w:color="auto"/>
        <w:right w:val="none" w:sz="0" w:space="0" w:color="auto"/>
      </w:divBdr>
    </w:div>
    <w:div w:id="15873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vidpoo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4764</CharactersWithSpaces>
  <SharedDoc>false</SharedDoc>
  <HLinks>
    <vt:vector size="6" baseType="variant">
      <vt:variant>
        <vt:i4>3014700</vt:i4>
      </vt:variant>
      <vt:variant>
        <vt:i4>0</vt:i4>
      </vt:variant>
      <vt:variant>
        <vt:i4>0</vt:i4>
      </vt:variant>
      <vt:variant>
        <vt:i4>5</vt:i4>
      </vt:variant>
      <vt:variant>
        <vt:lpwstr>http://www.davidpoore.com/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cp:lastModifiedBy>Elias Christou</cp:lastModifiedBy>
  <cp:revision>2</cp:revision>
  <cp:lastPrinted>2015-08-05T19:54:00Z</cp:lastPrinted>
  <dcterms:created xsi:type="dcterms:W3CDTF">2020-10-30T14:33:00Z</dcterms:created>
  <dcterms:modified xsi:type="dcterms:W3CDTF">2020-10-30T14:33:00Z</dcterms:modified>
</cp:coreProperties>
</file>