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F53F27B" w14:textId="77777777" w:rsidR="0039579D" w:rsidRDefault="00555A59">
      <w:pPr>
        <w:jc w:val="center"/>
      </w:pPr>
      <w:r>
        <w:rPr>
          <w:rFonts w:ascii="Calibri" w:eastAsia="Calibri" w:hAnsi="Calibri" w:cs="Calibri"/>
          <w:b/>
          <w:sz w:val="36"/>
          <w:szCs w:val="36"/>
        </w:rPr>
        <w:t>Music Lesson Plan topic - Rhythm</w:t>
      </w:r>
    </w:p>
    <w:p w14:paraId="028A4901" w14:textId="77777777" w:rsidR="0039579D" w:rsidRDefault="00555A59">
      <w:pPr>
        <w:jc w:val="center"/>
      </w:pPr>
      <w:r>
        <w:rPr>
          <w:rFonts w:ascii="Calibri" w:eastAsia="Calibri" w:hAnsi="Calibri" w:cs="Calibri"/>
          <w:b/>
          <w:sz w:val="22"/>
          <w:szCs w:val="22"/>
        </w:rPr>
        <w:tab/>
      </w:r>
    </w:p>
    <w:tbl>
      <w:tblPr>
        <w:tblStyle w:val="a"/>
        <w:tblW w:w="104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0"/>
      </w:tblGrid>
      <w:tr w:rsidR="0039579D" w14:paraId="66241D28" w14:textId="77777777">
        <w:tc>
          <w:tcPr>
            <w:tcW w:w="10420" w:type="dxa"/>
          </w:tcPr>
          <w:p w14:paraId="0E1F69A2" w14:textId="77777777" w:rsidR="0039579D" w:rsidRDefault="00555A59">
            <w:r>
              <w:rPr>
                <w:rFonts w:ascii="Calibri" w:eastAsia="Calibri" w:hAnsi="Calibri" w:cs="Calibri"/>
                <w:b/>
              </w:rPr>
              <w:t>Lesson 2 of 6                                                                                                                      Focus: Year R/1/2</w:t>
            </w:r>
          </w:p>
        </w:tc>
      </w:tr>
      <w:tr w:rsidR="0039579D" w14:paraId="353876D3" w14:textId="77777777">
        <w:tc>
          <w:tcPr>
            <w:tcW w:w="10420" w:type="dxa"/>
          </w:tcPr>
          <w:p w14:paraId="127F65F2" w14:textId="77777777" w:rsidR="0039579D" w:rsidRDefault="00555A59">
            <w:r>
              <w:rPr>
                <w:rFonts w:ascii="Calibri" w:eastAsia="Calibri" w:hAnsi="Calibri" w:cs="Calibri"/>
                <w:b/>
              </w:rPr>
              <w:t xml:space="preserve">Key Learning Objectives: </w:t>
            </w:r>
            <w:r>
              <w:rPr>
                <w:rFonts w:ascii="Calibri" w:eastAsia="Calibri" w:hAnsi="Calibri" w:cs="Calibri"/>
              </w:rPr>
              <w:t xml:space="preserve">  </w:t>
            </w:r>
          </w:p>
          <w:p w14:paraId="3C76A34C" w14:textId="77777777" w:rsidR="0039579D" w:rsidRDefault="00555A59">
            <w:pPr>
              <w:numPr>
                <w:ilvl w:val="0"/>
                <w:numId w:val="3"/>
              </w:numPr>
              <w:ind w:hanging="360"/>
              <w:contextualSpacing/>
            </w:pPr>
            <w:r>
              <w:rPr>
                <w:rFonts w:ascii="Calibri" w:eastAsia="Calibri" w:hAnsi="Calibri" w:cs="Calibri"/>
              </w:rPr>
              <w:t>To feel and internalise the pulse/beat</w:t>
            </w:r>
            <w:r w:rsidR="00530F81">
              <w:rPr>
                <w:rFonts w:ascii="Calibri" w:eastAsia="Calibri" w:hAnsi="Calibri" w:cs="Calibri"/>
              </w:rPr>
              <w:t>.</w:t>
            </w:r>
          </w:p>
          <w:p w14:paraId="2E635ECC" w14:textId="77777777" w:rsidR="0039579D" w:rsidRDefault="00555A59">
            <w:pPr>
              <w:numPr>
                <w:ilvl w:val="0"/>
                <w:numId w:val="2"/>
              </w:numPr>
              <w:ind w:hanging="360"/>
            </w:pPr>
            <w:r>
              <w:rPr>
                <w:rFonts w:ascii="Calibri" w:eastAsia="Calibri" w:hAnsi="Calibri" w:cs="Calibri"/>
              </w:rPr>
              <w:t>To identify the strong beat and demonstrate with an action/clapping.</w:t>
            </w:r>
          </w:p>
        </w:tc>
      </w:tr>
      <w:tr w:rsidR="0039579D" w14:paraId="16BACF40" w14:textId="77777777">
        <w:tc>
          <w:tcPr>
            <w:tcW w:w="10420" w:type="dxa"/>
          </w:tcPr>
          <w:p w14:paraId="523357C4" w14:textId="0C940D16" w:rsidR="0039579D" w:rsidRDefault="00555A59">
            <w:bookmarkStart w:id="0" w:name="_gjdgxs" w:colFirst="0" w:colLast="0"/>
            <w:bookmarkEnd w:id="0"/>
            <w:r>
              <w:rPr>
                <w:rFonts w:ascii="Calibri" w:eastAsia="Calibri" w:hAnsi="Calibri" w:cs="Calibri"/>
                <w:b/>
              </w:rPr>
              <w:t xml:space="preserve">Inter-related music dimensions covered: </w:t>
            </w:r>
            <w:r w:rsidR="002A7DE9">
              <w:rPr>
                <w:rFonts w:ascii="Calibri" w:eastAsia="Calibri" w:hAnsi="Calibri" w:cs="Calibri"/>
              </w:rPr>
              <w:t>D</w:t>
            </w:r>
            <w:r>
              <w:rPr>
                <w:rFonts w:ascii="Calibri" w:eastAsia="Calibri" w:hAnsi="Calibri" w:cs="Calibri"/>
              </w:rPr>
              <w:t>uration (pulse/beat), rhythm</w:t>
            </w:r>
            <w:r w:rsidR="002A7DE9">
              <w:rPr>
                <w:rFonts w:ascii="Calibri" w:eastAsia="Calibri" w:hAnsi="Calibri" w:cs="Calibri"/>
              </w:rPr>
              <w:t>.</w:t>
            </w:r>
          </w:p>
        </w:tc>
      </w:tr>
      <w:tr w:rsidR="0039579D" w14:paraId="28718C32" w14:textId="77777777">
        <w:tc>
          <w:tcPr>
            <w:tcW w:w="10420" w:type="dxa"/>
          </w:tcPr>
          <w:p w14:paraId="17AD83F3" w14:textId="77777777" w:rsidR="0039579D" w:rsidRDefault="00555A59">
            <w:r>
              <w:rPr>
                <w:rFonts w:ascii="Calibri" w:eastAsia="Calibri" w:hAnsi="Calibri" w:cs="Calibri"/>
                <w:b/>
              </w:rPr>
              <w:t xml:space="preserve">Starter activity: </w:t>
            </w:r>
          </w:p>
          <w:p w14:paraId="76ABAF81" w14:textId="77777777" w:rsidR="0039579D" w:rsidRDefault="00555A59">
            <w:r>
              <w:rPr>
                <w:rFonts w:ascii="Calibri" w:eastAsia="Calibri" w:hAnsi="Calibri" w:cs="Calibri"/>
              </w:rPr>
              <w:t>Children stand up and get their voices, bodies, and brains warmed up.</w:t>
            </w:r>
          </w:p>
          <w:p w14:paraId="3378EAD7" w14:textId="77777777" w:rsidR="0039579D" w:rsidRDefault="00555A59">
            <w:pPr>
              <w:numPr>
                <w:ilvl w:val="0"/>
                <w:numId w:val="2"/>
              </w:numPr>
              <w:ind w:hanging="360"/>
              <w:contextualSpacing/>
            </w:pPr>
            <w:r>
              <w:rPr>
                <w:rFonts w:ascii="Calibri" w:eastAsia="Calibri" w:hAnsi="Calibri" w:cs="Calibri"/>
                <w:u w:val="single"/>
              </w:rPr>
              <w:t>Warm up and Stomp Canon</w:t>
            </w:r>
            <w:r>
              <w:rPr>
                <w:rFonts w:ascii="Calibri" w:eastAsia="Calibri" w:hAnsi="Calibri" w:cs="Calibri"/>
              </w:rPr>
              <w:t xml:space="preserve"> - Tell the children they will be warming up their voices, bodies and brains with an interactive chant. [</w:t>
            </w:r>
            <w:hyperlink r:id="rId7">
              <w:r>
                <w:rPr>
                  <w:rFonts w:ascii="Calibri" w:eastAsia="Calibri" w:hAnsi="Calibri" w:cs="Calibri"/>
                  <w:color w:val="0000FF"/>
                  <w:u w:val="single"/>
                </w:rPr>
                <w:t>www.singup.org</w:t>
              </w:r>
            </w:hyperlink>
            <w:r>
              <w:rPr>
                <w:rFonts w:ascii="Calibri" w:eastAsia="Calibri" w:hAnsi="Calibri" w:cs="Calibri"/>
              </w:rPr>
              <w:t>]</w:t>
            </w:r>
          </w:p>
          <w:p w14:paraId="40D60110" w14:textId="317747A1" w:rsidR="0039579D" w:rsidRDefault="002A7DE9">
            <w:pPr>
              <w:numPr>
                <w:ilvl w:val="0"/>
                <w:numId w:val="2"/>
              </w:numPr>
              <w:ind w:hanging="360"/>
              <w:contextualSpacing/>
            </w:pPr>
            <w:r>
              <w:rPr>
                <w:rFonts w:ascii="Calibri" w:eastAsia="Calibri" w:hAnsi="Calibri" w:cs="Calibri"/>
                <w:i/>
                <w:iCs/>
                <w:u w:val="single"/>
              </w:rPr>
              <w:t>‘</w:t>
            </w:r>
            <w:r w:rsidR="00555A59" w:rsidRPr="002A7DE9">
              <w:rPr>
                <w:rFonts w:ascii="Calibri" w:eastAsia="Calibri" w:hAnsi="Calibri" w:cs="Calibri"/>
                <w:i/>
                <w:iCs/>
                <w:u w:val="single"/>
              </w:rPr>
              <w:t xml:space="preserve">Kye </w:t>
            </w:r>
            <w:proofErr w:type="spellStart"/>
            <w:r w:rsidR="00555A59" w:rsidRPr="002A7DE9">
              <w:rPr>
                <w:rFonts w:ascii="Calibri" w:eastAsia="Calibri" w:hAnsi="Calibri" w:cs="Calibri"/>
                <w:i/>
                <w:iCs/>
                <w:u w:val="single"/>
              </w:rPr>
              <w:t>Kye</w:t>
            </w:r>
            <w:proofErr w:type="spellEnd"/>
            <w:r w:rsidR="00555A59" w:rsidRPr="002A7DE9">
              <w:rPr>
                <w:rFonts w:ascii="Calibri" w:eastAsia="Calibri" w:hAnsi="Calibri" w:cs="Calibri"/>
                <w:i/>
                <w:iCs/>
                <w:u w:val="single"/>
              </w:rPr>
              <w:t xml:space="preserve"> </w:t>
            </w:r>
            <w:proofErr w:type="spellStart"/>
            <w:r w:rsidR="00555A59" w:rsidRPr="002A7DE9">
              <w:rPr>
                <w:rFonts w:ascii="Calibri" w:eastAsia="Calibri" w:hAnsi="Calibri" w:cs="Calibri"/>
                <w:i/>
                <w:iCs/>
                <w:u w:val="single"/>
              </w:rPr>
              <w:t>Kule</w:t>
            </w:r>
            <w:proofErr w:type="spellEnd"/>
            <w:r>
              <w:rPr>
                <w:rFonts w:ascii="Calibri" w:eastAsia="Calibri" w:hAnsi="Calibri" w:cs="Calibri"/>
              </w:rPr>
              <w:t>’</w:t>
            </w:r>
            <w:r w:rsidR="00555A59">
              <w:rPr>
                <w:rFonts w:ascii="Calibri" w:eastAsia="Calibri" w:hAnsi="Calibri" w:cs="Calibri"/>
              </w:rPr>
              <w:t xml:space="preserve"> - A call and response song with actions. [</w:t>
            </w:r>
            <w:hyperlink r:id="rId8">
              <w:r w:rsidR="00555A59">
                <w:rPr>
                  <w:rFonts w:ascii="Calibri" w:eastAsia="Calibri" w:hAnsi="Calibri" w:cs="Calibri"/>
                  <w:color w:val="0000FF"/>
                  <w:u w:val="single"/>
                </w:rPr>
                <w:t>www.singup.org</w:t>
              </w:r>
            </w:hyperlink>
            <w:r w:rsidR="00555A59">
              <w:rPr>
                <w:rFonts w:ascii="Calibri" w:eastAsia="Calibri" w:hAnsi="Calibri" w:cs="Calibri"/>
              </w:rPr>
              <w:t>]</w:t>
            </w:r>
          </w:p>
          <w:p w14:paraId="6CF39D2C" w14:textId="77777777" w:rsidR="0039579D" w:rsidRDefault="00530F81">
            <w:r>
              <w:rPr>
                <w:noProof/>
              </w:rPr>
              <w:drawing>
                <wp:anchor distT="0" distB="0" distL="114300" distR="114300" simplePos="0" relativeHeight="251663360" behindDoc="0" locked="0" layoutInCell="1" allowOverlap="1" wp14:anchorId="7523C069" wp14:editId="77997440">
                  <wp:simplePos x="0" y="0"/>
                  <wp:positionH relativeFrom="column">
                    <wp:posOffset>4692260</wp:posOffset>
                  </wp:positionH>
                  <wp:positionV relativeFrom="paragraph">
                    <wp:posOffset>101454</wp:posOffset>
                  </wp:positionV>
                  <wp:extent cx="1683385" cy="1262380"/>
                  <wp:effectExtent l="0" t="0" r="5715" b="0"/>
                  <wp:wrapSquare wrapText="bothSides"/>
                  <wp:docPr id="5" name="Picture 5" descr="Sonor LCL 3 Latino Rosewood Claves, Original Mexican Mod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nor LCL 3 Latino Rosewood Claves, Original Mexican Model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3385" cy="1262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E1A36F" w14:textId="77777777" w:rsidR="00530F81" w:rsidRDefault="00555A59" w:rsidP="00530F81">
            <w:r>
              <w:rPr>
                <w:rFonts w:ascii="Calibri" w:eastAsia="Calibri" w:hAnsi="Calibri" w:cs="Calibri"/>
                <w:b/>
              </w:rPr>
              <w:t xml:space="preserve">Main focus: </w:t>
            </w:r>
            <w:r w:rsidR="00530F81">
              <w:fldChar w:fldCharType="begin"/>
            </w:r>
            <w:r w:rsidR="00530F81">
              <w:instrText xml:space="preserve"> INCLUDEPICTURE "https://encrypted-tbn0.gstatic.com/images?q=tbn%3AANd9GcSYHm6B4P_EKLh-066p0XnLB8myu0SYzkdx3A&amp;usqp=CAU" \* MERGEFORMATINET </w:instrText>
            </w:r>
            <w:r w:rsidR="00530F81">
              <w:fldChar w:fldCharType="end"/>
            </w:r>
          </w:p>
          <w:p w14:paraId="6347BC4D" w14:textId="77777777" w:rsidR="0039579D" w:rsidRDefault="0039579D"/>
          <w:p w14:paraId="520FD427" w14:textId="77777777" w:rsidR="0039579D" w:rsidRDefault="00555A59">
            <w:r>
              <w:rPr>
                <w:rFonts w:ascii="Calibri" w:eastAsia="Calibri" w:hAnsi="Calibri" w:cs="Calibri"/>
              </w:rPr>
              <w:t>Ask the children if they remember what the pulse/beat is in music. Give them claves (rhythm sticks) and tell them that they are going to try and keep the beat or the pulse of this music with their claves. Remind them that the pulse/beat is a REGULAR beat that you feel but do not hear.</w:t>
            </w:r>
          </w:p>
          <w:p w14:paraId="444AB183" w14:textId="77777777" w:rsidR="0039579D" w:rsidRDefault="0039579D"/>
          <w:p w14:paraId="0088C42A" w14:textId="77777777" w:rsidR="0039579D" w:rsidRDefault="007F263F">
            <w:hyperlink r:id="rId10">
              <w:r w:rsidR="00555A59">
                <w:rPr>
                  <w:rFonts w:ascii="Calibri" w:eastAsia="Calibri" w:hAnsi="Calibri" w:cs="Calibri"/>
                  <w:color w:val="0000FF"/>
                  <w:u w:val="single"/>
                </w:rPr>
                <w:t>www.nancymusic.com</w:t>
              </w:r>
            </w:hyperlink>
            <w:r w:rsidR="00555A59">
              <w:rPr>
                <w:rFonts w:ascii="Calibri" w:eastAsia="Calibri" w:hAnsi="Calibri" w:cs="Calibri"/>
              </w:rPr>
              <w:t xml:space="preserve"> (</w:t>
            </w:r>
            <w:hyperlink r:id="rId11">
              <w:r w:rsidR="00555A59">
                <w:rPr>
                  <w:rFonts w:ascii="Calibri" w:eastAsia="Calibri" w:hAnsi="Calibri" w:cs="Calibri"/>
                  <w:color w:val="0000FF"/>
                  <w:u w:val="single"/>
                </w:rPr>
                <w:t>www.nancymusic.com/Butterplay</w:t>
              </w:r>
            </w:hyperlink>
            <w:r w:rsidR="00555A59">
              <w:rPr>
                <w:rFonts w:ascii="Calibri" w:eastAsia="Calibri" w:hAnsi="Calibri" w:cs="Calibri"/>
              </w:rPr>
              <w:t>) click on “Song of the Month” then click on “alphabetically” and then scroll down and click on “Make a bit of butter”.  Listen to the song then children sway to the pulse. Use the claves to tap the pulse. Extension: use the claves to just tap on the first beat of four - try moving hands/whisper 2,3,4 on beat 2,3,4.</w:t>
            </w:r>
          </w:p>
          <w:p w14:paraId="19DA1D02" w14:textId="77777777" w:rsidR="0039579D" w:rsidRDefault="0039579D"/>
          <w:p w14:paraId="5F978D79" w14:textId="33FAA639" w:rsidR="0039579D" w:rsidRDefault="00555A59">
            <w:r>
              <w:rPr>
                <w:rFonts w:ascii="Calibri" w:eastAsia="Calibri" w:hAnsi="Calibri" w:cs="Calibri"/>
              </w:rPr>
              <w:t xml:space="preserve">Play the children a clip of </w:t>
            </w:r>
            <w:r w:rsidR="002A7DE9">
              <w:rPr>
                <w:rFonts w:ascii="Calibri" w:eastAsia="Calibri" w:hAnsi="Calibri" w:cs="Calibri"/>
              </w:rPr>
              <w:t>‘</w:t>
            </w:r>
            <w:proofErr w:type="spellStart"/>
            <w:r w:rsidRPr="002A7DE9">
              <w:rPr>
                <w:rFonts w:ascii="Calibri" w:eastAsia="Calibri" w:hAnsi="Calibri" w:cs="Calibri"/>
                <w:i/>
                <w:iCs/>
              </w:rPr>
              <w:t>Mmmbop</w:t>
            </w:r>
            <w:proofErr w:type="spellEnd"/>
            <w:r w:rsidR="002A7DE9">
              <w:rPr>
                <w:rFonts w:ascii="Calibri" w:eastAsia="Calibri" w:hAnsi="Calibri" w:cs="Calibri"/>
              </w:rPr>
              <w:t>’</w:t>
            </w:r>
            <w:r>
              <w:rPr>
                <w:rFonts w:ascii="Calibri" w:eastAsia="Calibri" w:hAnsi="Calibri" w:cs="Calibri"/>
              </w:rPr>
              <w:t xml:space="preserve"> by Hansen, this is a very rhythmic and lively pop song. Tell them that you want them to listen out for the pulse/beat, and march on every beat. </w:t>
            </w:r>
            <w:hyperlink r:id="rId12">
              <w:r>
                <w:rPr>
                  <w:rFonts w:ascii="Calibri" w:eastAsia="Calibri" w:hAnsi="Calibri" w:cs="Calibri"/>
                  <w:color w:val="0000FF"/>
                  <w:u w:val="single"/>
                </w:rPr>
                <w:t>www.youtube.com/watch?v=NHozn0YXAeE</w:t>
              </w:r>
            </w:hyperlink>
            <w:hyperlink r:id="rId13"/>
          </w:p>
          <w:p w14:paraId="541B45B1" w14:textId="77777777" w:rsidR="0039579D" w:rsidRDefault="007F263F">
            <w:hyperlink r:id="rId14"/>
          </w:p>
          <w:p w14:paraId="354D7AA8" w14:textId="77777777" w:rsidR="0039579D" w:rsidRDefault="00530F81">
            <w:r>
              <w:rPr>
                <w:noProof/>
              </w:rPr>
              <w:drawing>
                <wp:anchor distT="0" distB="0" distL="114300" distR="114300" simplePos="0" relativeHeight="251658240" behindDoc="0" locked="0" layoutInCell="1" allowOverlap="1" wp14:anchorId="550DC20C" wp14:editId="0BDA1783">
                  <wp:simplePos x="0" y="0"/>
                  <wp:positionH relativeFrom="column">
                    <wp:posOffset>3671570</wp:posOffset>
                  </wp:positionH>
                  <wp:positionV relativeFrom="paragraph">
                    <wp:posOffset>234901</wp:posOffset>
                  </wp:positionV>
                  <wp:extent cx="2708275" cy="1906270"/>
                  <wp:effectExtent l="0" t="0" r="0" b="0"/>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mp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08275" cy="1906270"/>
                          </a:xfrm>
                          <a:prstGeom prst="rect">
                            <a:avLst/>
                          </a:prstGeom>
                        </pic:spPr>
                      </pic:pic>
                    </a:graphicData>
                  </a:graphic>
                  <wp14:sizeRelH relativeFrom="page">
                    <wp14:pctWidth>0</wp14:pctWidth>
                  </wp14:sizeRelH>
                  <wp14:sizeRelV relativeFrom="page">
                    <wp14:pctHeight>0</wp14:pctHeight>
                  </wp14:sizeRelV>
                </wp:anchor>
              </w:drawing>
            </w:r>
            <w:r w:rsidR="00555A59">
              <w:rPr>
                <w:rFonts w:ascii="Calibri" w:eastAsia="Calibri" w:hAnsi="Calibri" w:cs="Calibri"/>
              </w:rPr>
              <w:t xml:space="preserve">Tell them that when you say “switch” you must switch direction and start marching the other way, not forgetting to march on every beat! </w:t>
            </w:r>
          </w:p>
          <w:p w14:paraId="78675353" w14:textId="77777777" w:rsidR="0039579D" w:rsidRDefault="0039579D"/>
          <w:p w14:paraId="2EF47E41" w14:textId="77777777" w:rsidR="0039579D" w:rsidRDefault="00555A59">
            <w:r>
              <w:rPr>
                <w:rFonts w:ascii="Calibri" w:eastAsia="Calibri" w:hAnsi="Calibri" w:cs="Calibri"/>
                <w:b/>
              </w:rPr>
              <w:t xml:space="preserve">Plenary: </w:t>
            </w:r>
          </w:p>
          <w:p w14:paraId="749C5B0D" w14:textId="1438CFC7" w:rsidR="0039579D" w:rsidRDefault="00555A59">
            <w:r>
              <w:rPr>
                <w:rFonts w:ascii="Calibri" w:eastAsia="Calibri" w:hAnsi="Calibri" w:cs="Calibri"/>
                <w:u w:val="single"/>
              </w:rPr>
              <w:t xml:space="preserve">Chant: </w:t>
            </w:r>
            <w:r w:rsidR="002A7DE9" w:rsidRPr="002A7DE9">
              <w:rPr>
                <w:rFonts w:ascii="Calibri" w:eastAsia="Calibri" w:hAnsi="Calibri" w:cs="Calibri"/>
                <w:i/>
                <w:iCs/>
                <w:u w:val="single"/>
              </w:rPr>
              <w:t>‘</w:t>
            </w:r>
            <w:r w:rsidRPr="002A7DE9">
              <w:rPr>
                <w:rFonts w:ascii="Calibri" w:eastAsia="Calibri" w:hAnsi="Calibri" w:cs="Calibri"/>
                <w:i/>
                <w:iCs/>
                <w:u w:val="single"/>
              </w:rPr>
              <w:t xml:space="preserve">Say Boom </w:t>
            </w:r>
            <w:proofErr w:type="spellStart"/>
            <w:r w:rsidRPr="002A7DE9">
              <w:rPr>
                <w:rFonts w:ascii="Calibri" w:eastAsia="Calibri" w:hAnsi="Calibri" w:cs="Calibri"/>
                <w:i/>
                <w:iCs/>
                <w:u w:val="single"/>
              </w:rPr>
              <w:t>Chicka</w:t>
            </w:r>
            <w:proofErr w:type="spellEnd"/>
            <w:r w:rsidRPr="002A7DE9">
              <w:rPr>
                <w:rFonts w:ascii="Calibri" w:eastAsia="Calibri" w:hAnsi="Calibri" w:cs="Calibri"/>
                <w:i/>
                <w:iCs/>
                <w:u w:val="single"/>
              </w:rPr>
              <w:t xml:space="preserve"> Boom</w:t>
            </w:r>
            <w:r w:rsidR="002A7DE9" w:rsidRPr="002A7DE9">
              <w:rPr>
                <w:rFonts w:ascii="Calibri" w:eastAsia="Calibri" w:hAnsi="Calibri" w:cs="Calibri"/>
                <w:i/>
                <w:iCs/>
                <w:u w:val="single"/>
              </w:rPr>
              <w:t>’</w:t>
            </w:r>
            <w:r>
              <w:rPr>
                <w:rFonts w:ascii="Calibri" w:eastAsia="Calibri" w:hAnsi="Calibri" w:cs="Calibri"/>
              </w:rPr>
              <w:t xml:space="preserve"> - This activity can be extended by saying it in different voices e.g. The Queen, A baby, A witch, A robot, A duck etc. Also you could get ideas from the children. Another idea is to say it using different emotions – e.g.: happy, sad, excited, suspicious, etc.  This is a great activity for saying rhythms to a pulse where the tempo (speed) changes. [</w:t>
            </w:r>
            <w:hyperlink r:id="rId16">
              <w:r>
                <w:rPr>
                  <w:rFonts w:ascii="Calibri" w:eastAsia="Calibri" w:hAnsi="Calibri" w:cs="Calibri"/>
                  <w:color w:val="1155CC"/>
                  <w:u w:val="single"/>
                </w:rPr>
                <w:t>www.singup.org</w:t>
              </w:r>
            </w:hyperlink>
            <w:r>
              <w:rPr>
                <w:rFonts w:ascii="Calibri" w:eastAsia="Calibri" w:hAnsi="Calibri" w:cs="Calibri"/>
              </w:rPr>
              <w:t xml:space="preserve">] </w:t>
            </w:r>
          </w:p>
          <w:p w14:paraId="2D5E00F4" w14:textId="77777777" w:rsidR="0039579D" w:rsidRDefault="0039579D"/>
          <w:p w14:paraId="0A57549B" w14:textId="323CA770" w:rsidR="0039579D" w:rsidRDefault="00555A59">
            <w:r>
              <w:rPr>
                <w:rFonts w:ascii="Calibri" w:eastAsia="Calibri" w:hAnsi="Calibri" w:cs="Calibri"/>
              </w:rPr>
              <w:t xml:space="preserve">Listen again to a piece of music called the </w:t>
            </w:r>
            <w:r w:rsidR="002A7DE9">
              <w:rPr>
                <w:rFonts w:ascii="Calibri" w:eastAsia="Calibri" w:hAnsi="Calibri" w:cs="Calibri"/>
              </w:rPr>
              <w:t>‘</w:t>
            </w:r>
            <w:r w:rsidRPr="002A7DE9">
              <w:rPr>
                <w:rFonts w:ascii="Calibri" w:eastAsia="Calibri" w:hAnsi="Calibri" w:cs="Calibri"/>
                <w:i/>
                <w:iCs/>
              </w:rPr>
              <w:t>Zebra Crossing</w:t>
            </w:r>
            <w:r w:rsidR="002A7DE9" w:rsidRPr="002A7DE9">
              <w:rPr>
                <w:rFonts w:ascii="Calibri" w:eastAsia="Calibri" w:hAnsi="Calibri" w:cs="Calibri"/>
                <w:i/>
                <w:iCs/>
              </w:rPr>
              <w:t>’</w:t>
            </w:r>
            <w:r w:rsidR="002A7DE9">
              <w:rPr>
                <w:rFonts w:ascii="Calibri" w:eastAsia="Calibri" w:hAnsi="Calibri" w:cs="Calibri"/>
              </w:rPr>
              <w:t xml:space="preserve"> </w:t>
            </w:r>
            <w:hyperlink r:id="rId17" w:history="1">
              <w:r w:rsidR="002A7DE9" w:rsidRPr="006B258B">
                <w:rPr>
                  <w:rStyle w:val="Hyperlink"/>
                  <w:rFonts w:ascii="Calibri" w:eastAsia="Calibri" w:hAnsi="Calibri" w:cs="Calibri"/>
                </w:rPr>
                <w:t>www.youtube.com/watch?v=ayKzmySojM8</w:t>
              </w:r>
            </w:hyperlink>
            <w:r>
              <w:rPr>
                <w:rFonts w:ascii="Calibri" w:eastAsia="Calibri" w:hAnsi="Calibri" w:cs="Calibri"/>
              </w:rPr>
              <w:t xml:space="preserve">   played by a group called the </w:t>
            </w:r>
            <w:r w:rsidR="002A7DE9">
              <w:rPr>
                <w:rFonts w:ascii="Calibri" w:eastAsia="Calibri" w:hAnsi="Calibri" w:cs="Calibri"/>
              </w:rPr>
              <w:t>‘</w:t>
            </w:r>
            <w:r>
              <w:rPr>
                <w:rFonts w:ascii="Calibri" w:eastAsia="Calibri" w:hAnsi="Calibri" w:cs="Calibri"/>
              </w:rPr>
              <w:t>Soweto String Quartet</w:t>
            </w:r>
            <w:r w:rsidR="002A7DE9">
              <w:rPr>
                <w:rFonts w:ascii="Calibri" w:eastAsia="Calibri" w:hAnsi="Calibri" w:cs="Calibri"/>
              </w:rPr>
              <w:t>’</w:t>
            </w:r>
            <w:r>
              <w:rPr>
                <w:rFonts w:ascii="Calibri" w:eastAsia="Calibri" w:hAnsi="Calibri" w:cs="Calibri"/>
              </w:rPr>
              <w:t xml:space="preserve"> from Africa.  After the initial slow section of music </w:t>
            </w:r>
            <w:r>
              <w:rPr>
                <w:rFonts w:ascii="Calibri" w:eastAsia="Calibri" w:hAnsi="Calibri" w:cs="Calibri"/>
              </w:rPr>
              <w:lastRenderedPageBreak/>
              <w:t xml:space="preserve">at the beginning, in partners clap own hands together and then clap </w:t>
            </w:r>
            <w:r w:rsidR="002A7DE9">
              <w:rPr>
                <w:rFonts w:ascii="Calibri" w:eastAsia="Calibri" w:hAnsi="Calibri" w:cs="Calibri"/>
              </w:rPr>
              <w:t>each other’s</w:t>
            </w:r>
            <w:r>
              <w:rPr>
                <w:rFonts w:ascii="Calibri" w:eastAsia="Calibri" w:hAnsi="Calibri" w:cs="Calibri"/>
              </w:rPr>
              <w:t xml:space="preserve"> hands to the beat/pulse. (1 - own hands together, 2 - partner’s hands, 3 - own hands, 4 - partner’s).</w:t>
            </w:r>
          </w:p>
          <w:p w14:paraId="5355681E" w14:textId="77777777" w:rsidR="0039579D" w:rsidRDefault="0039579D"/>
          <w:p w14:paraId="0E882E61" w14:textId="77777777" w:rsidR="0039579D" w:rsidRDefault="00555A59">
            <w:r>
              <w:rPr>
                <w:rFonts w:ascii="Calibri" w:eastAsia="Calibri" w:hAnsi="Calibri" w:cs="Calibri"/>
              </w:rPr>
              <w:t>Listen again and this time children whisper counting to four, clapping on beat one and tapping thighs on beats 2,3,4.</w:t>
            </w:r>
          </w:p>
          <w:p w14:paraId="1967ECCC" w14:textId="77777777" w:rsidR="0039579D" w:rsidRDefault="0039579D"/>
          <w:p w14:paraId="42F4125F" w14:textId="77777777" w:rsidR="0039579D" w:rsidRDefault="00555A59">
            <w:r>
              <w:rPr>
                <w:rFonts w:ascii="Calibri" w:eastAsia="Calibri" w:hAnsi="Calibri" w:cs="Calibri"/>
              </w:rPr>
              <w:t>Extension: Get the children to stand up, and they will step on the 1</w:t>
            </w:r>
            <w:r>
              <w:rPr>
                <w:rFonts w:ascii="Calibri" w:eastAsia="Calibri" w:hAnsi="Calibri" w:cs="Calibri"/>
                <w:vertAlign w:val="superscript"/>
              </w:rPr>
              <w:t>st</w:t>
            </w:r>
            <w:r>
              <w:rPr>
                <w:rFonts w:ascii="Calibri" w:eastAsia="Calibri" w:hAnsi="Calibri" w:cs="Calibri"/>
              </w:rPr>
              <w:t xml:space="preserve"> beat of each bar as they move around  the circle. Extend this to stepping on the first beat and clapping on beats 2,3,4. </w:t>
            </w:r>
          </w:p>
        </w:tc>
      </w:tr>
      <w:tr w:rsidR="0039579D" w14:paraId="50A966D0" w14:textId="77777777">
        <w:tc>
          <w:tcPr>
            <w:tcW w:w="10420" w:type="dxa"/>
          </w:tcPr>
          <w:p w14:paraId="271C3128" w14:textId="019F05D2" w:rsidR="0039579D" w:rsidRDefault="00555A59">
            <w:r>
              <w:rPr>
                <w:rFonts w:ascii="Calibri" w:eastAsia="Calibri" w:hAnsi="Calibri" w:cs="Calibri"/>
                <w:b/>
              </w:rPr>
              <w:lastRenderedPageBreak/>
              <w:t xml:space="preserve">Keywords / vocabulary: </w:t>
            </w:r>
            <w:r w:rsidR="002A7DE9">
              <w:rPr>
                <w:rFonts w:ascii="Calibri" w:eastAsia="Calibri" w:hAnsi="Calibri" w:cs="Calibri"/>
              </w:rPr>
              <w:t>D</w:t>
            </w:r>
            <w:r>
              <w:rPr>
                <w:rFonts w:ascii="Calibri" w:eastAsia="Calibri" w:hAnsi="Calibri" w:cs="Calibri"/>
              </w:rPr>
              <w:t>uration, pulse/beat, rhythm</w:t>
            </w:r>
            <w:r w:rsidR="002A7DE9">
              <w:rPr>
                <w:rFonts w:ascii="Calibri" w:eastAsia="Calibri" w:hAnsi="Calibri" w:cs="Calibri"/>
              </w:rPr>
              <w:t>.</w:t>
            </w:r>
          </w:p>
          <w:p w14:paraId="7F96A0F2" w14:textId="77777777" w:rsidR="0039579D" w:rsidRDefault="0039579D"/>
        </w:tc>
      </w:tr>
      <w:tr w:rsidR="0039579D" w14:paraId="4F19ECC7" w14:textId="77777777">
        <w:tc>
          <w:tcPr>
            <w:tcW w:w="10420" w:type="dxa"/>
          </w:tcPr>
          <w:p w14:paraId="0DDA1FFE" w14:textId="77777777" w:rsidR="0039579D" w:rsidRDefault="00555A59">
            <w:r>
              <w:rPr>
                <w:rFonts w:ascii="Calibri" w:eastAsia="Calibri" w:hAnsi="Calibri" w:cs="Calibri"/>
                <w:b/>
              </w:rPr>
              <w:t>Self-assessment opportunities:</w:t>
            </w:r>
          </w:p>
          <w:p w14:paraId="040A125E" w14:textId="4CAF0754" w:rsidR="0039579D" w:rsidRDefault="00555A59">
            <w:pPr>
              <w:numPr>
                <w:ilvl w:val="0"/>
                <w:numId w:val="1"/>
              </w:numPr>
              <w:ind w:left="284" w:hanging="284"/>
              <w:contextualSpacing/>
            </w:pPr>
            <w:r>
              <w:rPr>
                <w:rFonts w:ascii="Calibri" w:eastAsia="Calibri" w:hAnsi="Calibri" w:cs="Calibri"/>
              </w:rPr>
              <w:t>I can explain what the pulse/beat is</w:t>
            </w:r>
            <w:r w:rsidR="002A7DE9">
              <w:rPr>
                <w:rFonts w:ascii="Calibri" w:eastAsia="Calibri" w:hAnsi="Calibri" w:cs="Calibri"/>
              </w:rPr>
              <w:t>.</w:t>
            </w:r>
          </w:p>
          <w:p w14:paraId="116F5161" w14:textId="71B90AA3" w:rsidR="0039579D" w:rsidRDefault="00555A59">
            <w:pPr>
              <w:numPr>
                <w:ilvl w:val="0"/>
                <w:numId w:val="1"/>
              </w:numPr>
              <w:ind w:left="284" w:hanging="284"/>
              <w:contextualSpacing/>
            </w:pPr>
            <w:r>
              <w:rPr>
                <w:rFonts w:ascii="Calibri" w:eastAsia="Calibri" w:hAnsi="Calibri" w:cs="Calibri"/>
              </w:rPr>
              <w:t>I can tap/clap/sway the beat in time with the music and at different speeds (tempo)</w:t>
            </w:r>
            <w:r w:rsidR="002A7DE9">
              <w:rPr>
                <w:rFonts w:ascii="Calibri" w:eastAsia="Calibri" w:hAnsi="Calibri" w:cs="Calibri"/>
              </w:rPr>
              <w:t>.</w:t>
            </w:r>
          </w:p>
          <w:p w14:paraId="7691B6AC" w14:textId="635D444E" w:rsidR="0039579D" w:rsidRDefault="00555A59">
            <w:pPr>
              <w:numPr>
                <w:ilvl w:val="0"/>
                <w:numId w:val="1"/>
              </w:numPr>
              <w:ind w:left="284" w:hanging="284"/>
              <w:contextualSpacing/>
            </w:pPr>
            <w:r>
              <w:rPr>
                <w:rFonts w:ascii="Calibri" w:eastAsia="Calibri" w:hAnsi="Calibri" w:cs="Calibri"/>
              </w:rPr>
              <w:t>I can identify the strong beat</w:t>
            </w:r>
            <w:r w:rsidR="002A7DE9">
              <w:rPr>
                <w:rFonts w:ascii="Calibri" w:eastAsia="Calibri" w:hAnsi="Calibri" w:cs="Calibri"/>
              </w:rPr>
              <w:t>.</w:t>
            </w:r>
          </w:p>
        </w:tc>
      </w:tr>
      <w:tr w:rsidR="0039579D" w14:paraId="2BE072D4" w14:textId="77777777">
        <w:tc>
          <w:tcPr>
            <w:tcW w:w="10420" w:type="dxa"/>
          </w:tcPr>
          <w:p w14:paraId="309D77B8" w14:textId="3569192E" w:rsidR="0039579D" w:rsidRDefault="00555A59">
            <w:r>
              <w:rPr>
                <w:rFonts w:ascii="Calibri" w:eastAsia="Calibri" w:hAnsi="Calibri" w:cs="Calibri"/>
                <w:b/>
              </w:rPr>
              <w:t xml:space="preserve">Resources: </w:t>
            </w:r>
            <w:r>
              <w:rPr>
                <w:rFonts w:ascii="Calibri" w:eastAsia="Calibri" w:hAnsi="Calibri" w:cs="Calibri"/>
              </w:rPr>
              <w:t xml:space="preserve">Large space, Claves, </w:t>
            </w:r>
            <w:proofErr w:type="spellStart"/>
            <w:r>
              <w:rPr>
                <w:rFonts w:ascii="Calibri" w:eastAsia="Calibri" w:hAnsi="Calibri" w:cs="Calibri"/>
              </w:rPr>
              <w:t>Singup</w:t>
            </w:r>
            <w:proofErr w:type="spellEnd"/>
            <w:r w:rsidR="002A7DE9">
              <w:rPr>
                <w:rFonts w:ascii="Calibri" w:eastAsia="Calibri" w:hAnsi="Calibri" w:cs="Calibri"/>
              </w:rPr>
              <w:t>.</w:t>
            </w:r>
          </w:p>
          <w:p w14:paraId="24069720" w14:textId="77777777" w:rsidR="0039579D" w:rsidRDefault="0039579D"/>
        </w:tc>
      </w:tr>
      <w:tr w:rsidR="0039579D" w14:paraId="4DAAFD35" w14:textId="77777777">
        <w:tc>
          <w:tcPr>
            <w:tcW w:w="10420" w:type="dxa"/>
          </w:tcPr>
          <w:p w14:paraId="5CA1FE70" w14:textId="77777777" w:rsidR="0039579D" w:rsidRDefault="00555A59">
            <w:r>
              <w:rPr>
                <w:rFonts w:ascii="Calibri" w:eastAsia="Calibri" w:hAnsi="Calibri" w:cs="Calibri"/>
                <w:b/>
              </w:rPr>
              <w:t>Opportunities for sharing work e.g. by recording, notation:</w:t>
            </w:r>
            <w:r>
              <w:rPr>
                <w:rFonts w:ascii="Calibri" w:eastAsia="Calibri" w:hAnsi="Calibri" w:cs="Calibri"/>
              </w:rPr>
              <w:t xml:space="preserve"> </w:t>
            </w:r>
          </w:p>
        </w:tc>
      </w:tr>
    </w:tbl>
    <w:p w14:paraId="33C0B106" w14:textId="77777777" w:rsidR="0039579D" w:rsidRDefault="0039579D">
      <w:pPr>
        <w:spacing w:after="200" w:line="276" w:lineRule="auto"/>
      </w:pPr>
    </w:p>
    <w:p w14:paraId="0253F3B2" w14:textId="77777777" w:rsidR="0039579D" w:rsidRDefault="0039579D">
      <w:pPr>
        <w:jc w:val="center"/>
      </w:pPr>
    </w:p>
    <w:p w14:paraId="69B8B633" w14:textId="77777777" w:rsidR="0039579D" w:rsidRDefault="0039579D">
      <w:pPr>
        <w:jc w:val="center"/>
      </w:pPr>
    </w:p>
    <w:p w14:paraId="6E32A7C1" w14:textId="77777777" w:rsidR="0039579D" w:rsidRDefault="0039579D">
      <w:pPr>
        <w:jc w:val="center"/>
      </w:pPr>
    </w:p>
    <w:p w14:paraId="285A972B" w14:textId="77777777" w:rsidR="0039579D" w:rsidRDefault="0039579D">
      <w:pPr>
        <w:jc w:val="center"/>
      </w:pPr>
    </w:p>
    <w:p w14:paraId="3666106F" w14:textId="77777777" w:rsidR="0039579D" w:rsidRDefault="0039579D">
      <w:pPr>
        <w:jc w:val="center"/>
      </w:pPr>
    </w:p>
    <w:p w14:paraId="04913491" w14:textId="77777777" w:rsidR="0039579D" w:rsidRDefault="0039579D">
      <w:pPr>
        <w:jc w:val="center"/>
      </w:pPr>
    </w:p>
    <w:p w14:paraId="519A41AB" w14:textId="77777777" w:rsidR="0039579D" w:rsidRDefault="0039579D">
      <w:pPr>
        <w:jc w:val="center"/>
      </w:pPr>
    </w:p>
    <w:p w14:paraId="25D6104B" w14:textId="77777777" w:rsidR="0039579D" w:rsidRDefault="0039579D">
      <w:pPr>
        <w:jc w:val="center"/>
      </w:pPr>
    </w:p>
    <w:p w14:paraId="203BD88D" w14:textId="77777777" w:rsidR="0039579D" w:rsidRDefault="0039579D">
      <w:pPr>
        <w:jc w:val="center"/>
      </w:pPr>
    </w:p>
    <w:p w14:paraId="32EF61C1" w14:textId="77777777" w:rsidR="0039579D" w:rsidRDefault="0039579D">
      <w:pPr>
        <w:jc w:val="center"/>
      </w:pPr>
    </w:p>
    <w:p w14:paraId="2485FC5C" w14:textId="77777777" w:rsidR="0039579D" w:rsidRDefault="0039579D">
      <w:pPr>
        <w:jc w:val="center"/>
      </w:pPr>
    </w:p>
    <w:p w14:paraId="432F27B1" w14:textId="77777777" w:rsidR="0039579D" w:rsidRDefault="0039579D">
      <w:pPr>
        <w:jc w:val="center"/>
      </w:pPr>
    </w:p>
    <w:p w14:paraId="03129C14" w14:textId="77777777" w:rsidR="0039579D" w:rsidRDefault="0039579D">
      <w:pPr>
        <w:jc w:val="center"/>
      </w:pPr>
    </w:p>
    <w:p w14:paraId="7BFA5885" w14:textId="77777777" w:rsidR="0039579D" w:rsidRDefault="0039579D">
      <w:pPr>
        <w:jc w:val="center"/>
      </w:pPr>
    </w:p>
    <w:p w14:paraId="4E22DB6E" w14:textId="77777777" w:rsidR="0039579D" w:rsidRDefault="0039579D">
      <w:pPr>
        <w:jc w:val="center"/>
      </w:pPr>
    </w:p>
    <w:p w14:paraId="2A48F822" w14:textId="77777777" w:rsidR="0039579D" w:rsidRDefault="0039579D">
      <w:pPr>
        <w:jc w:val="center"/>
      </w:pPr>
    </w:p>
    <w:p w14:paraId="4C63FCC7" w14:textId="77777777" w:rsidR="0039579D" w:rsidRDefault="0039579D">
      <w:pPr>
        <w:jc w:val="center"/>
      </w:pPr>
    </w:p>
    <w:p w14:paraId="32E542A0" w14:textId="77777777" w:rsidR="0039579D" w:rsidRDefault="0039579D">
      <w:pPr>
        <w:jc w:val="center"/>
      </w:pPr>
    </w:p>
    <w:p w14:paraId="2039AFEC" w14:textId="77777777" w:rsidR="0039579D" w:rsidRDefault="0039579D">
      <w:pPr>
        <w:jc w:val="center"/>
      </w:pPr>
    </w:p>
    <w:p w14:paraId="601EA243" w14:textId="77777777" w:rsidR="0039579D" w:rsidRDefault="0039579D">
      <w:pPr>
        <w:jc w:val="center"/>
      </w:pPr>
    </w:p>
    <w:p w14:paraId="1243C0A8" w14:textId="77777777" w:rsidR="0039579D" w:rsidRDefault="0039579D">
      <w:pPr>
        <w:jc w:val="center"/>
      </w:pPr>
    </w:p>
    <w:p w14:paraId="4C42981D" w14:textId="77777777" w:rsidR="0039579D" w:rsidRDefault="0039579D">
      <w:pPr>
        <w:jc w:val="center"/>
      </w:pPr>
    </w:p>
    <w:p w14:paraId="31D27B62" w14:textId="77777777" w:rsidR="0039579D" w:rsidRDefault="0039579D">
      <w:pPr>
        <w:jc w:val="center"/>
      </w:pPr>
    </w:p>
    <w:p w14:paraId="72D43930" w14:textId="77777777" w:rsidR="0039579D" w:rsidRDefault="0039579D">
      <w:pPr>
        <w:jc w:val="center"/>
      </w:pPr>
    </w:p>
    <w:p w14:paraId="52A2D76E" w14:textId="77777777" w:rsidR="0039579D" w:rsidRDefault="0039579D">
      <w:pPr>
        <w:jc w:val="center"/>
      </w:pPr>
    </w:p>
    <w:p w14:paraId="4C2F6D81" w14:textId="77777777" w:rsidR="0039579D" w:rsidRDefault="0039579D">
      <w:pPr>
        <w:jc w:val="center"/>
      </w:pPr>
    </w:p>
    <w:p w14:paraId="0DAC77B3" w14:textId="77777777" w:rsidR="002A7DE9" w:rsidRDefault="002A7DE9" w:rsidP="002A7DE9"/>
    <w:p w14:paraId="787C81F0" w14:textId="77777777" w:rsidR="00BE6164" w:rsidRDefault="00BE6164" w:rsidP="002A7DE9">
      <w:pPr>
        <w:jc w:val="center"/>
        <w:rPr>
          <w:rFonts w:ascii="Calibri" w:eastAsia="Calibri" w:hAnsi="Calibri" w:cs="Calibri"/>
          <w:b/>
        </w:rPr>
      </w:pPr>
    </w:p>
    <w:p w14:paraId="292BE668" w14:textId="405ADA7B" w:rsidR="0039579D" w:rsidRDefault="00555A59" w:rsidP="002A7DE9">
      <w:pPr>
        <w:jc w:val="center"/>
      </w:pPr>
      <w:r>
        <w:rPr>
          <w:rFonts w:ascii="Calibri" w:eastAsia="Calibri" w:hAnsi="Calibri" w:cs="Calibri"/>
          <w:b/>
        </w:rPr>
        <w:t>Music Assessment:  Year R/1/2 Rhythm Lesson 2</w:t>
      </w:r>
    </w:p>
    <w:p w14:paraId="1432F59B" w14:textId="77777777" w:rsidR="0039579D" w:rsidRDefault="00555A59">
      <w:r>
        <w:rPr>
          <w:rFonts w:ascii="Calibri" w:eastAsia="Calibri" w:hAnsi="Calibri" w:cs="Calibri"/>
          <w:sz w:val="16"/>
          <w:szCs w:val="16"/>
        </w:rPr>
        <w:t>You only need to note the names of children who are working towards or well above the criteria for the lesson.  It will be assumed the majority of the class will achieve the objectives and you don’t need to record this.  Use the space below for any specific notes on achievement or evaluation of class progress.</w:t>
      </w:r>
    </w:p>
    <w:p w14:paraId="0204FC47" w14:textId="77777777" w:rsidR="0039579D" w:rsidRDefault="0039579D"/>
    <w:tbl>
      <w:tblPr>
        <w:tblStyle w:val="a0"/>
        <w:tblW w:w="104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3"/>
        <w:gridCol w:w="3473"/>
        <w:gridCol w:w="3474"/>
      </w:tblGrid>
      <w:tr w:rsidR="0039579D" w14:paraId="04980684" w14:textId="77777777">
        <w:tc>
          <w:tcPr>
            <w:tcW w:w="3473" w:type="dxa"/>
          </w:tcPr>
          <w:p w14:paraId="144ECF6A" w14:textId="77777777" w:rsidR="0039579D" w:rsidRDefault="00555A59">
            <w:r>
              <w:rPr>
                <w:rFonts w:ascii="Calibri" w:eastAsia="Calibri" w:hAnsi="Calibri" w:cs="Calibri"/>
              </w:rPr>
              <w:t>Names of any children who do not meet the learning objectives for this lesson</w:t>
            </w:r>
          </w:p>
        </w:tc>
        <w:tc>
          <w:tcPr>
            <w:tcW w:w="3473" w:type="dxa"/>
          </w:tcPr>
          <w:p w14:paraId="2E77E203" w14:textId="77777777" w:rsidR="0039579D" w:rsidRDefault="00555A59">
            <w:pPr>
              <w:jc w:val="center"/>
            </w:pPr>
            <w:r>
              <w:rPr>
                <w:rFonts w:ascii="Calibri" w:eastAsia="Calibri" w:hAnsi="Calibri" w:cs="Calibri"/>
              </w:rPr>
              <w:t>‘I can’ assessment criteria</w:t>
            </w:r>
          </w:p>
        </w:tc>
        <w:tc>
          <w:tcPr>
            <w:tcW w:w="3474" w:type="dxa"/>
          </w:tcPr>
          <w:p w14:paraId="48266907" w14:textId="77777777" w:rsidR="0039579D" w:rsidRDefault="00555A59">
            <w:r>
              <w:rPr>
                <w:rFonts w:ascii="Calibri" w:eastAsia="Calibri" w:hAnsi="Calibri" w:cs="Calibri"/>
              </w:rPr>
              <w:t>Names of any children who exceed the learning objectives for this lesson.</w:t>
            </w:r>
          </w:p>
        </w:tc>
      </w:tr>
      <w:tr w:rsidR="0039579D" w14:paraId="5E26469B" w14:textId="77777777">
        <w:tc>
          <w:tcPr>
            <w:tcW w:w="3473" w:type="dxa"/>
          </w:tcPr>
          <w:p w14:paraId="573EA8AE" w14:textId="77777777" w:rsidR="0039579D" w:rsidRDefault="0039579D"/>
        </w:tc>
        <w:tc>
          <w:tcPr>
            <w:tcW w:w="3473" w:type="dxa"/>
          </w:tcPr>
          <w:p w14:paraId="19D9F3EE" w14:textId="77777777" w:rsidR="0039579D" w:rsidRDefault="00555A59">
            <w:pPr>
              <w:numPr>
                <w:ilvl w:val="0"/>
                <w:numId w:val="1"/>
              </w:numPr>
              <w:ind w:left="284" w:hanging="284"/>
              <w:contextualSpacing/>
            </w:pPr>
            <w:r>
              <w:rPr>
                <w:rFonts w:ascii="Calibri" w:eastAsia="Calibri" w:hAnsi="Calibri" w:cs="Calibri"/>
              </w:rPr>
              <w:t>I can explain what the pulse/beat is</w:t>
            </w:r>
          </w:p>
          <w:p w14:paraId="596FA755" w14:textId="77777777" w:rsidR="0039579D" w:rsidRDefault="0039579D">
            <w:pPr>
              <w:ind w:left="284"/>
            </w:pPr>
          </w:p>
          <w:p w14:paraId="2B7358B9" w14:textId="77777777" w:rsidR="0039579D" w:rsidRDefault="00555A59">
            <w:pPr>
              <w:numPr>
                <w:ilvl w:val="0"/>
                <w:numId w:val="1"/>
              </w:numPr>
              <w:ind w:left="284" w:hanging="284"/>
              <w:contextualSpacing/>
            </w:pPr>
            <w:r>
              <w:rPr>
                <w:rFonts w:ascii="Calibri" w:eastAsia="Calibri" w:hAnsi="Calibri" w:cs="Calibri"/>
              </w:rPr>
              <w:t>I can tap/clap/sway the beat in time with the music and at different speeds (tempo)</w:t>
            </w:r>
          </w:p>
          <w:p w14:paraId="031F79D1" w14:textId="77777777" w:rsidR="0039579D" w:rsidRDefault="0039579D">
            <w:pPr>
              <w:ind w:left="720"/>
            </w:pPr>
          </w:p>
          <w:p w14:paraId="6990FAC6" w14:textId="77777777" w:rsidR="0039579D" w:rsidRDefault="0039579D">
            <w:pPr>
              <w:ind w:left="284"/>
            </w:pPr>
          </w:p>
          <w:p w14:paraId="79F17271" w14:textId="77777777" w:rsidR="0039579D" w:rsidRDefault="00555A59">
            <w:pPr>
              <w:numPr>
                <w:ilvl w:val="0"/>
                <w:numId w:val="1"/>
              </w:numPr>
              <w:ind w:left="284" w:hanging="284"/>
              <w:contextualSpacing/>
            </w:pPr>
            <w:r>
              <w:rPr>
                <w:rFonts w:ascii="Calibri" w:eastAsia="Calibri" w:hAnsi="Calibri" w:cs="Calibri"/>
              </w:rPr>
              <w:t>I can identify the strong beat</w:t>
            </w:r>
          </w:p>
          <w:p w14:paraId="3EC05B34" w14:textId="77777777" w:rsidR="0039579D" w:rsidRDefault="0039579D"/>
        </w:tc>
        <w:tc>
          <w:tcPr>
            <w:tcW w:w="3474" w:type="dxa"/>
          </w:tcPr>
          <w:p w14:paraId="7477A0FF" w14:textId="77777777" w:rsidR="0039579D" w:rsidRDefault="0039579D"/>
          <w:p w14:paraId="2C683EF0" w14:textId="77777777" w:rsidR="0039579D" w:rsidRDefault="0039579D"/>
          <w:p w14:paraId="36435108" w14:textId="77777777" w:rsidR="0039579D" w:rsidRDefault="0039579D"/>
          <w:p w14:paraId="4F88838F" w14:textId="77777777" w:rsidR="0039579D" w:rsidRDefault="0039579D"/>
          <w:p w14:paraId="432BF51E" w14:textId="77777777" w:rsidR="0039579D" w:rsidRDefault="0039579D"/>
          <w:p w14:paraId="08675685" w14:textId="77777777" w:rsidR="0039579D" w:rsidRDefault="0039579D"/>
          <w:p w14:paraId="7F6EDEE4" w14:textId="77777777" w:rsidR="0039579D" w:rsidRDefault="0039579D"/>
          <w:p w14:paraId="5B69C1F8" w14:textId="77777777" w:rsidR="0039579D" w:rsidRDefault="0039579D"/>
          <w:p w14:paraId="03432BBA" w14:textId="77777777" w:rsidR="0039579D" w:rsidRDefault="0039579D"/>
          <w:p w14:paraId="42F12FE0" w14:textId="77777777" w:rsidR="0039579D" w:rsidRDefault="0039579D"/>
          <w:p w14:paraId="39C66BC9" w14:textId="77777777" w:rsidR="0039579D" w:rsidRDefault="0039579D"/>
          <w:p w14:paraId="0C21CC79" w14:textId="77777777" w:rsidR="0039579D" w:rsidRDefault="0039579D"/>
          <w:p w14:paraId="07ADF841" w14:textId="77777777" w:rsidR="0039579D" w:rsidRDefault="0039579D"/>
          <w:p w14:paraId="3819953A" w14:textId="77777777" w:rsidR="0039579D" w:rsidRDefault="0039579D"/>
          <w:p w14:paraId="487EB414" w14:textId="77777777" w:rsidR="0039579D" w:rsidRDefault="0039579D"/>
          <w:p w14:paraId="3FCF2D38" w14:textId="77777777" w:rsidR="0039579D" w:rsidRDefault="0039579D"/>
          <w:p w14:paraId="0A06A1E7" w14:textId="77777777" w:rsidR="0039579D" w:rsidRDefault="0039579D"/>
          <w:p w14:paraId="3B7DC541" w14:textId="77777777" w:rsidR="0039579D" w:rsidRDefault="0039579D"/>
          <w:p w14:paraId="63051A24" w14:textId="77777777" w:rsidR="0039579D" w:rsidRDefault="0039579D"/>
          <w:p w14:paraId="55C8B483" w14:textId="77777777" w:rsidR="0039579D" w:rsidRDefault="0039579D"/>
          <w:p w14:paraId="0FC1F2D7" w14:textId="77777777" w:rsidR="0039579D" w:rsidRDefault="0039579D"/>
          <w:p w14:paraId="1E8DCF24" w14:textId="77777777" w:rsidR="0039579D" w:rsidRDefault="0039579D"/>
          <w:p w14:paraId="415051EC" w14:textId="77777777" w:rsidR="0039579D" w:rsidRDefault="0039579D"/>
          <w:p w14:paraId="4163AD44" w14:textId="77777777" w:rsidR="0039579D" w:rsidRDefault="0039579D"/>
          <w:p w14:paraId="27FADE13" w14:textId="77777777" w:rsidR="0039579D" w:rsidRDefault="0039579D"/>
        </w:tc>
      </w:tr>
      <w:tr w:rsidR="0039579D" w14:paraId="5C51E14F" w14:textId="77777777">
        <w:tc>
          <w:tcPr>
            <w:tcW w:w="10420" w:type="dxa"/>
            <w:gridSpan w:val="3"/>
          </w:tcPr>
          <w:p w14:paraId="7D6FA1FD" w14:textId="77777777" w:rsidR="0039579D" w:rsidRDefault="00555A59">
            <w:r>
              <w:rPr>
                <w:rFonts w:ascii="Calibri" w:eastAsia="Calibri" w:hAnsi="Calibri" w:cs="Calibri"/>
              </w:rPr>
              <w:t>Notes:</w:t>
            </w:r>
          </w:p>
          <w:p w14:paraId="3EA66683" w14:textId="77777777" w:rsidR="0039579D" w:rsidRDefault="0039579D"/>
          <w:p w14:paraId="10B79652" w14:textId="77777777" w:rsidR="0039579D" w:rsidRDefault="0039579D"/>
          <w:p w14:paraId="6E0E7C63" w14:textId="77777777" w:rsidR="0039579D" w:rsidRDefault="0039579D"/>
          <w:p w14:paraId="3CC6CF70" w14:textId="77777777" w:rsidR="0039579D" w:rsidRDefault="0039579D"/>
          <w:p w14:paraId="3210BDB3" w14:textId="77777777" w:rsidR="0039579D" w:rsidRDefault="0039579D"/>
          <w:p w14:paraId="474A56D7" w14:textId="77777777" w:rsidR="0039579D" w:rsidRDefault="0039579D"/>
          <w:p w14:paraId="09F255A5" w14:textId="77777777" w:rsidR="0039579D" w:rsidRDefault="0039579D"/>
          <w:p w14:paraId="30CC3EC2" w14:textId="77777777" w:rsidR="0039579D" w:rsidRDefault="0039579D"/>
          <w:p w14:paraId="26906B93" w14:textId="77777777" w:rsidR="0039579D" w:rsidRDefault="0039579D"/>
          <w:p w14:paraId="0D7BAABE" w14:textId="77777777" w:rsidR="0039579D" w:rsidRDefault="0039579D"/>
        </w:tc>
      </w:tr>
    </w:tbl>
    <w:p w14:paraId="4C3D8CEF" w14:textId="77777777" w:rsidR="0039579D" w:rsidRDefault="0039579D">
      <w:pPr>
        <w:spacing w:after="200" w:line="276" w:lineRule="auto"/>
      </w:pPr>
    </w:p>
    <w:p w14:paraId="7054829D" w14:textId="77777777" w:rsidR="0039579D" w:rsidRDefault="0039579D"/>
    <w:sectPr w:rsidR="0039579D">
      <w:headerReference w:type="even" r:id="rId18"/>
      <w:headerReference w:type="default" r:id="rId19"/>
      <w:footerReference w:type="even" r:id="rId20"/>
      <w:footerReference w:type="default" r:id="rId21"/>
      <w:headerReference w:type="first" r:id="rId22"/>
      <w:footerReference w:type="first" r:id="rId23"/>
      <w:pgSz w:w="11906" w:h="16838"/>
      <w:pgMar w:top="426"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E5CCD" w14:textId="77777777" w:rsidR="007F263F" w:rsidRDefault="007F263F">
      <w:r>
        <w:separator/>
      </w:r>
    </w:p>
  </w:endnote>
  <w:endnote w:type="continuationSeparator" w:id="0">
    <w:p w14:paraId="7551D7A2" w14:textId="77777777" w:rsidR="007F263F" w:rsidRDefault="007F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eko">
    <w:altName w:val="Calibri"/>
    <w:panose1 w:val="020B0604020202020204"/>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EEED4" w14:textId="77777777" w:rsidR="00530F81" w:rsidRDefault="00530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2B058" w14:textId="77777777" w:rsidR="0039579D" w:rsidRDefault="00555A59">
    <w:pPr>
      <w:tabs>
        <w:tab w:val="center" w:pos="4513"/>
        <w:tab w:val="right" w:pos="9026"/>
      </w:tabs>
      <w:jc w:val="right"/>
    </w:pPr>
    <w:r>
      <w:fldChar w:fldCharType="begin"/>
    </w:r>
    <w:r>
      <w:instrText>PAGE</w:instrText>
    </w:r>
    <w:r>
      <w:fldChar w:fldCharType="separate"/>
    </w:r>
    <w:r w:rsidR="00530F81">
      <w:rPr>
        <w:noProof/>
      </w:rPr>
      <w:t>1</w:t>
    </w:r>
    <w:r>
      <w:fldChar w:fldCharType="end"/>
    </w:r>
  </w:p>
  <w:p w14:paraId="4D93D278" w14:textId="77777777" w:rsidR="0039579D" w:rsidRDefault="0039579D">
    <w:pPr>
      <w:tabs>
        <w:tab w:val="center" w:pos="4513"/>
        <w:tab w:val="right" w:pos="9026"/>
      </w:tabs>
      <w:spacing w:after="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CD968" w14:textId="77777777" w:rsidR="00530F81" w:rsidRDefault="00530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CB31F" w14:textId="77777777" w:rsidR="007F263F" w:rsidRDefault="007F263F">
      <w:r>
        <w:separator/>
      </w:r>
    </w:p>
  </w:footnote>
  <w:footnote w:type="continuationSeparator" w:id="0">
    <w:p w14:paraId="05D9BE88" w14:textId="77777777" w:rsidR="007F263F" w:rsidRDefault="007F2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F4ED7" w14:textId="77777777" w:rsidR="00530F81" w:rsidRDefault="00530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EC0BB" w14:textId="77777777" w:rsidR="0039579D" w:rsidRDefault="00555A59">
    <w:pPr>
      <w:tabs>
        <w:tab w:val="center" w:pos="4513"/>
        <w:tab w:val="right" w:pos="9026"/>
      </w:tabs>
      <w:spacing w:before="708"/>
    </w:pPr>
    <w:r>
      <w:rPr>
        <w:rFonts w:ascii="Teko" w:eastAsia="Teko" w:hAnsi="Teko" w:cs="Teko"/>
      </w:rPr>
      <w:t>Music Curriculum for Bristol</w:t>
    </w:r>
    <w:r>
      <w:rPr>
        <w:rFonts w:ascii="Teko" w:eastAsia="Teko" w:hAnsi="Teko" w:cs="Teko"/>
      </w:rPr>
      <w:tab/>
    </w:r>
    <w:r>
      <w:rPr>
        <w:rFonts w:ascii="Teko" w:eastAsia="Teko" w:hAnsi="Teko" w:cs="Teko"/>
      </w:rPr>
      <w:tab/>
    </w:r>
    <w:proofErr w:type="spellStart"/>
    <w:r>
      <w:rPr>
        <w:rFonts w:ascii="Teko" w:eastAsia="Teko" w:hAnsi="Teko" w:cs="Teko"/>
      </w:rPr>
      <w:t>Bristol</w:t>
    </w:r>
    <w:proofErr w:type="spellEnd"/>
    <w:r>
      <w:rPr>
        <w:rFonts w:ascii="Teko" w:eastAsia="Teko" w:hAnsi="Teko" w:cs="Teko"/>
      </w:rPr>
      <w:t xml:space="preserve"> Plays Music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B71CE" w14:textId="77777777" w:rsidR="00530F81" w:rsidRDefault="00530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36AE2"/>
    <w:multiLevelType w:val="multilevel"/>
    <w:tmpl w:val="75FA5D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1D412C7"/>
    <w:multiLevelType w:val="multilevel"/>
    <w:tmpl w:val="FF68D506"/>
    <w:lvl w:ilvl="0">
      <w:start w:val="1"/>
      <w:numFmt w:val="bullet"/>
      <w:lvlText w:val="●"/>
      <w:lvlJc w:val="left"/>
      <w:pPr>
        <w:ind w:left="770" w:firstLine="410"/>
      </w:pPr>
      <w:rPr>
        <w:rFonts w:ascii="Arial" w:eastAsia="Arial" w:hAnsi="Arial" w:cs="Arial"/>
      </w:rPr>
    </w:lvl>
    <w:lvl w:ilvl="1">
      <w:start w:val="1"/>
      <w:numFmt w:val="bullet"/>
      <w:lvlText w:val="o"/>
      <w:lvlJc w:val="left"/>
      <w:pPr>
        <w:ind w:left="1490" w:firstLine="1130"/>
      </w:pPr>
      <w:rPr>
        <w:rFonts w:ascii="Arial" w:eastAsia="Arial" w:hAnsi="Arial" w:cs="Arial"/>
      </w:rPr>
    </w:lvl>
    <w:lvl w:ilvl="2">
      <w:start w:val="1"/>
      <w:numFmt w:val="bullet"/>
      <w:lvlText w:val="▪"/>
      <w:lvlJc w:val="left"/>
      <w:pPr>
        <w:ind w:left="2210" w:firstLine="1850"/>
      </w:pPr>
      <w:rPr>
        <w:rFonts w:ascii="Arial" w:eastAsia="Arial" w:hAnsi="Arial" w:cs="Arial"/>
      </w:rPr>
    </w:lvl>
    <w:lvl w:ilvl="3">
      <w:start w:val="1"/>
      <w:numFmt w:val="bullet"/>
      <w:lvlText w:val="●"/>
      <w:lvlJc w:val="left"/>
      <w:pPr>
        <w:ind w:left="2930" w:firstLine="2570"/>
      </w:pPr>
      <w:rPr>
        <w:rFonts w:ascii="Arial" w:eastAsia="Arial" w:hAnsi="Arial" w:cs="Arial"/>
      </w:rPr>
    </w:lvl>
    <w:lvl w:ilvl="4">
      <w:start w:val="1"/>
      <w:numFmt w:val="bullet"/>
      <w:lvlText w:val="o"/>
      <w:lvlJc w:val="left"/>
      <w:pPr>
        <w:ind w:left="3650" w:firstLine="3290"/>
      </w:pPr>
      <w:rPr>
        <w:rFonts w:ascii="Arial" w:eastAsia="Arial" w:hAnsi="Arial" w:cs="Arial"/>
      </w:rPr>
    </w:lvl>
    <w:lvl w:ilvl="5">
      <w:start w:val="1"/>
      <w:numFmt w:val="bullet"/>
      <w:lvlText w:val="▪"/>
      <w:lvlJc w:val="left"/>
      <w:pPr>
        <w:ind w:left="4370" w:firstLine="4010"/>
      </w:pPr>
      <w:rPr>
        <w:rFonts w:ascii="Arial" w:eastAsia="Arial" w:hAnsi="Arial" w:cs="Arial"/>
      </w:rPr>
    </w:lvl>
    <w:lvl w:ilvl="6">
      <w:start w:val="1"/>
      <w:numFmt w:val="bullet"/>
      <w:lvlText w:val="●"/>
      <w:lvlJc w:val="left"/>
      <w:pPr>
        <w:ind w:left="5090" w:firstLine="4730"/>
      </w:pPr>
      <w:rPr>
        <w:rFonts w:ascii="Arial" w:eastAsia="Arial" w:hAnsi="Arial" w:cs="Arial"/>
      </w:rPr>
    </w:lvl>
    <w:lvl w:ilvl="7">
      <w:start w:val="1"/>
      <w:numFmt w:val="bullet"/>
      <w:lvlText w:val="o"/>
      <w:lvlJc w:val="left"/>
      <w:pPr>
        <w:ind w:left="5810" w:firstLine="5450"/>
      </w:pPr>
      <w:rPr>
        <w:rFonts w:ascii="Arial" w:eastAsia="Arial" w:hAnsi="Arial" w:cs="Arial"/>
      </w:rPr>
    </w:lvl>
    <w:lvl w:ilvl="8">
      <w:start w:val="1"/>
      <w:numFmt w:val="bullet"/>
      <w:lvlText w:val="▪"/>
      <w:lvlJc w:val="left"/>
      <w:pPr>
        <w:ind w:left="6530" w:firstLine="6170"/>
      </w:pPr>
      <w:rPr>
        <w:rFonts w:ascii="Arial" w:eastAsia="Arial" w:hAnsi="Arial" w:cs="Arial"/>
      </w:rPr>
    </w:lvl>
  </w:abstractNum>
  <w:abstractNum w:abstractNumId="2" w15:restartNumberingAfterBreak="0">
    <w:nsid w:val="5D530A17"/>
    <w:multiLevelType w:val="multilevel"/>
    <w:tmpl w:val="A6BAE1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isplayBackgroundShape/>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79D"/>
    <w:rsid w:val="002845B6"/>
    <w:rsid w:val="002A7DE9"/>
    <w:rsid w:val="0039579D"/>
    <w:rsid w:val="00530F81"/>
    <w:rsid w:val="00552282"/>
    <w:rsid w:val="00555A59"/>
    <w:rsid w:val="007F263F"/>
    <w:rsid w:val="00BE6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F7D9C"/>
  <w15:docId w15:val="{CCB97D3B-7804-EB4D-8CCF-08BEFCDF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30F81"/>
    <w:pPr>
      <w:tabs>
        <w:tab w:val="center" w:pos="4680"/>
        <w:tab w:val="right" w:pos="9360"/>
      </w:tabs>
    </w:pPr>
  </w:style>
  <w:style w:type="character" w:customStyle="1" w:styleId="HeaderChar">
    <w:name w:val="Header Char"/>
    <w:basedOn w:val="DefaultParagraphFont"/>
    <w:link w:val="Header"/>
    <w:uiPriority w:val="99"/>
    <w:rsid w:val="00530F81"/>
  </w:style>
  <w:style w:type="paragraph" w:styleId="Footer">
    <w:name w:val="footer"/>
    <w:basedOn w:val="Normal"/>
    <w:link w:val="FooterChar"/>
    <w:uiPriority w:val="99"/>
    <w:unhideWhenUsed/>
    <w:rsid w:val="00530F81"/>
    <w:pPr>
      <w:tabs>
        <w:tab w:val="center" w:pos="4680"/>
        <w:tab w:val="right" w:pos="9360"/>
      </w:tabs>
    </w:pPr>
  </w:style>
  <w:style w:type="character" w:customStyle="1" w:styleId="FooterChar">
    <w:name w:val="Footer Char"/>
    <w:basedOn w:val="DefaultParagraphFont"/>
    <w:link w:val="Footer"/>
    <w:uiPriority w:val="99"/>
    <w:rsid w:val="00530F81"/>
  </w:style>
  <w:style w:type="character" w:styleId="Hyperlink">
    <w:name w:val="Hyperlink"/>
    <w:basedOn w:val="DefaultParagraphFont"/>
    <w:uiPriority w:val="99"/>
    <w:unhideWhenUsed/>
    <w:rsid w:val="002A7DE9"/>
    <w:rPr>
      <w:color w:val="0563C1" w:themeColor="hyperlink"/>
      <w:u w:val="single"/>
    </w:rPr>
  </w:style>
  <w:style w:type="character" w:styleId="UnresolvedMention">
    <w:name w:val="Unresolved Mention"/>
    <w:basedOn w:val="DefaultParagraphFont"/>
    <w:uiPriority w:val="99"/>
    <w:semiHidden/>
    <w:unhideWhenUsed/>
    <w:rsid w:val="002A7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855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ingup.org" TargetMode="External"/><Relationship Id="rId13" Type="http://schemas.openxmlformats.org/officeDocument/2006/relationships/hyperlink" Target="https://www.youtube.com/watch?v=NHozn0YXAe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singup.org" TargetMode="External"/><Relationship Id="rId12" Type="http://schemas.openxmlformats.org/officeDocument/2006/relationships/hyperlink" Target="https://www.youtube.com/watch?v=NHozn0YXAeE" TargetMode="External"/><Relationship Id="rId17" Type="http://schemas.openxmlformats.org/officeDocument/2006/relationships/hyperlink" Target="http://www.youtube.com/watch?v=ayKzmySojM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ingup.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ncymusic.com/Butterplay.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hyperlink" Target="http://www.nancymusic.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youtube.com/watch?v=NHozn0YXAe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Elias Christou</cp:lastModifiedBy>
  <cp:revision>2</cp:revision>
  <dcterms:created xsi:type="dcterms:W3CDTF">2020-10-30T13:47:00Z</dcterms:created>
  <dcterms:modified xsi:type="dcterms:W3CDTF">2020-10-30T13:47:00Z</dcterms:modified>
</cp:coreProperties>
</file>